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56" w:type="dxa"/>
        <w:tblInd w:w="129" w:type="dxa"/>
        <w:tblLayout w:type="fixed"/>
        <w:tblCellMar>
          <w:top w:w="58" w:type="dxa"/>
          <w:left w:w="86" w:type="dxa"/>
          <w:bottom w:w="58" w:type="dxa"/>
          <w:right w:w="86" w:type="dxa"/>
        </w:tblCellMar>
        <w:tblLook w:val="04A0" w:firstRow="1" w:lastRow="0" w:firstColumn="1" w:lastColumn="0" w:noHBand="0" w:noVBand="1"/>
      </w:tblPr>
      <w:tblGrid>
        <w:gridCol w:w="1076"/>
        <w:gridCol w:w="842"/>
        <w:gridCol w:w="1919"/>
        <w:gridCol w:w="1167"/>
        <w:gridCol w:w="752"/>
        <w:gridCol w:w="1581"/>
        <w:gridCol w:w="545"/>
        <w:gridCol w:w="985"/>
        <w:gridCol w:w="1389"/>
      </w:tblGrid>
      <w:tr w:rsidR="00683069" w:rsidRPr="004E0B41" w14:paraId="2CBB5778" w14:textId="77777777" w:rsidTr="00683069">
        <w:trPr>
          <w:trHeight w:val="1104"/>
        </w:trPr>
        <w:tc>
          <w:tcPr>
            <w:tcW w:w="10256" w:type="dxa"/>
            <w:gridSpan w:val="9"/>
            <w:tcBorders>
              <w:top w:val="nil"/>
              <w:left w:val="nil"/>
              <w:bottom w:val="nil"/>
              <w:right w:val="nil"/>
            </w:tcBorders>
            <w:shd w:val="clear" w:color="auto" w:fill="CE6B29"/>
            <w:vAlign w:val="center"/>
          </w:tcPr>
          <w:p w14:paraId="2ADE49A0" w14:textId="3C1943D2" w:rsidR="00683069" w:rsidRPr="004E0B41" w:rsidRDefault="00683069" w:rsidP="00683069">
            <w:pPr>
              <w:jc w:val="center"/>
              <w:rPr>
                <w:rFonts w:eastAsia="ＭＳ Ｐ明朝" w:cs="Arial"/>
                <w:color w:val="FFFFFF"/>
                <w:sz w:val="96"/>
              </w:rPr>
            </w:pPr>
            <w:bookmarkStart w:id="0" w:name="_GoBack"/>
            <w:bookmarkEnd w:id="0"/>
            <w:r w:rsidRPr="004E0B41">
              <w:rPr>
                <w:rFonts w:eastAsia="ＭＳ Ｐ明朝" w:cs="Arial"/>
                <w:color w:val="FFFFFF"/>
                <w:sz w:val="56"/>
              </w:rPr>
              <w:t>How and Why Did the U.S. Expand Westward? The 1830s and 1840s</w:t>
            </w:r>
          </w:p>
        </w:tc>
      </w:tr>
      <w:tr w:rsidR="00683069" w:rsidRPr="004E0B41" w14:paraId="38F5AC5F" w14:textId="77777777" w:rsidTr="00683069">
        <w:trPr>
          <w:trHeight w:val="158"/>
        </w:trPr>
        <w:tc>
          <w:tcPr>
            <w:tcW w:w="5756" w:type="dxa"/>
            <w:gridSpan w:val="5"/>
            <w:tcBorders>
              <w:top w:val="nil"/>
              <w:left w:val="nil"/>
              <w:bottom w:val="nil"/>
              <w:right w:val="single" w:sz="4" w:space="0" w:color="CE6B29"/>
            </w:tcBorders>
            <w:tcMar>
              <w:top w:w="29" w:type="dxa"/>
              <w:left w:w="43" w:type="dxa"/>
              <w:bottom w:w="29" w:type="dxa"/>
              <w:right w:w="43" w:type="dxa"/>
            </w:tcMar>
            <w:vAlign w:val="center"/>
          </w:tcPr>
          <w:p w14:paraId="2A174FFE" w14:textId="77777777" w:rsidR="00683069" w:rsidRPr="004E0B41" w:rsidRDefault="00683069" w:rsidP="00683069">
            <w:pPr>
              <w:spacing w:before="60"/>
              <w:jc w:val="center"/>
              <w:rPr>
                <w:rFonts w:eastAsia="ＭＳ Ｐ明朝" w:cs="Arial"/>
                <w:b/>
                <w:color w:val="CE6B29"/>
                <w:sz w:val="20"/>
              </w:rPr>
            </w:pPr>
            <w:r w:rsidRPr="004E0B41">
              <w:rPr>
                <w:rFonts w:eastAsia="ＭＳ Ｐ明朝" w:cs="Arial"/>
                <w:b/>
                <w:color w:val="CE6B29"/>
                <w:sz w:val="20"/>
              </w:rPr>
              <w:t>Content Area</w:t>
            </w:r>
          </w:p>
        </w:tc>
        <w:tc>
          <w:tcPr>
            <w:tcW w:w="4500" w:type="dxa"/>
            <w:gridSpan w:val="4"/>
            <w:tcBorders>
              <w:top w:val="nil"/>
              <w:left w:val="single" w:sz="4" w:space="0" w:color="CE6B29"/>
              <w:bottom w:val="nil"/>
              <w:right w:val="nil"/>
            </w:tcBorders>
            <w:tcMar>
              <w:top w:w="29" w:type="dxa"/>
              <w:left w:w="43" w:type="dxa"/>
              <w:bottom w:w="29" w:type="dxa"/>
              <w:right w:w="43" w:type="dxa"/>
            </w:tcMar>
          </w:tcPr>
          <w:p w14:paraId="5B647BFE" w14:textId="77777777" w:rsidR="00683069" w:rsidRPr="004E0B41" w:rsidRDefault="00683069" w:rsidP="00683069">
            <w:pPr>
              <w:spacing w:before="60"/>
              <w:jc w:val="center"/>
              <w:rPr>
                <w:rFonts w:eastAsia="ＭＳ Ｐ明朝" w:cs="Arial"/>
                <w:color w:val="CE6B29"/>
                <w:sz w:val="20"/>
              </w:rPr>
            </w:pPr>
            <w:r w:rsidRPr="004E0B41">
              <w:rPr>
                <w:rFonts w:eastAsia="ＭＳ Ｐ明朝" w:cs="Arial"/>
                <w:b/>
                <w:color w:val="CE6B29"/>
                <w:sz w:val="20"/>
              </w:rPr>
              <w:t>Grade Level</w:t>
            </w:r>
          </w:p>
        </w:tc>
      </w:tr>
      <w:tr w:rsidR="00683069" w:rsidRPr="004E0B41" w14:paraId="001C73C8" w14:textId="77777777" w:rsidTr="006309AD">
        <w:trPr>
          <w:trHeight w:val="347"/>
        </w:trPr>
        <w:tc>
          <w:tcPr>
            <w:tcW w:w="1918" w:type="dxa"/>
            <w:gridSpan w:val="2"/>
            <w:tcBorders>
              <w:top w:val="nil"/>
              <w:left w:val="nil"/>
              <w:bottom w:val="single" w:sz="4" w:space="0" w:color="CE6B29"/>
              <w:right w:val="nil"/>
            </w:tcBorders>
            <w:shd w:val="clear" w:color="auto" w:fill="auto"/>
            <w:tcMar>
              <w:top w:w="29" w:type="dxa"/>
              <w:left w:w="43" w:type="dxa"/>
              <w:bottom w:w="29" w:type="dxa"/>
              <w:right w:w="43" w:type="dxa"/>
            </w:tcMar>
            <w:vAlign w:val="center"/>
          </w:tcPr>
          <w:p w14:paraId="43E27DF8" w14:textId="77777777" w:rsidR="00683069" w:rsidRPr="004E0B41" w:rsidRDefault="00683069" w:rsidP="00683069">
            <w:pPr>
              <w:jc w:val="center"/>
              <w:rPr>
                <w:rFonts w:eastAsia="ＭＳ Ｐ明朝" w:cs="Arial"/>
                <w:color w:val="B6985E" w:themeColor="accent2"/>
                <w:sz w:val="20"/>
              </w:rPr>
            </w:pPr>
            <w:r w:rsidRPr="004E0B41">
              <w:rPr>
                <w:rFonts w:eastAsia="ＭＳ Ｐ明朝" w:cs="Arial"/>
                <w:color w:val="B6985E" w:themeColor="accent2"/>
                <w:sz w:val="20"/>
              </w:rPr>
              <w:t>English</w:t>
            </w:r>
            <w:r w:rsidRPr="004E0B41">
              <w:rPr>
                <w:rFonts w:eastAsia="ＭＳ Ｐ明朝" w:cs="Arial"/>
                <w:color w:val="B6985E" w:themeColor="accent2"/>
                <w:sz w:val="20"/>
              </w:rPr>
              <w:br/>
              <w:t>Language Arts</w:t>
            </w:r>
          </w:p>
        </w:tc>
        <w:tc>
          <w:tcPr>
            <w:tcW w:w="1919" w:type="dxa"/>
            <w:tcBorders>
              <w:top w:val="nil"/>
              <w:left w:val="nil"/>
              <w:bottom w:val="single" w:sz="4" w:space="0" w:color="CE6B29"/>
              <w:right w:val="nil"/>
            </w:tcBorders>
            <w:tcMar>
              <w:top w:w="29" w:type="dxa"/>
              <w:left w:w="43" w:type="dxa"/>
              <w:bottom w:w="29" w:type="dxa"/>
              <w:right w:w="43" w:type="dxa"/>
            </w:tcMar>
            <w:vAlign w:val="center"/>
          </w:tcPr>
          <w:p w14:paraId="63077B8B" w14:textId="77777777" w:rsidR="00683069" w:rsidRPr="004E0B41" w:rsidRDefault="00683069" w:rsidP="00683069">
            <w:pPr>
              <w:jc w:val="center"/>
              <w:rPr>
                <w:rFonts w:eastAsia="ＭＳ Ｐ明朝" w:cs="Arial"/>
                <w:b/>
                <w:color w:val="B6985E"/>
                <w:sz w:val="20"/>
              </w:rPr>
            </w:pPr>
            <w:r w:rsidRPr="004E0B41">
              <w:rPr>
                <w:rFonts w:eastAsia="ＭＳ Ｐ明朝" w:cs="Arial"/>
                <w:color w:val="B6985E"/>
                <w:sz w:val="20"/>
              </w:rPr>
              <w:t>Science</w:t>
            </w:r>
          </w:p>
        </w:tc>
        <w:tc>
          <w:tcPr>
            <w:tcW w:w="1919" w:type="dxa"/>
            <w:gridSpan w:val="2"/>
            <w:tcBorders>
              <w:top w:val="nil"/>
              <w:left w:val="nil"/>
              <w:bottom w:val="single" w:sz="4" w:space="0" w:color="CE6B29"/>
              <w:right w:val="single" w:sz="8" w:space="0" w:color="FFFFFF" w:themeColor="background1"/>
            </w:tcBorders>
            <w:shd w:val="clear" w:color="auto" w:fill="CE6B29" w:themeFill="text2"/>
            <w:tcMar>
              <w:top w:w="29" w:type="dxa"/>
              <w:left w:w="43" w:type="dxa"/>
              <w:bottom w:w="29" w:type="dxa"/>
              <w:right w:w="43" w:type="dxa"/>
            </w:tcMar>
            <w:vAlign w:val="center"/>
          </w:tcPr>
          <w:p w14:paraId="311B6547" w14:textId="77777777" w:rsidR="00683069" w:rsidRPr="004E0B41" w:rsidRDefault="00683069" w:rsidP="00683069">
            <w:pPr>
              <w:jc w:val="center"/>
              <w:rPr>
                <w:rFonts w:eastAsia="ＭＳ Ｐ明朝" w:cs="Arial"/>
                <w:b/>
                <w:color w:val="FFFFFF" w:themeColor="background1"/>
                <w:sz w:val="20"/>
              </w:rPr>
            </w:pPr>
            <w:r w:rsidRPr="004E0B41">
              <w:rPr>
                <w:rFonts w:eastAsia="ＭＳ Ｐ明朝" w:cs="Arial"/>
                <w:b/>
                <w:color w:val="FFFFFF" w:themeColor="background1"/>
                <w:sz w:val="20"/>
              </w:rPr>
              <w:t>U.S. History</w:t>
            </w:r>
          </w:p>
        </w:tc>
        <w:tc>
          <w:tcPr>
            <w:tcW w:w="2126" w:type="dxa"/>
            <w:gridSpan w:val="2"/>
            <w:tcBorders>
              <w:top w:val="nil"/>
              <w:left w:val="single" w:sz="8" w:space="0" w:color="FFFFFF" w:themeColor="background1"/>
              <w:bottom w:val="single" w:sz="4" w:space="0" w:color="CE6B29"/>
              <w:right w:val="nil"/>
            </w:tcBorders>
            <w:shd w:val="clear" w:color="auto" w:fill="CE6B29" w:themeFill="text2"/>
            <w:tcMar>
              <w:top w:w="29" w:type="dxa"/>
              <w:left w:w="43" w:type="dxa"/>
              <w:bottom w:w="29" w:type="dxa"/>
              <w:right w:w="43" w:type="dxa"/>
            </w:tcMar>
            <w:vAlign w:val="center"/>
          </w:tcPr>
          <w:p w14:paraId="03093036" w14:textId="77777777" w:rsidR="00683069" w:rsidRPr="004E0B41" w:rsidRDefault="00683069" w:rsidP="00683069">
            <w:pPr>
              <w:jc w:val="center"/>
              <w:rPr>
                <w:rFonts w:eastAsia="ＭＳ Ｐ明朝" w:cs="Arial"/>
                <w:b/>
                <w:color w:val="FFFFFF" w:themeColor="background1"/>
                <w:sz w:val="20"/>
              </w:rPr>
            </w:pPr>
            <w:r w:rsidRPr="004E0B41">
              <w:rPr>
                <w:rFonts w:eastAsia="ＭＳ Ｐ明朝" w:cs="Arial"/>
                <w:b/>
                <w:color w:val="FFFFFF" w:themeColor="background1"/>
                <w:sz w:val="20"/>
              </w:rPr>
              <w:t>Middle School</w:t>
            </w:r>
          </w:p>
        </w:tc>
        <w:tc>
          <w:tcPr>
            <w:tcW w:w="2374" w:type="dxa"/>
            <w:gridSpan w:val="2"/>
            <w:tcBorders>
              <w:top w:val="nil"/>
              <w:left w:val="nil"/>
              <w:bottom w:val="single" w:sz="4" w:space="0" w:color="CE6B29"/>
              <w:right w:val="nil"/>
            </w:tcBorders>
            <w:shd w:val="clear" w:color="auto" w:fill="auto"/>
            <w:tcMar>
              <w:top w:w="29" w:type="dxa"/>
              <w:left w:w="43" w:type="dxa"/>
              <w:bottom w:w="29" w:type="dxa"/>
              <w:right w:w="43" w:type="dxa"/>
            </w:tcMar>
            <w:vAlign w:val="center"/>
          </w:tcPr>
          <w:p w14:paraId="128B2BD0" w14:textId="77777777" w:rsidR="00683069" w:rsidRPr="006C3506" w:rsidRDefault="00683069" w:rsidP="00683069">
            <w:pPr>
              <w:jc w:val="center"/>
              <w:rPr>
                <w:rFonts w:eastAsia="ＭＳ Ｐ明朝" w:cs="Arial"/>
                <w:color w:val="B6985E" w:themeColor="accent2"/>
                <w:sz w:val="20"/>
              </w:rPr>
            </w:pPr>
            <w:r w:rsidRPr="006C3506">
              <w:rPr>
                <w:rFonts w:eastAsia="ＭＳ Ｐ明朝" w:cs="Arial"/>
                <w:color w:val="B6985E" w:themeColor="accent2"/>
                <w:sz w:val="20"/>
              </w:rPr>
              <w:t>High School</w:t>
            </w:r>
          </w:p>
        </w:tc>
      </w:tr>
      <w:tr w:rsidR="00683069" w:rsidRPr="004E0B41" w14:paraId="307AB201" w14:textId="77777777" w:rsidTr="00683069">
        <w:trPr>
          <w:trHeight w:val="112"/>
        </w:trPr>
        <w:tc>
          <w:tcPr>
            <w:tcW w:w="10256" w:type="dxa"/>
            <w:gridSpan w:val="9"/>
            <w:tcBorders>
              <w:top w:val="single" w:sz="4" w:space="0" w:color="CE6B29"/>
              <w:left w:val="nil"/>
              <w:bottom w:val="single" w:sz="4" w:space="0" w:color="8CB7C7"/>
              <w:right w:val="nil"/>
            </w:tcBorders>
            <w:vAlign w:val="center"/>
          </w:tcPr>
          <w:p w14:paraId="5E926006" w14:textId="5E908C18" w:rsidR="00683069" w:rsidRPr="004E0B41" w:rsidRDefault="00683069" w:rsidP="00683069">
            <w:pPr>
              <w:jc w:val="center"/>
              <w:rPr>
                <w:rFonts w:eastAsia="ＭＳ Ｐ明朝" w:cs="Arial"/>
                <w:color w:val="CE6B29"/>
                <w:sz w:val="20"/>
              </w:rPr>
            </w:pPr>
            <w:r w:rsidRPr="004E0B41">
              <w:rPr>
                <w:rFonts w:eastAsia="ＭＳ Ｐ明朝" w:cs="Arial"/>
                <w:b/>
                <w:color w:val="CE6B29"/>
                <w:sz w:val="20"/>
              </w:rPr>
              <w:t>Approximate Time Needed:</w:t>
            </w:r>
            <w:r w:rsidRPr="004E0B41">
              <w:rPr>
                <w:rFonts w:eastAsia="ＭＳ Ｐ明朝" w:cs="Arial"/>
                <w:color w:val="CE6B29"/>
                <w:sz w:val="20"/>
              </w:rPr>
              <w:t xml:space="preserve"> </w:t>
            </w:r>
            <w:r w:rsidRPr="004E0B41">
              <w:rPr>
                <w:rFonts w:eastAsia="ＭＳ Ｐ明朝" w:cs="Arial"/>
                <w:color w:val="CE6B29"/>
              </w:rPr>
              <w:t>Four weeks</w:t>
            </w:r>
          </w:p>
        </w:tc>
      </w:tr>
      <w:tr w:rsidR="006C3506" w:rsidRPr="004E0B41" w14:paraId="5F9B2AFF" w14:textId="77777777" w:rsidTr="006C3506">
        <w:trPr>
          <w:trHeight w:val="58"/>
        </w:trPr>
        <w:tc>
          <w:tcPr>
            <w:tcW w:w="7337" w:type="dxa"/>
            <w:gridSpan w:val="6"/>
            <w:tcBorders>
              <w:top w:val="single" w:sz="4" w:space="0" w:color="8CB7C7"/>
              <w:left w:val="single" w:sz="4" w:space="0" w:color="8CB7C7"/>
              <w:bottom w:val="single" w:sz="4" w:space="0" w:color="8CB7C7"/>
              <w:right w:val="single" w:sz="4" w:space="0" w:color="8CB7C7"/>
            </w:tcBorders>
            <w:shd w:val="clear" w:color="auto" w:fill="8CB7C7"/>
          </w:tcPr>
          <w:p w14:paraId="6E0BA0D5" w14:textId="77777777" w:rsidR="006C3506" w:rsidRPr="004E0B41" w:rsidRDefault="006C3506" w:rsidP="00683069">
            <w:pPr>
              <w:rPr>
                <w:rFonts w:eastAsia="ＭＳ Ｐ明朝" w:cs="Arial"/>
                <w:b/>
                <w:color w:val="FFFFFF"/>
              </w:rPr>
            </w:pPr>
            <w:r w:rsidRPr="004E0B41">
              <w:rPr>
                <w:rFonts w:eastAsia="ＭＳ Ｐ明朝" w:cs="Arial"/>
                <w:b/>
                <w:color w:val="FFFFFF"/>
              </w:rPr>
              <w:t>UNIT OVERVIEW</w:t>
            </w:r>
          </w:p>
        </w:tc>
        <w:tc>
          <w:tcPr>
            <w:tcW w:w="2919" w:type="dxa"/>
            <w:gridSpan w:val="3"/>
            <w:tcBorders>
              <w:top w:val="single" w:sz="4" w:space="0" w:color="8CB7C7"/>
              <w:left w:val="single" w:sz="4" w:space="0" w:color="8CB7C7"/>
              <w:bottom w:val="nil"/>
              <w:right w:val="single" w:sz="4" w:space="0" w:color="8CB7C7"/>
            </w:tcBorders>
            <w:shd w:val="clear" w:color="auto" w:fill="E7F0F3"/>
            <w:vAlign w:val="bottom"/>
          </w:tcPr>
          <w:p w14:paraId="23B1306A" w14:textId="407FFFC4" w:rsidR="006C3506" w:rsidRPr="006C3506" w:rsidRDefault="006C3506" w:rsidP="006C3506">
            <w:pPr>
              <w:jc w:val="center"/>
              <w:rPr>
                <w:rFonts w:eastAsia="ＭＳ Ｐ明朝" w:cs="Arial"/>
                <w:b/>
                <w:color w:val="376272"/>
                <w:sz w:val="20"/>
                <w:szCs w:val="20"/>
              </w:rPr>
            </w:pPr>
            <w:r w:rsidRPr="004E0B41">
              <w:rPr>
                <w:rFonts w:eastAsia="ＭＳ Ｐ明朝" w:cs="Arial"/>
                <w:b/>
                <w:color w:val="376272"/>
                <w:sz w:val="20"/>
                <w:szCs w:val="20"/>
              </w:rPr>
              <w:t>KEY STANDARDS</w:t>
            </w:r>
          </w:p>
        </w:tc>
      </w:tr>
      <w:tr w:rsidR="006C3506" w:rsidRPr="004E0B41" w14:paraId="64CD0A07" w14:textId="77777777" w:rsidTr="00ED6675">
        <w:trPr>
          <w:trHeight w:val="3694"/>
        </w:trPr>
        <w:tc>
          <w:tcPr>
            <w:tcW w:w="7337" w:type="dxa"/>
            <w:gridSpan w:val="6"/>
            <w:tcBorders>
              <w:top w:val="single" w:sz="4" w:space="0" w:color="8CB7C7"/>
              <w:left w:val="single" w:sz="4" w:space="0" w:color="8CB7C7"/>
              <w:bottom w:val="single" w:sz="4" w:space="0" w:color="8CB7C7"/>
              <w:right w:val="single" w:sz="4" w:space="0" w:color="8CB7C7"/>
            </w:tcBorders>
          </w:tcPr>
          <w:p w14:paraId="352C2DB8" w14:textId="79856FB1" w:rsidR="006C3506" w:rsidRPr="006C3506" w:rsidRDefault="006C3506" w:rsidP="006C3506">
            <w:pPr>
              <w:widowControl w:val="0"/>
              <w:autoSpaceDE w:val="0"/>
              <w:autoSpaceDN w:val="0"/>
              <w:adjustRightInd w:val="0"/>
              <w:rPr>
                <w:rFonts w:cs="Arial"/>
              </w:rPr>
            </w:pPr>
            <w:r w:rsidRPr="004E0B41">
              <w:rPr>
                <w:rFonts w:cs="Arial"/>
              </w:rPr>
              <w:t>In this unit, students investigate key events and ideas in westward expansion during the antebellum period. They first use maps and images to learn the progression of territorial expansion and learn about the idea of manifest destiny. They</w:t>
            </w:r>
            <w:r w:rsidR="00D337C6">
              <w:rPr>
                <w:rFonts w:cs="Arial"/>
              </w:rPr>
              <w:t xml:space="preserve"> then</w:t>
            </w:r>
            <w:r w:rsidRPr="004E0B41">
              <w:rPr>
                <w:rFonts w:cs="Arial"/>
              </w:rPr>
              <w:t xml:space="preserve"> delve into Texas independence and annexation and identify and consider contrasting perspectives on these events, before engaging in a</w:t>
            </w:r>
            <w:r w:rsidR="000870DE">
              <w:rPr>
                <w:rFonts w:cs="Arial"/>
              </w:rPr>
              <w:t>n</w:t>
            </w:r>
            <w:r w:rsidRPr="004E0B41">
              <w:rPr>
                <w:rFonts w:cs="Arial"/>
              </w:rPr>
              <w:t xml:space="preserve"> LDC module focused on the debates around the Mexican-American War. This LDC module closes with an argumentative essay. The final activity in the unit requires students to consider the different ways land was acquired and the impacts of that expansion on different groups of people. Throughout the unit, students read and analyze varied primary and secondary sources to build evidentiary claims, identify multiple perspectives, and consider causal relationships.</w:t>
            </w:r>
          </w:p>
        </w:tc>
        <w:tc>
          <w:tcPr>
            <w:tcW w:w="1530" w:type="dxa"/>
            <w:gridSpan w:val="2"/>
            <w:tcBorders>
              <w:top w:val="nil"/>
              <w:left w:val="single" w:sz="4" w:space="0" w:color="8CB7C7"/>
              <w:bottom w:val="single" w:sz="4" w:space="0" w:color="8CB7C7"/>
              <w:right w:val="single" w:sz="8" w:space="0" w:color="8CB7C7" w:themeColor="background2"/>
            </w:tcBorders>
            <w:shd w:val="clear" w:color="auto" w:fill="E7F0F3"/>
          </w:tcPr>
          <w:p w14:paraId="7274EF26" w14:textId="77777777" w:rsidR="006C3506" w:rsidRPr="004E0B41" w:rsidRDefault="006C3506" w:rsidP="006C3506">
            <w:pPr>
              <w:spacing w:after="120"/>
              <w:jc w:val="center"/>
              <w:rPr>
                <w:rFonts w:eastAsia="ＭＳ Ｐ明朝" w:cs="Arial"/>
                <w:b/>
                <w:sz w:val="20"/>
                <w:szCs w:val="20"/>
              </w:rPr>
            </w:pPr>
            <w:r w:rsidRPr="004E0B41">
              <w:rPr>
                <w:rFonts w:eastAsia="ＭＳ Ｐ明朝" w:cs="Arial"/>
                <w:b/>
                <w:sz w:val="20"/>
                <w:szCs w:val="20"/>
              </w:rPr>
              <w:t>Common Core</w:t>
            </w:r>
          </w:p>
          <w:p w14:paraId="0B077636" w14:textId="77777777" w:rsidR="006C3506" w:rsidRPr="004E0B41" w:rsidRDefault="006C3506" w:rsidP="006C3506">
            <w:pPr>
              <w:widowControl w:val="0"/>
              <w:autoSpaceDE w:val="0"/>
              <w:autoSpaceDN w:val="0"/>
              <w:adjustRightInd w:val="0"/>
              <w:spacing w:after="120" w:line="245" w:lineRule="auto"/>
              <w:jc w:val="center"/>
              <w:rPr>
                <w:rFonts w:cs="Arial"/>
                <w:sz w:val="20"/>
                <w:szCs w:val="20"/>
              </w:rPr>
            </w:pPr>
            <w:r w:rsidRPr="004E0B41">
              <w:rPr>
                <w:rFonts w:cs="Arial"/>
                <w:sz w:val="20"/>
                <w:szCs w:val="20"/>
              </w:rPr>
              <w:t xml:space="preserve">RH.6-8.1 </w:t>
            </w:r>
          </w:p>
          <w:p w14:paraId="384EB8FB" w14:textId="77777777" w:rsidR="006C3506" w:rsidRPr="004E0B41" w:rsidRDefault="006C3506" w:rsidP="006C3506">
            <w:pPr>
              <w:widowControl w:val="0"/>
              <w:autoSpaceDE w:val="0"/>
              <w:autoSpaceDN w:val="0"/>
              <w:adjustRightInd w:val="0"/>
              <w:spacing w:after="120" w:line="245" w:lineRule="auto"/>
              <w:jc w:val="center"/>
              <w:rPr>
                <w:rFonts w:cs="Arial"/>
                <w:sz w:val="20"/>
                <w:szCs w:val="20"/>
              </w:rPr>
            </w:pPr>
            <w:r w:rsidRPr="004E0B41">
              <w:rPr>
                <w:rFonts w:cs="Arial"/>
                <w:sz w:val="20"/>
                <w:szCs w:val="20"/>
              </w:rPr>
              <w:t>RH.6-8.2</w:t>
            </w:r>
          </w:p>
          <w:p w14:paraId="3F1B33F9" w14:textId="5EE82947" w:rsidR="006C3506" w:rsidRPr="004E0B41" w:rsidRDefault="006C3506" w:rsidP="006C3506">
            <w:pPr>
              <w:widowControl w:val="0"/>
              <w:autoSpaceDE w:val="0"/>
              <w:autoSpaceDN w:val="0"/>
              <w:adjustRightInd w:val="0"/>
              <w:spacing w:after="120" w:line="245" w:lineRule="auto"/>
              <w:jc w:val="center"/>
              <w:rPr>
                <w:rFonts w:cs="Arial"/>
                <w:sz w:val="20"/>
                <w:szCs w:val="20"/>
              </w:rPr>
            </w:pPr>
            <w:r w:rsidRPr="004E0B41">
              <w:rPr>
                <w:rFonts w:cs="Arial"/>
                <w:sz w:val="20"/>
                <w:szCs w:val="20"/>
              </w:rPr>
              <w:t>WHST.6-8.1</w:t>
            </w:r>
          </w:p>
          <w:p w14:paraId="11A5B98B" w14:textId="77777777" w:rsidR="006C3506" w:rsidRPr="004E0B41" w:rsidRDefault="006C3506" w:rsidP="006C3506">
            <w:pPr>
              <w:widowControl w:val="0"/>
              <w:autoSpaceDE w:val="0"/>
              <w:autoSpaceDN w:val="0"/>
              <w:adjustRightInd w:val="0"/>
              <w:spacing w:after="120" w:line="245" w:lineRule="auto"/>
              <w:jc w:val="center"/>
              <w:rPr>
                <w:rFonts w:cs="Arial"/>
                <w:b/>
                <w:sz w:val="20"/>
                <w:szCs w:val="20"/>
              </w:rPr>
            </w:pPr>
            <w:r w:rsidRPr="004E0B41">
              <w:rPr>
                <w:rFonts w:cs="Arial"/>
                <w:b/>
                <w:sz w:val="20"/>
                <w:szCs w:val="20"/>
              </w:rPr>
              <w:t>Colorado</w:t>
            </w:r>
          </w:p>
          <w:p w14:paraId="1DCBB40F" w14:textId="5223D5D8" w:rsidR="006C3506" w:rsidRPr="004E0B41" w:rsidRDefault="006C3506" w:rsidP="006C3506">
            <w:pPr>
              <w:widowControl w:val="0"/>
              <w:autoSpaceDE w:val="0"/>
              <w:autoSpaceDN w:val="0"/>
              <w:adjustRightInd w:val="0"/>
              <w:spacing w:after="120" w:line="245" w:lineRule="auto"/>
              <w:jc w:val="center"/>
              <w:rPr>
                <w:rFonts w:cs="Arial"/>
                <w:sz w:val="20"/>
                <w:szCs w:val="20"/>
              </w:rPr>
            </w:pPr>
            <w:r w:rsidRPr="004E0B41">
              <w:rPr>
                <w:rFonts w:cs="Arial"/>
                <w:sz w:val="20"/>
                <w:szCs w:val="20"/>
              </w:rPr>
              <w:t>SS8.1.2.c</w:t>
            </w:r>
          </w:p>
          <w:p w14:paraId="4B8DA812" w14:textId="77777777" w:rsidR="006C3506" w:rsidRDefault="006C3506" w:rsidP="006C3506">
            <w:pPr>
              <w:widowControl w:val="0"/>
              <w:autoSpaceDE w:val="0"/>
              <w:autoSpaceDN w:val="0"/>
              <w:adjustRightInd w:val="0"/>
              <w:spacing w:after="120" w:line="245" w:lineRule="auto"/>
              <w:jc w:val="center"/>
              <w:rPr>
                <w:rFonts w:cs="Arial"/>
                <w:sz w:val="20"/>
                <w:szCs w:val="20"/>
              </w:rPr>
            </w:pPr>
            <w:r w:rsidRPr="004E0B41">
              <w:rPr>
                <w:rFonts w:cs="Arial"/>
                <w:sz w:val="20"/>
                <w:szCs w:val="20"/>
              </w:rPr>
              <w:t>SS8.1.2.d</w:t>
            </w:r>
          </w:p>
          <w:p w14:paraId="5DF1D31D" w14:textId="1475A9A9" w:rsidR="006C3506" w:rsidRPr="004E0B41" w:rsidRDefault="006C3506" w:rsidP="006C3506">
            <w:pPr>
              <w:widowControl w:val="0"/>
              <w:autoSpaceDE w:val="0"/>
              <w:autoSpaceDN w:val="0"/>
              <w:adjustRightInd w:val="0"/>
              <w:spacing w:after="120" w:line="245" w:lineRule="auto"/>
              <w:jc w:val="center"/>
              <w:rPr>
                <w:rFonts w:cs="Arial"/>
                <w:sz w:val="20"/>
                <w:szCs w:val="20"/>
              </w:rPr>
            </w:pPr>
            <w:r w:rsidRPr="004E0B41">
              <w:rPr>
                <w:rFonts w:cs="Arial"/>
                <w:sz w:val="20"/>
                <w:szCs w:val="20"/>
              </w:rPr>
              <w:t>SS8.2.1.a</w:t>
            </w:r>
          </w:p>
          <w:p w14:paraId="10C1CFD8" w14:textId="0983C5DE" w:rsidR="006C3506" w:rsidRPr="006C3506" w:rsidRDefault="006C3506" w:rsidP="006C3506">
            <w:pPr>
              <w:widowControl w:val="0"/>
              <w:autoSpaceDE w:val="0"/>
              <w:autoSpaceDN w:val="0"/>
              <w:adjustRightInd w:val="0"/>
              <w:spacing w:after="120" w:line="245" w:lineRule="auto"/>
              <w:jc w:val="center"/>
              <w:rPr>
                <w:rFonts w:cs="Arial"/>
                <w:sz w:val="20"/>
                <w:szCs w:val="20"/>
              </w:rPr>
            </w:pPr>
            <w:r w:rsidRPr="004E0B41">
              <w:rPr>
                <w:rFonts w:cs="Arial"/>
                <w:sz w:val="20"/>
                <w:szCs w:val="20"/>
              </w:rPr>
              <w:t>SS.8.2.2.c</w:t>
            </w:r>
          </w:p>
        </w:tc>
        <w:tc>
          <w:tcPr>
            <w:tcW w:w="1389" w:type="dxa"/>
            <w:tcBorders>
              <w:top w:val="nil"/>
              <w:left w:val="single" w:sz="8" w:space="0" w:color="8CB7C7" w:themeColor="background2"/>
              <w:bottom w:val="single" w:sz="4" w:space="0" w:color="8CB7C7"/>
              <w:right w:val="single" w:sz="4" w:space="0" w:color="8CB7C7"/>
            </w:tcBorders>
            <w:shd w:val="clear" w:color="auto" w:fill="E7F0F3"/>
          </w:tcPr>
          <w:p w14:paraId="0BE147F5" w14:textId="77777777" w:rsidR="006C3506" w:rsidRPr="004E0B41" w:rsidRDefault="006C3506" w:rsidP="006C3506">
            <w:pPr>
              <w:widowControl w:val="0"/>
              <w:autoSpaceDE w:val="0"/>
              <w:autoSpaceDN w:val="0"/>
              <w:adjustRightInd w:val="0"/>
              <w:spacing w:after="120" w:line="245" w:lineRule="auto"/>
              <w:jc w:val="center"/>
              <w:rPr>
                <w:rFonts w:cs="Arial"/>
                <w:b/>
                <w:color w:val="000000"/>
                <w:sz w:val="20"/>
                <w:szCs w:val="20"/>
              </w:rPr>
            </w:pPr>
            <w:r w:rsidRPr="004E0B41">
              <w:rPr>
                <w:rFonts w:cs="Arial"/>
                <w:b/>
                <w:color w:val="000000"/>
                <w:sz w:val="20"/>
                <w:szCs w:val="20"/>
              </w:rPr>
              <w:t>Kentucky</w:t>
            </w:r>
          </w:p>
          <w:p w14:paraId="5C9229CA" w14:textId="77777777" w:rsidR="006C3506" w:rsidRPr="004E0B41" w:rsidRDefault="006C3506" w:rsidP="006C3506">
            <w:pPr>
              <w:widowControl w:val="0"/>
              <w:autoSpaceDE w:val="0"/>
              <w:autoSpaceDN w:val="0"/>
              <w:adjustRightInd w:val="0"/>
              <w:spacing w:after="120" w:line="245" w:lineRule="auto"/>
              <w:jc w:val="center"/>
              <w:rPr>
                <w:rFonts w:cs="Arial"/>
                <w:color w:val="000000"/>
                <w:sz w:val="20"/>
                <w:szCs w:val="20"/>
              </w:rPr>
            </w:pPr>
            <w:r w:rsidRPr="004E0B41">
              <w:rPr>
                <w:rFonts w:cs="Arial"/>
                <w:color w:val="000000"/>
                <w:sz w:val="20"/>
                <w:szCs w:val="20"/>
              </w:rPr>
              <w:t>SS-08-4.3.2</w:t>
            </w:r>
          </w:p>
          <w:p w14:paraId="6E5A1587" w14:textId="77777777" w:rsidR="006C3506" w:rsidRPr="004E0B41" w:rsidRDefault="006C3506" w:rsidP="006C3506">
            <w:pPr>
              <w:widowControl w:val="0"/>
              <w:autoSpaceDE w:val="0"/>
              <w:autoSpaceDN w:val="0"/>
              <w:adjustRightInd w:val="0"/>
              <w:spacing w:after="120" w:line="245" w:lineRule="auto"/>
              <w:jc w:val="center"/>
              <w:rPr>
                <w:rFonts w:cs="Arial"/>
                <w:color w:val="000000"/>
                <w:sz w:val="20"/>
                <w:szCs w:val="20"/>
              </w:rPr>
            </w:pPr>
            <w:r w:rsidRPr="004E0B41">
              <w:rPr>
                <w:rFonts w:cs="Arial"/>
                <w:color w:val="000000"/>
                <w:sz w:val="20"/>
                <w:szCs w:val="20"/>
              </w:rPr>
              <w:t xml:space="preserve">SS-08-2.3.1 </w:t>
            </w:r>
          </w:p>
          <w:p w14:paraId="10F8D282" w14:textId="77777777" w:rsidR="006C3506" w:rsidRPr="004E0B41" w:rsidRDefault="006C3506" w:rsidP="006C3506">
            <w:pPr>
              <w:widowControl w:val="0"/>
              <w:autoSpaceDE w:val="0"/>
              <w:autoSpaceDN w:val="0"/>
              <w:adjustRightInd w:val="0"/>
              <w:spacing w:after="120" w:line="245" w:lineRule="auto"/>
              <w:jc w:val="center"/>
              <w:rPr>
                <w:rFonts w:cs="Arial"/>
                <w:color w:val="000000"/>
                <w:sz w:val="20"/>
                <w:szCs w:val="20"/>
              </w:rPr>
            </w:pPr>
            <w:r w:rsidRPr="004E0B41">
              <w:rPr>
                <w:rFonts w:cs="Arial"/>
                <w:color w:val="000000"/>
                <w:sz w:val="20"/>
                <w:szCs w:val="20"/>
              </w:rPr>
              <w:t xml:space="preserve">SS-08-5.1.1 </w:t>
            </w:r>
          </w:p>
          <w:p w14:paraId="34B07F72" w14:textId="77777777" w:rsidR="006C3506" w:rsidRPr="004E0B41" w:rsidRDefault="006C3506" w:rsidP="006C3506">
            <w:pPr>
              <w:widowControl w:val="0"/>
              <w:autoSpaceDE w:val="0"/>
              <w:autoSpaceDN w:val="0"/>
              <w:adjustRightInd w:val="0"/>
              <w:spacing w:after="120" w:line="245" w:lineRule="auto"/>
              <w:jc w:val="center"/>
              <w:rPr>
                <w:rFonts w:cs="Arial"/>
                <w:color w:val="000000"/>
                <w:sz w:val="20"/>
                <w:szCs w:val="20"/>
              </w:rPr>
            </w:pPr>
            <w:r w:rsidRPr="004E0B41">
              <w:rPr>
                <w:rFonts w:cs="Arial"/>
                <w:color w:val="000000"/>
                <w:sz w:val="20"/>
                <w:szCs w:val="20"/>
              </w:rPr>
              <w:t xml:space="preserve">SS-08-5.2.3 </w:t>
            </w:r>
          </w:p>
          <w:p w14:paraId="7AE2AB28" w14:textId="7216176C" w:rsidR="006C3506" w:rsidRPr="004E0B41" w:rsidRDefault="006C3506" w:rsidP="00ED6675">
            <w:pPr>
              <w:spacing w:after="120"/>
              <w:jc w:val="center"/>
              <w:rPr>
                <w:rFonts w:eastAsia="ＭＳ Ｐ明朝" w:cs="Arial"/>
                <w:b/>
              </w:rPr>
            </w:pPr>
            <w:r w:rsidRPr="004E0B41">
              <w:rPr>
                <w:rFonts w:cs="Arial"/>
                <w:color w:val="000000"/>
                <w:sz w:val="20"/>
                <w:szCs w:val="20"/>
              </w:rPr>
              <w:t>SS-08-5.1.2</w:t>
            </w:r>
          </w:p>
        </w:tc>
      </w:tr>
      <w:tr w:rsidR="00683069" w:rsidRPr="004E0B41" w14:paraId="7BF74AF1" w14:textId="77777777" w:rsidTr="00683069">
        <w:trPr>
          <w:trHeight w:val="229"/>
        </w:trPr>
        <w:tc>
          <w:tcPr>
            <w:tcW w:w="5004" w:type="dxa"/>
            <w:gridSpan w:val="4"/>
            <w:tcBorders>
              <w:top w:val="single" w:sz="4" w:space="0" w:color="8CB7C7"/>
              <w:left w:val="single" w:sz="4" w:space="0" w:color="8CB7C7"/>
              <w:bottom w:val="single" w:sz="4" w:space="0" w:color="8CB7C7"/>
              <w:right w:val="single" w:sz="4" w:space="0" w:color="8CB7C7"/>
            </w:tcBorders>
            <w:shd w:val="clear" w:color="auto" w:fill="E7F0F3"/>
          </w:tcPr>
          <w:p w14:paraId="290688FC" w14:textId="77777777" w:rsidR="00683069" w:rsidRPr="004E0B41" w:rsidRDefault="00683069" w:rsidP="00683069">
            <w:pPr>
              <w:rPr>
                <w:rFonts w:eastAsia="ＭＳ Ｐ明朝" w:cs="Arial"/>
                <w:color w:val="376272"/>
                <w:sz w:val="20"/>
              </w:rPr>
            </w:pPr>
            <w:r w:rsidRPr="004E0B41">
              <w:rPr>
                <w:rFonts w:eastAsia="ＭＳ Ｐ明朝" w:cs="Arial"/>
                <w:b/>
                <w:color w:val="376272"/>
                <w:sz w:val="20"/>
              </w:rPr>
              <w:t>COMMON ASSIGNMENTS</w:t>
            </w:r>
          </w:p>
        </w:tc>
        <w:tc>
          <w:tcPr>
            <w:tcW w:w="5252" w:type="dxa"/>
            <w:gridSpan w:val="5"/>
            <w:tcBorders>
              <w:top w:val="single" w:sz="4" w:space="0" w:color="8CB7C7"/>
              <w:left w:val="single" w:sz="4" w:space="0" w:color="8CB7C7"/>
              <w:bottom w:val="single" w:sz="4" w:space="0" w:color="8CB7C7"/>
              <w:right w:val="single" w:sz="4" w:space="0" w:color="8CB7C7"/>
            </w:tcBorders>
            <w:shd w:val="clear" w:color="auto" w:fill="E7F0F3"/>
          </w:tcPr>
          <w:p w14:paraId="7AC1E83C" w14:textId="77777777" w:rsidR="00683069" w:rsidRPr="004E0B41" w:rsidRDefault="00683069" w:rsidP="00683069">
            <w:pPr>
              <w:rPr>
                <w:rFonts w:eastAsia="ＭＳ Ｐ明朝" w:cs="Arial"/>
                <w:b/>
                <w:color w:val="376272"/>
                <w:sz w:val="20"/>
              </w:rPr>
            </w:pPr>
            <w:r w:rsidRPr="004E0B41">
              <w:rPr>
                <w:rFonts w:eastAsia="ＭＳ Ｐ明朝" w:cs="Arial"/>
                <w:b/>
                <w:color w:val="376272"/>
                <w:sz w:val="20"/>
              </w:rPr>
              <w:t>LDC TEACHING TASK</w:t>
            </w:r>
          </w:p>
        </w:tc>
      </w:tr>
      <w:tr w:rsidR="00683069" w:rsidRPr="004E0B41" w14:paraId="71588364" w14:textId="77777777" w:rsidTr="00683069">
        <w:trPr>
          <w:trHeight w:val="920"/>
        </w:trPr>
        <w:tc>
          <w:tcPr>
            <w:tcW w:w="5004" w:type="dxa"/>
            <w:gridSpan w:val="4"/>
            <w:tcBorders>
              <w:top w:val="single" w:sz="4" w:space="0" w:color="8CB7C7"/>
              <w:left w:val="single" w:sz="4" w:space="0" w:color="8CB7C7"/>
              <w:bottom w:val="single" w:sz="4" w:space="0" w:color="8CB7C7"/>
              <w:right w:val="single" w:sz="4" w:space="0" w:color="8CB7C7"/>
            </w:tcBorders>
          </w:tcPr>
          <w:p w14:paraId="2B3AA9ED" w14:textId="77777777" w:rsidR="00683069" w:rsidRPr="004E0B41" w:rsidRDefault="00683069" w:rsidP="00683069">
            <w:pPr>
              <w:pStyle w:val="01-Shareassessmentsbullets"/>
              <w:rPr>
                <w:rFonts w:cs="Arial"/>
              </w:rPr>
            </w:pPr>
            <w:r w:rsidRPr="004E0B41">
              <w:rPr>
                <w:rFonts w:cs="Arial"/>
              </w:rPr>
              <w:t>Constructed Response: Texas independence and annexation</w:t>
            </w:r>
          </w:p>
          <w:p w14:paraId="0495A951" w14:textId="77777777" w:rsidR="00683069" w:rsidRPr="004E0B41" w:rsidRDefault="00683069" w:rsidP="00683069">
            <w:pPr>
              <w:pStyle w:val="01-Shareassessmentsbullets"/>
              <w:rPr>
                <w:rFonts w:cs="Arial"/>
              </w:rPr>
            </w:pPr>
            <w:r w:rsidRPr="004E0B41">
              <w:rPr>
                <w:rFonts w:cs="Arial"/>
              </w:rPr>
              <w:t>LDC argumentative essay: Mexican-American War</w:t>
            </w:r>
          </w:p>
          <w:p w14:paraId="6AA790BE" w14:textId="5762972A" w:rsidR="00683069" w:rsidRPr="004E0B41" w:rsidRDefault="00683069" w:rsidP="00683069">
            <w:pPr>
              <w:pStyle w:val="01-Shareassessmentsbullets"/>
              <w:rPr>
                <w:rFonts w:cs="Arial"/>
              </w:rPr>
            </w:pPr>
            <w:r w:rsidRPr="004E0B41">
              <w:rPr>
                <w:rFonts w:cs="Arial"/>
              </w:rPr>
              <w:t>Moving West Summative Response</w:t>
            </w:r>
          </w:p>
        </w:tc>
        <w:tc>
          <w:tcPr>
            <w:tcW w:w="5252" w:type="dxa"/>
            <w:gridSpan w:val="5"/>
            <w:tcBorders>
              <w:top w:val="single" w:sz="4" w:space="0" w:color="8CB7C7"/>
              <w:left w:val="single" w:sz="4" w:space="0" w:color="8CB7C7"/>
              <w:bottom w:val="single" w:sz="4" w:space="0" w:color="8CB7C7"/>
              <w:right w:val="single" w:sz="4" w:space="0" w:color="8CB7C7"/>
            </w:tcBorders>
          </w:tcPr>
          <w:p w14:paraId="263A08A5" w14:textId="77777777" w:rsidR="00683069" w:rsidRPr="004E0B41" w:rsidRDefault="00683069" w:rsidP="00683069">
            <w:pPr>
              <w:spacing w:after="120"/>
              <w:contextualSpacing/>
              <w:rPr>
                <w:rFonts w:cs="Arial"/>
                <w:position w:val="-2"/>
                <w:sz w:val="20"/>
                <w:szCs w:val="20"/>
              </w:rPr>
            </w:pPr>
            <w:r w:rsidRPr="004E0B41">
              <w:rPr>
                <w:rFonts w:cs="Arial"/>
                <w:position w:val="-2"/>
                <w:sz w:val="20"/>
                <w:szCs w:val="20"/>
              </w:rPr>
              <w:t xml:space="preserve">Task Template A, Argumentation Task 2 </w:t>
            </w:r>
          </w:p>
          <w:p w14:paraId="1B6A58DE" w14:textId="77777777" w:rsidR="00683069" w:rsidRPr="004E0B41" w:rsidRDefault="00683069" w:rsidP="00683069">
            <w:pPr>
              <w:spacing w:after="120"/>
              <w:contextualSpacing/>
              <w:rPr>
                <w:rFonts w:cs="Arial"/>
                <w:position w:val="-2"/>
                <w:sz w:val="20"/>
                <w:szCs w:val="20"/>
              </w:rPr>
            </w:pPr>
            <w:r w:rsidRPr="004E0B41">
              <w:rPr>
                <w:rFonts w:cs="Arial"/>
                <w:position w:val="-2"/>
                <w:sz w:val="20"/>
                <w:szCs w:val="20"/>
              </w:rPr>
              <w:t>Considering the historical perspectives on the Mexican-American War, was President Polk justified when he declared war in 1846? After reading primary and secondary sources given in class, write an essay in which you address the question and argue whether Polk was justified in his decision to declare war with Mexico. Support your position with evidence from the text(s).</w:t>
            </w:r>
          </w:p>
          <w:p w14:paraId="183982B8" w14:textId="7FDDA3DA" w:rsidR="00683069" w:rsidRPr="004E0B41" w:rsidRDefault="00683069" w:rsidP="00683069">
            <w:pPr>
              <w:spacing w:after="120"/>
              <w:contextualSpacing/>
              <w:rPr>
                <w:rFonts w:cs="Arial"/>
                <w:position w:val="-2"/>
                <w:sz w:val="20"/>
                <w:szCs w:val="20"/>
              </w:rPr>
            </w:pPr>
            <w:r w:rsidRPr="004E0B41">
              <w:rPr>
                <w:rFonts w:cs="Arial"/>
                <w:position w:val="-2"/>
                <w:sz w:val="20"/>
                <w:szCs w:val="20"/>
              </w:rPr>
              <w:t>Be sure to (acknowledge; refute) competing views.</w:t>
            </w:r>
          </w:p>
        </w:tc>
      </w:tr>
      <w:tr w:rsidR="00683069" w:rsidRPr="004E0B41" w14:paraId="7333739C" w14:textId="77777777" w:rsidTr="00683069">
        <w:tc>
          <w:tcPr>
            <w:tcW w:w="1076" w:type="dxa"/>
            <w:tcBorders>
              <w:top w:val="single" w:sz="4" w:space="0" w:color="8CB7C7"/>
              <w:left w:val="nil"/>
              <w:bottom w:val="nil"/>
              <w:right w:val="nil"/>
            </w:tcBorders>
            <w:shd w:val="clear" w:color="auto" w:fill="E7F0F3"/>
          </w:tcPr>
          <w:p w14:paraId="6BB581A8" w14:textId="77777777" w:rsidR="00683069" w:rsidRPr="004E0B41" w:rsidRDefault="00683069" w:rsidP="00683069">
            <w:pPr>
              <w:rPr>
                <w:rFonts w:eastAsia="ＭＳ Ｐ明朝" w:cs="Arial"/>
                <w:color w:val="376272"/>
              </w:rPr>
            </w:pPr>
            <w:r w:rsidRPr="004E0B41">
              <w:rPr>
                <w:rFonts w:eastAsia="ＭＳ Ｐ明朝" w:cs="Arial"/>
                <w:b/>
                <w:color w:val="376272"/>
                <w:sz w:val="18"/>
              </w:rPr>
              <w:t>AUTHORS</w:t>
            </w:r>
          </w:p>
        </w:tc>
        <w:tc>
          <w:tcPr>
            <w:tcW w:w="9180" w:type="dxa"/>
            <w:gridSpan w:val="8"/>
            <w:tcBorders>
              <w:top w:val="single" w:sz="4" w:space="0" w:color="8CB7C7"/>
              <w:left w:val="nil"/>
              <w:bottom w:val="nil"/>
              <w:right w:val="nil"/>
            </w:tcBorders>
            <w:shd w:val="clear" w:color="auto" w:fill="E7F0F3"/>
          </w:tcPr>
          <w:p w14:paraId="2D3C0909" w14:textId="6C7ACEC1" w:rsidR="00683069" w:rsidRPr="004E0B41" w:rsidRDefault="00683069" w:rsidP="000870DE">
            <w:pPr>
              <w:pStyle w:val="01-Authorsnames"/>
              <w:rPr>
                <w:rFonts w:eastAsia="Times New Roman" w:cs="Arial"/>
              </w:rPr>
            </w:pPr>
            <w:r w:rsidRPr="004E0B41">
              <w:rPr>
                <w:rFonts w:eastAsia="Times New Roman" w:cs="Arial"/>
              </w:rPr>
              <w:t xml:space="preserve">Kristy Craven, April </w:t>
            </w:r>
            <w:proofErr w:type="spellStart"/>
            <w:r w:rsidRPr="004E0B41">
              <w:rPr>
                <w:rFonts w:eastAsia="Times New Roman" w:cs="Arial"/>
              </w:rPr>
              <w:t>Deener</w:t>
            </w:r>
            <w:proofErr w:type="spellEnd"/>
            <w:r w:rsidRPr="004E0B41">
              <w:rPr>
                <w:rFonts w:eastAsia="Times New Roman" w:cs="Arial"/>
              </w:rPr>
              <w:t xml:space="preserve">, </w:t>
            </w:r>
            <w:r w:rsidR="000870DE" w:rsidRPr="004E0B41">
              <w:rPr>
                <w:rFonts w:eastAsia="Times New Roman" w:cs="Arial"/>
              </w:rPr>
              <w:t xml:space="preserve">Jeremy B. </w:t>
            </w:r>
            <w:proofErr w:type="spellStart"/>
            <w:r w:rsidR="000870DE" w:rsidRPr="004E0B41">
              <w:rPr>
                <w:rFonts w:eastAsia="Times New Roman" w:cs="Arial"/>
              </w:rPr>
              <w:t>Dulaney</w:t>
            </w:r>
            <w:proofErr w:type="spellEnd"/>
            <w:r w:rsidR="000870DE" w:rsidRPr="004E0B41">
              <w:rPr>
                <w:rFonts w:eastAsia="Times New Roman" w:cs="Arial"/>
              </w:rPr>
              <w:t xml:space="preserve">, </w:t>
            </w:r>
            <w:r w:rsidRPr="004E0B41">
              <w:rPr>
                <w:rFonts w:eastAsia="Times New Roman" w:cs="Arial"/>
              </w:rPr>
              <w:t xml:space="preserve">Mike Emmons, </w:t>
            </w:r>
            <w:proofErr w:type="spellStart"/>
            <w:r w:rsidRPr="004E0B41">
              <w:rPr>
                <w:rFonts w:eastAsia="Times New Roman" w:cs="Arial"/>
              </w:rPr>
              <w:t>Trudi</w:t>
            </w:r>
            <w:proofErr w:type="spellEnd"/>
            <w:r w:rsidRPr="004E0B41">
              <w:rPr>
                <w:rFonts w:eastAsia="Times New Roman" w:cs="Arial"/>
              </w:rPr>
              <w:t xml:space="preserve"> </w:t>
            </w:r>
            <w:proofErr w:type="spellStart"/>
            <w:r w:rsidRPr="004E0B41">
              <w:rPr>
                <w:rFonts w:eastAsia="Times New Roman" w:cs="Arial"/>
              </w:rPr>
              <w:t>Gesin</w:t>
            </w:r>
            <w:proofErr w:type="spellEnd"/>
            <w:r w:rsidRPr="004E0B41">
              <w:rPr>
                <w:rFonts w:eastAsia="Times New Roman" w:cs="Arial"/>
              </w:rPr>
              <w:t xml:space="preserve">-Bainbridge, Michelle Logan, Amanda </w:t>
            </w:r>
            <w:proofErr w:type="spellStart"/>
            <w:r w:rsidRPr="004E0B41">
              <w:rPr>
                <w:rFonts w:eastAsia="Times New Roman" w:cs="Arial"/>
              </w:rPr>
              <w:t>Minnich</w:t>
            </w:r>
            <w:proofErr w:type="spellEnd"/>
            <w:r w:rsidRPr="004E0B41">
              <w:rPr>
                <w:rFonts w:eastAsia="Times New Roman" w:cs="Arial"/>
              </w:rPr>
              <w:t xml:space="preserve">, </w:t>
            </w:r>
            <w:proofErr w:type="spellStart"/>
            <w:r w:rsidRPr="004E0B41">
              <w:rPr>
                <w:rFonts w:eastAsia="Times New Roman" w:cs="Arial"/>
              </w:rPr>
              <w:t>Patt</w:t>
            </w:r>
            <w:proofErr w:type="spellEnd"/>
            <w:r w:rsidRPr="004E0B41">
              <w:rPr>
                <w:rFonts w:eastAsia="Times New Roman" w:cs="Arial"/>
              </w:rPr>
              <w:t xml:space="preserve"> Owen, Jill A. </w:t>
            </w:r>
            <w:proofErr w:type="spellStart"/>
            <w:r w:rsidRPr="004E0B41">
              <w:rPr>
                <w:rFonts w:eastAsia="Times New Roman" w:cs="Arial"/>
              </w:rPr>
              <w:t>Prindiville</w:t>
            </w:r>
            <w:proofErr w:type="spellEnd"/>
            <w:r w:rsidRPr="004E0B41">
              <w:rPr>
                <w:rFonts w:eastAsia="Times New Roman" w:cs="Arial"/>
              </w:rPr>
              <w:t xml:space="preserve">, Erin L. </w:t>
            </w:r>
            <w:proofErr w:type="spellStart"/>
            <w:r w:rsidRPr="004E0B41">
              <w:rPr>
                <w:rFonts w:eastAsia="Times New Roman" w:cs="Arial"/>
              </w:rPr>
              <w:t>Sienicki</w:t>
            </w:r>
            <w:proofErr w:type="spellEnd"/>
            <w:r w:rsidRPr="004E0B41">
              <w:rPr>
                <w:rFonts w:eastAsia="Times New Roman" w:cs="Arial"/>
              </w:rPr>
              <w:t>, and Daisy Martin</w:t>
            </w:r>
          </w:p>
        </w:tc>
      </w:tr>
    </w:tbl>
    <w:p w14:paraId="33E1869B" w14:textId="77777777" w:rsidR="002820F8" w:rsidRPr="004E0B41" w:rsidRDefault="002820F8" w:rsidP="002820F8">
      <w:pPr>
        <w:ind w:left="360"/>
        <w:rPr>
          <w:rFonts w:cs="Arial"/>
        </w:rPr>
      </w:pPr>
    </w:p>
    <w:p w14:paraId="6DF5A6CC" w14:textId="77777777" w:rsidR="002820F8" w:rsidRPr="004E0B41" w:rsidRDefault="002820F8" w:rsidP="002820F8">
      <w:pPr>
        <w:pStyle w:val="TableBullet"/>
        <w:rPr>
          <w:rFonts w:ascii="Arial" w:hAnsi="Arial" w:cs="Arial"/>
          <w:color w:val="auto"/>
          <w:position w:val="-2"/>
          <w:sz w:val="24"/>
          <w:szCs w:val="24"/>
        </w:rPr>
      </w:pPr>
    </w:p>
    <w:p w14:paraId="6E335EBF" w14:textId="77777777" w:rsidR="00540F49" w:rsidRDefault="00540F49">
      <w:pPr>
        <w:rPr>
          <w:rFonts w:cs="Arial"/>
        </w:rPr>
      </w:pPr>
    </w:p>
    <w:p w14:paraId="1E971856" w14:textId="77777777" w:rsidR="006A51E7" w:rsidRDefault="006A51E7" w:rsidP="006A51E7">
      <w:pPr>
        <w:ind w:left="360"/>
      </w:pPr>
    </w:p>
    <w:p w14:paraId="258D5D7B" w14:textId="77777777" w:rsidR="006A51E7" w:rsidRDefault="006A51E7" w:rsidP="006A51E7">
      <w:pPr>
        <w:ind w:left="360"/>
      </w:pPr>
    </w:p>
    <w:p w14:paraId="69E66BB9" w14:textId="77777777" w:rsidR="006A51E7" w:rsidRDefault="006A51E7" w:rsidP="006A51E7">
      <w:pPr>
        <w:ind w:left="360"/>
        <w:jc w:val="center"/>
        <w:rPr>
          <w:b/>
          <w:color w:val="CE6B29" w:themeColor="text2"/>
        </w:rPr>
      </w:pPr>
    </w:p>
    <w:p w14:paraId="6ACB3721" w14:textId="382111C7" w:rsidR="006A51E7" w:rsidRDefault="006A51E7" w:rsidP="006A51E7">
      <w:pPr>
        <w:ind w:left="360"/>
        <w:jc w:val="center"/>
        <w:rPr>
          <w:b/>
          <w:color w:val="CE6B29" w:themeColor="text2"/>
        </w:rPr>
      </w:pPr>
      <w:r w:rsidRPr="00C92407">
        <w:rPr>
          <w:rFonts w:cs="Times New Roman"/>
          <w:b/>
          <w:noProof/>
          <w:color w:val="CE6B29" w:themeColor="text2"/>
        </w:rPr>
        <w:drawing>
          <wp:anchor distT="0" distB="0" distL="114300" distR="114300" simplePos="0" relativeHeight="251879424" behindDoc="0" locked="0" layoutInCell="1" allowOverlap="1" wp14:anchorId="545CAFCD" wp14:editId="799ADF26">
            <wp:simplePos x="0" y="0"/>
            <wp:positionH relativeFrom="page">
              <wp:posOffset>685800</wp:posOffset>
            </wp:positionH>
            <wp:positionV relativeFrom="page">
              <wp:posOffset>8525510</wp:posOffset>
            </wp:positionV>
            <wp:extent cx="1447800" cy="54229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542290"/>
                    </a:xfrm>
                    <a:prstGeom prst="rect">
                      <a:avLst/>
                    </a:prstGeom>
                    <a:noFill/>
                    <a:ln>
                      <a:noFill/>
                    </a:ln>
                  </pic:spPr>
                </pic:pic>
              </a:graphicData>
            </a:graphic>
          </wp:anchor>
        </w:drawing>
      </w:r>
    </w:p>
    <w:p w14:paraId="3B48010A" w14:textId="18455D82" w:rsidR="006A51E7" w:rsidRPr="00C92407" w:rsidRDefault="006A51E7" w:rsidP="006A51E7">
      <w:pPr>
        <w:ind w:left="360"/>
        <w:jc w:val="center"/>
        <w:rPr>
          <w:b/>
          <w:color w:val="CE6B29" w:themeColor="text2"/>
        </w:rPr>
      </w:pPr>
      <w:r w:rsidRPr="00C92407">
        <w:rPr>
          <w:rFonts w:cs="Times New Roman"/>
          <w:b/>
          <w:noProof/>
          <w:color w:val="CE6B29" w:themeColor="text2"/>
        </w:rPr>
        <w:drawing>
          <wp:anchor distT="0" distB="0" distL="114300" distR="114300" simplePos="0" relativeHeight="251880448" behindDoc="0" locked="0" layoutInCell="1" allowOverlap="1" wp14:anchorId="3023569C" wp14:editId="67B3D90E">
            <wp:simplePos x="0" y="0"/>
            <wp:positionH relativeFrom="page">
              <wp:posOffset>5486400</wp:posOffset>
            </wp:positionH>
            <wp:positionV relativeFrom="page">
              <wp:posOffset>8686800</wp:posOffset>
            </wp:positionV>
            <wp:extent cx="1447800" cy="28892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anchor>
        </w:drawing>
      </w:r>
      <w:r>
        <w:rPr>
          <w:b/>
          <w:color w:val="CE6B29" w:themeColor="text2"/>
        </w:rPr>
        <w:t>July</w:t>
      </w:r>
      <w:r w:rsidRPr="00C92407">
        <w:rPr>
          <w:b/>
          <w:color w:val="CE6B29" w:themeColor="text2"/>
        </w:rPr>
        <w:t xml:space="preserve"> 2015</w:t>
      </w:r>
    </w:p>
    <w:p w14:paraId="624848E0" w14:textId="77777777" w:rsidR="006A51E7" w:rsidRPr="004E0B41" w:rsidRDefault="006A51E7">
      <w:pPr>
        <w:rPr>
          <w:rFonts w:cs="Arial"/>
        </w:rPr>
        <w:sectPr w:rsidR="006A51E7" w:rsidRPr="004E0B41" w:rsidSect="004E0B41">
          <w:footerReference w:type="even" r:id="rId11"/>
          <w:footerReference w:type="default" r:id="rId12"/>
          <w:pgSz w:w="12240" w:h="15840"/>
          <w:pgMar w:top="1440" w:right="1080" w:bottom="1440" w:left="1080" w:header="720" w:footer="720" w:gutter="0"/>
          <w:cols w:space="720"/>
        </w:sectPr>
      </w:pPr>
    </w:p>
    <w:p w14:paraId="23C53F65" w14:textId="77777777" w:rsidR="00683069" w:rsidRPr="004E0B41" w:rsidRDefault="00683069" w:rsidP="00683069">
      <w:pPr>
        <w:pStyle w:val="01-Headerorangetext"/>
        <w:rPr>
          <w:rFonts w:cs="Arial"/>
        </w:rPr>
      </w:pPr>
      <w:r w:rsidRPr="004E0B41">
        <w:rPr>
          <w:rFonts w:cs="Arial"/>
        </w:rPr>
        <w:lastRenderedPageBreak/>
        <w:t>About the Common Assignment Study</w:t>
      </w:r>
    </w:p>
    <w:p w14:paraId="611DD078" w14:textId="77777777" w:rsidR="00683069" w:rsidRPr="004E0B41" w:rsidRDefault="00683069" w:rsidP="00683069">
      <w:pPr>
        <w:pStyle w:val="01-Lessonplantext"/>
        <w:tabs>
          <w:tab w:val="left" w:pos="7380"/>
          <w:tab w:val="left" w:pos="9720"/>
        </w:tabs>
        <w:ind w:right="180"/>
        <w:rPr>
          <w:rFonts w:cs="Arial"/>
        </w:rPr>
      </w:pPr>
      <w:r w:rsidRPr="004E0B41">
        <w:rPr>
          <w:rFonts w:cs="Arial"/>
        </w:rPr>
        <w:t>The Common Assignment Study (CAS) represents an effort to strengthen instruction through the integrated development of curriculum, instructional supports, and embedded assessments. Led by teachers in Colorado and Kentucky, CAS produced multiple high-quality instructional units in science, history, and English language arts. As new academic standards and assessments are being adopted across the states, CAS showcases teachers’ pivotal role in translating these larger initiatives into rigorous and relevant classroom experiences for their students.</w:t>
      </w:r>
    </w:p>
    <w:p w14:paraId="4FD37012" w14:textId="77777777" w:rsidR="00683069" w:rsidRPr="004E0B41" w:rsidRDefault="00683069" w:rsidP="00683069">
      <w:pPr>
        <w:pStyle w:val="01-Lessonplantext"/>
        <w:tabs>
          <w:tab w:val="left" w:pos="7380"/>
          <w:tab w:val="left" w:pos="9900"/>
        </w:tabs>
        <w:ind w:right="180"/>
        <w:rPr>
          <w:rFonts w:cs="Arial"/>
        </w:rPr>
      </w:pPr>
      <w:r w:rsidRPr="004E0B41">
        <w:rPr>
          <w:rFonts w:cs="Arial"/>
        </w:rPr>
        <w:t xml:space="preserve">The CAS instructional units—which include classroom activities, assessments, and rubrics for scoring student work—were developed using the Understanding by Design framework. </w:t>
      </w:r>
      <w:proofErr w:type="gramStart"/>
      <w:r w:rsidRPr="004E0B41">
        <w:rPr>
          <w:rFonts w:cs="Arial"/>
        </w:rPr>
        <w:t>Each unit was strengthened by integrating a Literacy Design Collaborative (LDC) module to help scaffold and support the development of students’ content literacy</w:t>
      </w:r>
      <w:proofErr w:type="gramEnd"/>
      <w:r w:rsidRPr="004E0B41">
        <w:rPr>
          <w:rFonts w:cs="Arial"/>
        </w:rPr>
        <w:t xml:space="preserve">. Over a two-year period, the teachers developed, taught, and revised the units with the support and leadership of The Colorado Education Initiative and The Fund for Transforming Education in Kentucky; the subject matter expertise provided by the Stanford Center for Assessment, Learning and Equity; and the research support of the Center for Assessment. Throughout the study, which was funded by the Bill &amp; Melinda Gates Foundation, </w:t>
      </w:r>
      <w:proofErr w:type="spellStart"/>
      <w:r w:rsidRPr="004E0B41">
        <w:rPr>
          <w:rFonts w:cs="Arial"/>
        </w:rPr>
        <w:t>Westat</w:t>
      </w:r>
      <w:proofErr w:type="spellEnd"/>
      <w:r w:rsidRPr="004E0B41">
        <w:rPr>
          <w:rFonts w:cs="Arial"/>
        </w:rPr>
        <w:t xml:space="preserve"> provided technical assistance and support and collected student work samples and scores from each unit.</w:t>
      </w:r>
    </w:p>
    <w:p w14:paraId="7D7F52A1" w14:textId="77777777" w:rsidR="00683069" w:rsidRPr="004E0B41" w:rsidRDefault="00683069" w:rsidP="00683069">
      <w:pPr>
        <w:pStyle w:val="01-Lessonplantext"/>
        <w:tabs>
          <w:tab w:val="left" w:pos="7380"/>
          <w:tab w:val="left" w:pos="9720"/>
        </w:tabs>
        <w:ind w:right="180"/>
        <w:rPr>
          <w:rFonts w:cs="Arial"/>
        </w:rPr>
      </w:pPr>
      <w:r w:rsidRPr="004E0B41">
        <w:rPr>
          <w:rFonts w:cs="Arial"/>
        </w:rPr>
        <w:t>The units contain shared elements (“common assignments”) that were collaboratively developed and used by teachers in both states. However, teachers maintained flexibility and autonomy to tailor the units to meet local needs and make contextualized instructional choices. Teacher-leaders have taken active roles in facilitating the collaborative design process. Teachers have reported that newly developed tools and strategies have better engaged their students and provided them with richer opportunities to demonstrate their understanding of the material. Research for Action has studied the implementation of the CAS units and gathered feedback to improve how districts and schools can use CAS resources to support the integrated use of teacher-developed curricula, instructional supports, and embedded assessments.</w:t>
      </w:r>
    </w:p>
    <w:p w14:paraId="1891E081" w14:textId="77777777" w:rsidR="00683069" w:rsidRPr="004E0B41" w:rsidRDefault="00683069" w:rsidP="00683069">
      <w:pPr>
        <w:pStyle w:val="01-Lessonplantext"/>
        <w:tabs>
          <w:tab w:val="left" w:pos="7380"/>
          <w:tab w:val="left" w:pos="9720"/>
        </w:tabs>
        <w:ind w:right="180"/>
        <w:rPr>
          <w:rFonts w:cs="Arial"/>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1716"/>
        <w:gridCol w:w="1716"/>
        <w:gridCol w:w="3432"/>
      </w:tblGrid>
      <w:tr w:rsidR="00683069" w:rsidRPr="004E0B41" w14:paraId="4A6782F6" w14:textId="77777777" w:rsidTr="00683069">
        <w:trPr>
          <w:trHeight w:val="1435"/>
        </w:trPr>
        <w:tc>
          <w:tcPr>
            <w:tcW w:w="5148" w:type="dxa"/>
            <w:gridSpan w:val="2"/>
            <w:shd w:val="clear" w:color="auto" w:fill="auto"/>
            <w:vAlign w:val="bottom"/>
          </w:tcPr>
          <w:p w14:paraId="2F5E6BA3" w14:textId="77777777" w:rsidR="00683069" w:rsidRPr="004E0B41" w:rsidRDefault="00683069" w:rsidP="00683069">
            <w:pPr>
              <w:jc w:val="center"/>
              <w:rPr>
                <w:rFonts w:cs="Arial"/>
                <w:b/>
                <w:color w:val="CE6B29" w:themeColor="text2"/>
                <w:sz w:val="20"/>
                <w:szCs w:val="20"/>
              </w:rPr>
            </w:pPr>
            <w:r w:rsidRPr="004E0B41">
              <w:rPr>
                <w:rFonts w:cs="Arial"/>
                <w:b/>
                <w:noProof/>
                <w:color w:val="CE6B29" w:themeColor="text2"/>
              </w:rPr>
              <w:drawing>
                <wp:inline distT="0" distB="0" distL="0" distR="0" wp14:anchorId="79D51C42" wp14:editId="7FAA0815">
                  <wp:extent cx="1220470" cy="457200"/>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470" cy="457200"/>
                          </a:xfrm>
                          <a:prstGeom prst="rect">
                            <a:avLst/>
                          </a:prstGeom>
                          <a:noFill/>
                          <a:ln>
                            <a:noFill/>
                          </a:ln>
                        </pic:spPr>
                      </pic:pic>
                    </a:graphicData>
                  </a:graphic>
                </wp:inline>
              </w:drawing>
            </w:r>
          </w:p>
          <w:p w14:paraId="54541D96" w14:textId="77777777" w:rsidR="00683069" w:rsidRPr="004E0B41" w:rsidRDefault="00683069" w:rsidP="00683069">
            <w:pPr>
              <w:jc w:val="center"/>
              <w:rPr>
                <w:rFonts w:cs="Arial"/>
                <w:b/>
                <w:color w:val="CE6B29" w:themeColor="text2"/>
                <w:sz w:val="32"/>
                <w:szCs w:val="32"/>
              </w:rPr>
            </w:pPr>
            <w:r w:rsidRPr="004E0B41">
              <w:rPr>
                <w:rFonts w:cs="Arial"/>
                <w:b/>
                <w:color w:val="CE6B29" w:themeColor="text2"/>
                <w:sz w:val="20"/>
                <w:szCs w:val="20"/>
              </w:rPr>
              <w:t>www.commonassignment.org</w:t>
            </w:r>
            <w:r w:rsidRPr="004E0B41">
              <w:rPr>
                <w:rFonts w:cs="Arial"/>
                <w:b/>
                <w:noProof/>
                <w:color w:val="CE6B29" w:themeColor="text2"/>
              </w:rPr>
              <w:t xml:space="preserve"> </w:t>
            </w:r>
          </w:p>
        </w:tc>
        <w:tc>
          <w:tcPr>
            <w:tcW w:w="5148" w:type="dxa"/>
            <w:gridSpan w:val="2"/>
            <w:shd w:val="clear" w:color="auto" w:fill="auto"/>
            <w:vAlign w:val="bottom"/>
          </w:tcPr>
          <w:p w14:paraId="39FFE75F" w14:textId="77777777" w:rsidR="00683069" w:rsidRPr="004E0B41" w:rsidRDefault="00683069" w:rsidP="00683069">
            <w:pPr>
              <w:jc w:val="center"/>
              <w:rPr>
                <w:rFonts w:cs="Arial"/>
                <w:b/>
                <w:color w:val="CE6B29" w:themeColor="text2"/>
                <w:sz w:val="20"/>
                <w:szCs w:val="20"/>
              </w:rPr>
            </w:pPr>
            <w:r w:rsidRPr="004E0B41">
              <w:rPr>
                <w:rFonts w:cs="Arial"/>
                <w:b/>
                <w:noProof/>
                <w:color w:val="CE6B29" w:themeColor="text2"/>
              </w:rPr>
              <w:drawing>
                <wp:inline distT="0" distB="0" distL="0" distR="0" wp14:anchorId="3905146D" wp14:editId="12ED6AC0">
                  <wp:extent cx="1447800" cy="288925"/>
                  <wp:effectExtent l="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inline>
              </w:drawing>
            </w:r>
          </w:p>
          <w:p w14:paraId="295C0639" w14:textId="77777777" w:rsidR="00683069" w:rsidRPr="004E0B41" w:rsidRDefault="00683069" w:rsidP="00683069">
            <w:pPr>
              <w:spacing w:before="120"/>
              <w:jc w:val="center"/>
              <w:rPr>
                <w:rFonts w:cs="Arial"/>
                <w:b/>
                <w:color w:val="CE6B29" w:themeColor="text2"/>
                <w:sz w:val="32"/>
                <w:szCs w:val="32"/>
              </w:rPr>
            </w:pPr>
            <w:r w:rsidRPr="004E0B41">
              <w:rPr>
                <w:rFonts w:cs="Arial"/>
                <w:b/>
                <w:color w:val="CE6B29" w:themeColor="text2"/>
                <w:sz w:val="20"/>
                <w:szCs w:val="20"/>
              </w:rPr>
              <w:t>www.gatesfoundation.org</w:t>
            </w:r>
          </w:p>
        </w:tc>
      </w:tr>
      <w:tr w:rsidR="00683069" w:rsidRPr="004E0B41" w14:paraId="2EF13FE4" w14:textId="77777777" w:rsidTr="00683069">
        <w:trPr>
          <w:trHeight w:val="1773"/>
        </w:trPr>
        <w:tc>
          <w:tcPr>
            <w:tcW w:w="3432" w:type="dxa"/>
            <w:shd w:val="clear" w:color="auto" w:fill="auto"/>
            <w:vAlign w:val="bottom"/>
          </w:tcPr>
          <w:p w14:paraId="0017F16F" w14:textId="77777777" w:rsidR="00683069" w:rsidRPr="004E0B41" w:rsidRDefault="00683069" w:rsidP="00683069">
            <w:pPr>
              <w:rPr>
                <w:rFonts w:cs="Arial"/>
                <w:b/>
                <w:color w:val="CE6B29" w:themeColor="text2"/>
                <w:sz w:val="20"/>
                <w:szCs w:val="20"/>
              </w:rPr>
            </w:pPr>
            <w:r w:rsidRPr="004E0B41">
              <w:rPr>
                <w:rFonts w:cs="Arial"/>
                <w:b/>
                <w:noProof/>
                <w:color w:val="CE6B29" w:themeColor="text2"/>
              </w:rPr>
              <w:drawing>
                <wp:inline distT="0" distB="0" distL="0" distR="0" wp14:anchorId="3924F05D" wp14:editId="5925E47E">
                  <wp:extent cx="1137920" cy="374650"/>
                  <wp:effectExtent l="0" t="0" r="5080" b="6350"/>
                  <wp:docPr id="72" name="Picture 72" descr="Big Boy Share:Current Projects:A-L:Gates Foundation:Common Assignment Units 2015:Documents:Links:logos:Center-fo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Boy Share:Current Projects:A-L:Gates Foundation:Common Assignment Units 2015:Documents:Links:logos:Center-for-Assessm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920" cy="374650"/>
                          </a:xfrm>
                          <a:prstGeom prst="rect">
                            <a:avLst/>
                          </a:prstGeom>
                          <a:noFill/>
                          <a:ln>
                            <a:noFill/>
                          </a:ln>
                        </pic:spPr>
                      </pic:pic>
                    </a:graphicData>
                  </a:graphic>
                </wp:inline>
              </w:drawing>
            </w:r>
          </w:p>
          <w:p w14:paraId="3195EF8A" w14:textId="77777777" w:rsidR="00683069" w:rsidRPr="004E0B41" w:rsidRDefault="00683069" w:rsidP="00683069">
            <w:pPr>
              <w:rPr>
                <w:rFonts w:cs="Arial"/>
                <w:b/>
                <w:color w:val="CE6B29" w:themeColor="text2"/>
                <w:sz w:val="32"/>
                <w:szCs w:val="32"/>
              </w:rPr>
            </w:pPr>
            <w:r w:rsidRPr="004E0B41">
              <w:rPr>
                <w:rFonts w:cs="Arial"/>
                <w:b/>
                <w:color w:val="CE6B29" w:themeColor="text2"/>
                <w:sz w:val="20"/>
                <w:szCs w:val="20"/>
              </w:rPr>
              <w:t>www.nciea.org</w:t>
            </w:r>
          </w:p>
        </w:tc>
        <w:tc>
          <w:tcPr>
            <w:tcW w:w="3432" w:type="dxa"/>
            <w:gridSpan w:val="2"/>
            <w:shd w:val="clear" w:color="auto" w:fill="auto"/>
            <w:vAlign w:val="bottom"/>
          </w:tcPr>
          <w:p w14:paraId="60134E29" w14:textId="77777777" w:rsidR="00683069" w:rsidRPr="004E0B41" w:rsidRDefault="00683069" w:rsidP="00683069">
            <w:pPr>
              <w:jc w:val="center"/>
              <w:rPr>
                <w:rFonts w:cs="Arial"/>
                <w:b/>
                <w:color w:val="CE6B29" w:themeColor="text2"/>
                <w:sz w:val="32"/>
                <w:szCs w:val="32"/>
              </w:rPr>
            </w:pPr>
            <w:r w:rsidRPr="004E0B41">
              <w:rPr>
                <w:rFonts w:cs="Arial"/>
                <w:b/>
                <w:noProof/>
                <w:color w:val="CE6B29" w:themeColor="text2"/>
              </w:rPr>
              <w:drawing>
                <wp:inline distT="0" distB="0" distL="0" distR="0" wp14:anchorId="1DBBA545" wp14:editId="42C00655">
                  <wp:extent cx="1003300" cy="444500"/>
                  <wp:effectExtent l="0" t="0" r="12700" b="12700"/>
                  <wp:docPr id="69" name="Picture 69" descr="Big Boy Share:Current Projects:A-L:Gates Foundation:Common Assignment Units 2015:Documents:Links:logos:CEI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g Boy Share:Current Projects:A-L:Gates Foundation:Common Assignment Units 2015:Documents:Links:logos:CEI logo_horizon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300" cy="444500"/>
                          </a:xfrm>
                          <a:prstGeom prst="rect">
                            <a:avLst/>
                          </a:prstGeom>
                          <a:noFill/>
                          <a:ln>
                            <a:noFill/>
                          </a:ln>
                        </pic:spPr>
                      </pic:pic>
                    </a:graphicData>
                  </a:graphic>
                </wp:inline>
              </w:drawing>
            </w:r>
            <w:r w:rsidRPr="004E0B41">
              <w:rPr>
                <w:rFonts w:cs="Arial"/>
                <w:b/>
                <w:color w:val="CE6B29" w:themeColor="text2"/>
                <w:sz w:val="20"/>
                <w:szCs w:val="20"/>
              </w:rPr>
              <w:t>www.coloradoedinitiative.org</w:t>
            </w:r>
          </w:p>
        </w:tc>
        <w:tc>
          <w:tcPr>
            <w:tcW w:w="3432" w:type="dxa"/>
            <w:shd w:val="clear" w:color="auto" w:fill="auto"/>
            <w:vAlign w:val="bottom"/>
          </w:tcPr>
          <w:p w14:paraId="5FAA57E1" w14:textId="77777777" w:rsidR="00683069" w:rsidRPr="004E0B41" w:rsidRDefault="00683069" w:rsidP="00683069">
            <w:pPr>
              <w:spacing w:before="120"/>
              <w:jc w:val="right"/>
              <w:rPr>
                <w:rFonts w:cs="Arial"/>
                <w:b/>
                <w:color w:val="CE6B29" w:themeColor="text2"/>
                <w:sz w:val="20"/>
                <w:szCs w:val="20"/>
              </w:rPr>
            </w:pPr>
            <w:r w:rsidRPr="004E0B41">
              <w:rPr>
                <w:rFonts w:cs="Arial"/>
                <w:b/>
                <w:noProof/>
                <w:color w:val="CE6B29" w:themeColor="text2"/>
              </w:rPr>
              <w:drawing>
                <wp:inline distT="0" distB="0" distL="0" distR="0" wp14:anchorId="5BBFC28B" wp14:editId="66973C44">
                  <wp:extent cx="1280160" cy="247015"/>
                  <wp:effectExtent l="0" t="0" r="0" b="6985"/>
                  <wp:docPr id="66" name="Picture 66" descr="Big Boy Share:Current Projects:A-L:Gates Foundation:Common Assignment Units 2015:Documents:Links:logos:TheFundKY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oy Share:Current Projects:A-L:Gates Foundation:Common Assignment Units 2015:Documents:Links:logos:TheFundKY New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247015"/>
                          </a:xfrm>
                          <a:prstGeom prst="rect">
                            <a:avLst/>
                          </a:prstGeom>
                          <a:noFill/>
                          <a:ln>
                            <a:noFill/>
                          </a:ln>
                        </pic:spPr>
                      </pic:pic>
                    </a:graphicData>
                  </a:graphic>
                </wp:inline>
              </w:drawing>
            </w:r>
          </w:p>
          <w:p w14:paraId="24FA3C8A" w14:textId="77777777" w:rsidR="00683069" w:rsidRPr="004E0B41" w:rsidRDefault="00683069" w:rsidP="00683069">
            <w:pPr>
              <w:spacing w:before="120"/>
              <w:jc w:val="right"/>
              <w:rPr>
                <w:rFonts w:cs="Arial"/>
                <w:b/>
                <w:color w:val="CE6B29" w:themeColor="text2"/>
                <w:sz w:val="32"/>
                <w:szCs w:val="32"/>
              </w:rPr>
            </w:pPr>
            <w:r w:rsidRPr="004E0B41">
              <w:rPr>
                <w:rFonts w:cs="Arial"/>
                <w:b/>
                <w:color w:val="CE6B29" w:themeColor="text2"/>
                <w:sz w:val="20"/>
                <w:szCs w:val="20"/>
              </w:rPr>
              <w:t>www.thefundky.org</w:t>
            </w:r>
          </w:p>
        </w:tc>
      </w:tr>
      <w:tr w:rsidR="00683069" w:rsidRPr="004E0B41" w14:paraId="7BEACD5B" w14:textId="77777777" w:rsidTr="00683069">
        <w:trPr>
          <w:trHeight w:val="1800"/>
        </w:trPr>
        <w:tc>
          <w:tcPr>
            <w:tcW w:w="3432" w:type="dxa"/>
            <w:shd w:val="clear" w:color="auto" w:fill="auto"/>
            <w:vAlign w:val="bottom"/>
          </w:tcPr>
          <w:p w14:paraId="782CEBC9" w14:textId="77777777" w:rsidR="00683069" w:rsidRPr="004E0B41" w:rsidRDefault="00683069" w:rsidP="00683069">
            <w:pPr>
              <w:rPr>
                <w:rFonts w:cs="Arial"/>
                <w:b/>
                <w:color w:val="CE6B29" w:themeColor="text2"/>
                <w:sz w:val="20"/>
                <w:szCs w:val="20"/>
              </w:rPr>
            </w:pPr>
            <w:r w:rsidRPr="004E0B41">
              <w:rPr>
                <w:rFonts w:cs="Arial"/>
                <w:b/>
                <w:noProof/>
                <w:color w:val="CE6B29" w:themeColor="text2"/>
              </w:rPr>
              <w:drawing>
                <wp:inline distT="0" distB="0" distL="0" distR="0" wp14:anchorId="52EFDA83" wp14:editId="569EBD50">
                  <wp:extent cx="1236345" cy="482600"/>
                  <wp:effectExtent l="0" t="0" r="8255" b="0"/>
                  <wp:docPr id="71" name="Picture 71" descr="Big Boy Share:Current Projects:A-L:Gates Foundation:Common Assignment Units 2015:Documents:Links:logos:RF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Boy Share:Current Projects:A-L:Gates Foundation:Common Assignment Units 2015:Documents:Links:logos:RFA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6345" cy="482600"/>
                          </a:xfrm>
                          <a:prstGeom prst="rect">
                            <a:avLst/>
                          </a:prstGeom>
                          <a:noFill/>
                          <a:ln>
                            <a:noFill/>
                          </a:ln>
                        </pic:spPr>
                      </pic:pic>
                    </a:graphicData>
                  </a:graphic>
                </wp:inline>
              </w:drawing>
            </w:r>
          </w:p>
          <w:p w14:paraId="6E5E75AD" w14:textId="77777777" w:rsidR="00683069" w:rsidRPr="004E0B41" w:rsidRDefault="00683069" w:rsidP="00683069">
            <w:pPr>
              <w:spacing w:before="120"/>
              <w:rPr>
                <w:rFonts w:cs="Arial"/>
                <w:b/>
                <w:color w:val="CE6B29" w:themeColor="text2"/>
                <w:sz w:val="32"/>
                <w:szCs w:val="32"/>
              </w:rPr>
            </w:pPr>
            <w:r w:rsidRPr="004E0B41">
              <w:rPr>
                <w:rFonts w:cs="Arial"/>
                <w:b/>
                <w:color w:val="CE6B29" w:themeColor="text2"/>
                <w:sz w:val="20"/>
                <w:szCs w:val="20"/>
              </w:rPr>
              <w:t>www.researchforaction.org</w:t>
            </w:r>
          </w:p>
        </w:tc>
        <w:tc>
          <w:tcPr>
            <w:tcW w:w="3432" w:type="dxa"/>
            <w:gridSpan w:val="2"/>
            <w:shd w:val="clear" w:color="auto" w:fill="auto"/>
            <w:vAlign w:val="bottom"/>
          </w:tcPr>
          <w:p w14:paraId="38D57133" w14:textId="77777777" w:rsidR="00683069" w:rsidRPr="004E0B41" w:rsidRDefault="00683069" w:rsidP="00683069">
            <w:pPr>
              <w:jc w:val="center"/>
              <w:rPr>
                <w:rFonts w:cs="Arial"/>
                <w:b/>
                <w:color w:val="CE6B29" w:themeColor="text2"/>
                <w:sz w:val="32"/>
                <w:szCs w:val="32"/>
              </w:rPr>
            </w:pPr>
            <w:r w:rsidRPr="004E0B41">
              <w:rPr>
                <w:rFonts w:cs="Arial"/>
                <w:b/>
                <w:noProof/>
                <w:color w:val="CE6B29" w:themeColor="text2"/>
              </w:rPr>
              <w:drawing>
                <wp:inline distT="0" distB="0" distL="0" distR="0" wp14:anchorId="22D18B38" wp14:editId="5BD69F0F">
                  <wp:extent cx="1625600" cy="330835"/>
                  <wp:effectExtent l="0" t="0" r="0" b="0"/>
                  <wp:docPr id="70" name="Picture 70" descr="Big Boy Share:Current Projects:A-L:Gates Foundation:Common Assignment Units 2015:Documents:Links:logos:SCALE 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Boy Share:Current Projects:A-L:Gates Foundation:Common Assignment Units 2015:Documents:Links:logos:SCALE Logo Hi 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330835"/>
                          </a:xfrm>
                          <a:prstGeom prst="rect">
                            <a:avLst/>
                          </a:prstGeom>
                          <a:noFill/>
                          <a:ln>
                            <a:noFill/>
                          </a:ln>
                        </pic:spPr>
                      </pic:pic>
                    </a:graphicData>
                  </a:graphic>
                </wp:inline>
              </w:drawing>
            </w:r>
            <w:proofErr w:type="gramStart"/>
            <w:r w:rsidRPr="004E0B41">
              <w:rPr>
                <w:rFonts w:cs="Arial"/>
                <w:b/>
                <w:color w:val="CE6B29" w:themeColor="text2"/>
                <w:sz w:val="20"/>
                <w:szCs w:val="20"/>
              </w:rPr>
              <w:t>scale.stanford.edu</w:t>
            </w:r>
            <w:proofErr w:type="gramEnd"/>
          </w:p>
        </w:tc>
        <w:tc>
          <w:tcPr>
            <w:tcW w:w="3432" w:type="dxa"/>
            <w:shd w:val="clear" w:color="auto" w:fill="auto"/>
            <w:vAlign w:val="bottom"/>
          </w:tcPr>
          <w:p w14:paraId="6F647509" w14:textId="77777777" w:rsidR="00683069" w:rsidRPr="004E0B41" w:rsidRDefault="00683069" w:rsidP="00683069">
            <w:pPr>
              <w:jc w:val="right"/>
              <w:rPr>
                <w:rFonts w:cs="Arial"/>
                <w:b/>
                <w:color w:val="CE6B29" w:themeColor="text2"/>
                <w:sz w:val="32"/>
                <w:szCs w:val="32"/>
              </w:rPr>
            </w:pPr>
            <w:r w:rsidRPr="004E0B41">
              <w:rPr>
                <w:rFonts w:cs="Arial"/>
                <w:b/>
                <w:noProof/>
                <w:color w:val="CE6B29" w:themeColor="text2"/>
              </w:rPr>
              <w:drawing>
                <wp:inline distT="0" distB="0" distL="0" distR="0" wp14:anchorId="53A0F9BC" wp14:editId="619981BA">
                  <wp:extent cx="1238250" cy="345440"/>
                  <wp:effectExtent l="0" t="0" r="6350" b="10160"/>
                  <wp:docPr id="58" name="Picture 58" descr="Big Boy Share:Current Projects:A-L:Gates Foundation:Common Assignment Units 2015:Documents:Links:logos:Westat_Logo_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oy Share:Current Projects:A-L:Gates Foundation:Common Assignment Units 2015:Documents:Links:logos:Westat_Logo_prin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345440"/>
                          </a:xfrm>
                          <a:prstGeom prst="rect">
                            <a:avLst/>
                          </a:prstGeom>
                          <a:noFill/>
                          <a:ln>
                            <a:noFill/>
                          </a:ln>
                        </pic:spPr>
                      </pic:pic>
                    </a:graphicData>
                  </a:graphic>
                </wp:inline>
              </w:drawing>
            </w:r>
            <w:r w:rsidRPr="004E0B41">
              <w:rPr>
                <w:rFonts w:cs="Arial"/>
                <w:b/>
                <w:color w:val="CE6B29" w:themeColor="text2"/>
                <w:sz w:val="20"/>
                <w:szCs w:val="20"/>
              </w:rPr>
              <w:t>www.westat.com</w:t>
            </w:r>
          </w:p>
        </w:tc>
      </w:tr>
    </w:tbl>
    <w:p w14:paraId="387AC780" w14:textId="77777777" w:rsidR="00540F49" w:rsidRPr="004E0B41" w:rsidRDefault="00540F49">
      <w:pPr>
        <w:rPr>
          <w:rFonts w:cs="Arial"/>
        </w:rPr>
      </w:pPr>
    </w:p>
    <w:p w14:paraId="59445775" w14:textId="77777777" w:rsidR="00540F49" w:rsidRPr="004E0B41" w:rsidRDefault="00540F49">
      <w:pPr>
        <w:rPr>
          <w:rFonts w:cs="Arial"/>
        </w:rPr>
      </w:pPr>
    </w:p>
    <w:p w14:paraId="2DDC1B2A" w14:textId="77777777" w:rsidR="00540F49" w:rsidRPr="004E0B41" w:rsidRDefault="00540F49">
      <w:pPr>
        <w:rPr>
          <w:rFonts w:cs="Arial"/>
        </w:rPr>
        <w:sectPr w:rsidR="00540F49" w:rsidRPr="004E0B41" w:rsidSect="004E0B41">
          <w:pgSz w:w="12240" w:h="15840"/>
          <w:pgMar w:top="1440" w:right="1080" w:bottom="1440" w:left="1080" w:header="720" w:footer="720" w:gutter="0"/>
          <w:cols w:space="720"/>
        </w:sectPr>
      </w:pPr>
    </w:p>
    <w:p w14:paraId="09C7858A" w14:textId="4B788490" w:rsidR="002820F8" w:rsidRPr="00ED6675" w:rsidRDefault="00683069" w:rsidP="00ED6675">
      <w:pPr>
        <w:jc w:val="center"/>
        <w:rPr>
          <w:rFonts w:cs="Arial"/>
          <w:b/>
          <w:color w:val="CE6B29" w:themeColor="text2"/>
          <w:u w:val="single"/>
        </w:rPr>
      </w:pPr>
      <w:r w:rsidRPr="004E0B41">
        <w:rPr>
          <w:rFonts w:cs="Arial"/>
          <w:color w:val="CE6B29" w:themeColor="text2"/>
          <w:sz w:val="60"/>
        </w:rPr>
        <w:t>Table of Contents</w:t>
      </w:r>
    </w:p>
    <w:p w14:paraId="465ABCF3" w14:textId="77777777" w:rsidR="002820F8" w:rsidRPr="004E0B41" w:rsidRDefault="002820F8" w:rsidP="002820F8">
      <w:pPr>
        <w:rPr>
          <w:rFonts w:cs="Arial"/>
          <w:b/>
          <w:u w:val="single"/>
        </w:rPr>
      </w:pPr>
    </w:p>
    <w:p w14:paraId="220F8A80" w14:textId="73CFFC4C" w:rsidR="002820F8" w:rsidRPr="004E0B41" w:rsidRDefault="00324245" w:rsidP="00A828EC">
      <w:pPr>
        <w:pStyle w:val="ListParagraph"/>
        <w:numPr>
          <w:ilvl w:val="0"/>
          <w:numId w:val="18"/>
        </w:numPr>
        <w:spacing w:after="360"/>
        <w:contextualSpacing w:val="0"/>
        <w:rPr>
          <w:rFonts w:ascii="Arial" w:hAnsi="Arial" w:cs="Arial"/>
          <w:b/>
          <w:color w:val="376272" w:themeColor="background2" w:themeShade="80"/>
          <w:sz w:val="28"/>
          <w:szCs w:val="28"/>
        </w:rPr>
      </w:pPr>
      <w:hyperlink w:anchor="overview" w:history="1">
        <w:r w:rsidR="002820F8" w:rsidRPr="00A01574">
          <w:rPr>
            <w:rStyle w:val="Hyperlink"/>
            <w:rFonts w:ascii="Arial" w:hAnsi="Arial" w:cs="Arial"/>
            <w:b/>
            <w:sz w:val="28"/>
            <w:szCs w:val="28"/>
          </w:rPr>
          <w:t>Unit Overview</w:t>
        </w:r>
      </w:hyperlink>
    </w:p>
    <w:p w14:paraId="49410A45" w14:textId="77CC72CE" w:rsidR="002820F8" w:rsidRPr="004E0B41" w:rsidRDefault="00324245" w:rsidP="00A828EC">
      <w:pPr>
        <w:pStyle w:val="ListParagraph"/>
        <w:numPr>
          <w:ilvl w:val="0"/>
          <w:numId w:val="18"/>
        </w:numPr>
        <w:spacing w:after="360"/>
        <w:contextualSpacing w:val="0"/>
        <w:rPr>
          <w:rFonts w:ascii="Arial" w:hAnsi="Arial" w:cs="Arial"/>
          <w:b/>
          <w:color w:val="376272" w:themeColor="background2" w:themeShade="80"/>
          <w:sz w:val="28"/>
          <w:szCs w:val="28"/>
        </w:rPr>
      </w:pPr>
      <w:hyperlink w:anchor="introactivities" w:history="1">
        <w:r w:rsidR="002820F8" w:rsidRPr="00A01574">
          <w:rPr>
            <w:rStyle w:val="Hyperlink"/>
            <w:rFonts w:ascii="Arial" w:hAnsi="Arial" w:cs="Arial"/>
            <w:b/>
            <w:sz w:val="28"/>
            <w:szCs w:val="28"/>
          </w:rPr>
          <w:t>Introductory Activities</w:t>
        </w:r>
        <w:r w:rsidR="00D66C3F" w:rsidRPr="00A01574">
          <w:rPr>
            <w:rStyle w:val="Hyperlink"/>
            <w:rFonts w:ascii="Arial" w:hAnsi="Arial" w:cs="Arial"/>
            <w:b/>
            <w:sz w:val="28"/>
            <w:szCs w:val="28"/>
          </w:rPr>
          <w:t>:</w:t>
        </w:r>
        <w:r w:rsidR="002820F8" w:rsidRPr="00A01574">
          <w:rPr>
            <w:rStyle w:val="Hyperlink"/>
            <w:rFonts w:ascii="Arial" w:hAnsi="Arial" w:cs="Arial"/>
            <w:b/>
            <w:sz w:val="28"/>
            <w:szCs w:val="28"/>
          </w:rPr>
          <w:t xml:space="preserve"> Setting Context</w:t>
        </w:r>
      </w:hyperlink>
    </w:p>
    <w:p w14:paraId="5F33D4A1" w14:textId="1D809551" w:rsidR="002820F8" w:rsidRPr="004E0B41" w:rsidRDefault="002820F8" w:rsidP="00A828EC">
      <w:pPr>
        <w:pStyle w:val="ListParagraph"/>
        <w:numPr>
          <w:ilvl w:val="0"/>
          <w:numId w:val="18"/>
        </w:numPr>
        <w:spacing w:after="360"/>
        <w:contextualSpacing w:val="0"/>
        <w:rPr>
          <w:rFonts w:ascii="Arial" w:hAnsi="Arial" w:cs="Arial"/>
          <w:b/>
          <w:color w:val="376272" w:themeColor="background2" w:themeShade="80"/>
          <w:sz w:val="28"/>
          <w:szCs w:val="28"/>
        </w:rPr>
      </w:pPr>
      <w:r w:rsidRPr="004E0B41">
        <w:rPr>
          <w:rFonts w:ascii="Arial" w:hAnsi="Arial" w:cs="Arial"/>
          <w:b/>
          <w:color w:val="376272" w:themeColor="background2" w:themeShade="80"/>
          <w:sz w:val="28"/>
          <w:szCs w:val="28"/>
        </w:rPr>
        <w:t>Common Assignment 1</w:t>
      </w:r>
      <w:r w:rsidR="00C01F75" w:rsidRPr="004E0B41">
        <w:rPr>
          <w:rFonts w:ascii="Arial" w:hAnsi="Arial" w:cs="Arial"/>
          <w:b/>
          <w:color w:val="376272" w:themeColor="background2" w:themeShade="80"/>
          <w:sz w:val="28"/>
          <w:szCs w:val="28"/>
        </w:rPr>
        <w:br/>
      </w:r>
      <w:hyperlink w:anchor="comm1" w:history="1">
        <w:r w:rsidRPr="00A01574">
          <w:rPr>
            <w:rStyle w:val="Hyperlink"/>
            <w:rFonts w:ascii="Arial" w:hAnsi="Arial" w:cs="Arial"/>
            <w:b/>
            <w:sz w:val="28"/>
            <w:szCs w:val="28"/>
          </w:rPr>
          <w:t xml:space="preserve">Texas Independence </w:t>
        </w:r>
        <w:r w:rsidR="004C1E25" w:rsidRPr="00A01574">
          <w:rPr>
            <w:rStyle w:val="Hyperlink"/>
            <w:rFonts w:ascii="Arial" w:hAnsi="Arial" w:cs="Arial"/>
            <w:b/>
            <w:sz w:val="28"/>
            <w:szCs w:val="28"/>
          </w:rPr>
          <w:t>and</w:t>
        </w:r>
        <w:r w:rsidRPr="00A01574">
          <w:rPr>
            <w:rStyle w:val="Hyperlink"/>
            <w:rFonts w:ascii="Arial" w:hAnsi="Arial" w:cs="Arial"/>
            <w:b/>
            <w:sz w:val="28"/>
            <w:szCs w:val="28"/>
          </w:rPr>
          <w:t xml:space="preserve"> Annexation Constructed Responses</w:t>
        </w:r>
      </w:hyperlink>
    </w:p>
    <w:p w14:paraId="6270FCFA" w14:textId="13153C5F" w:rsidR="002820F8" w:rsidRPr="004E0B41" w:rsidRDefault="002820F8" w:rsidP="00A828EC">
      <w:pPr>
        <w:pStyle w:val="ListParagraph"/>
        <w:numPr>
          <w:ilvl w:val="0"/>
          <w:numId w:val="18"/>
        </w:numPr>
        <w:spacing w:after="360"/>
        <w:contextualSpacing w:val="0"/>
        <w:rPr>
          <w:rFonts w:ascii="Arial" w:hAnsi="Arial" w:cs="Arial"/>
          <w:b/>
          <w:color w:val="376272" w:themeColor="background2" w:themeShade="80"/>
          <w:sz w:val="28"/>
          <w:szCs w:val="28"/>
        </w:rPr>
      </w:pPr>
      <w:r w:rsidRPr="004E0B41">
        <w:rPr>
          <w:rFonts w:ascii="Arial" w:hAnsi="Arial" w:cs="Arial"/>
          <w:b/>
          <w:color w:val="376272" w:themeColor="background2" w:themeShade="80"/>
          <w:sz w:val="28"/>
          <w:szCs w:val="28"/>
        </w:rPr>
        <w:t>Common Assignment 2</w:t>
      </w:r>
      <w:r w:rsidR="00C01F75" w:rsidRPr="004E0B41">
        <w:rPr>
          <w:rFonts w:ascii="Arial" w:hAnsi="Arial" w:cs="Arial"/>
          <w:b/>
          <w:color w:val="376272" w:themeColor="background2" w:themeShade="80"/>
          <w:sz w:val="28"/>
          <w:szCs w:val="28"/>
        </w:rPr>
        <w:br/>
      </w:r>
      <w:hyperlink w:anchor="comm2" w:history="1">
        <w:r w:rsidRPr="00A01574">
          <w:rPr>
            <w:rStyle w:val="Hyperlink"/>
            <w:rFonts w:ascii="Arial" w:hAnsi="Arial" w:cs="Arial"/>
            <w:b/>
            <w:sz w:val="28"/>
            <w:szCs w:val="28"/>
          </w:rPr>
          <w:t>LDC Argumentative Essay: Mexican-American War</w:t>
        </w:r>
      </w:hyperlink>
    </w:p>
    <w:p w14:paraId="23A5F084" w14:textId="3D4BBCEA" w:rsidR="002820F8" w:rsidRPr="004E0B41" w:rsidRDefault="002820F8" w:rsidP="00A828EC">
      <w:pPr>
        <w:pStyle w:val="ListParagraph"/>
        <w:numPr>
          <w:ilvl w:val="0"/>
          <w:numId w:val="18"/>
        </w:numPr>
        <w:spacing w:after="360"/>
        <w:contextualSpacing w:val="0"/>
        <w:rPr>
          <w:rFonts w:ascii="Arial" w:hAnsi="Arial" w:cs="Arial"/>
          <w:b/>
          <w:color w:val="376272" w:themeColor="background2" w:themeShade="80"/>
          <w:sz w:val="28"/>
          <w:szCs w:val="28"/>
        </w:rPr>
      </w:pPr>
      <w:r w:rsidRPr="004E0B41">
        <w:rPr>
          <w:rFonts w:ascii="Arial" w:hAnsi="Arial" w:cs="Arial"/>
          <w:b/>
          <w:color w:val="376272" w:themeColor="background2" w:themeShade="80"/>
          <w:sz w:val="28"/>
          <w:szCs w:val="28"/>
        </w:rPr>
        <w:t>Common Assignment 3</w:t>
      </w:r>
      <w:r w:rsidR="00C01F75" w:rsidRPr="004E0B41">
        <w:rPr>
          <w:rFonts w:ascii="Arial" w:hAnsi="Arial" w:cs="Arial"/>
          <w:b/>
          <w:color w:val="376272" w:themeColor="background2" w:themeShade="80"/>
          <w:sz w:val="28"/>
          <w:szCs w:val="28"/>
        </w:rPr>
        <w:br/>
      </w:r>
      <w:hyperlink w:anchor="comm3" w:history="1">
        <w:r w:rsidRPr="00A01574">
          <w:rPr>
            <w:rStyle w:val="Hyperlink"/>
            <w:rFonts w:ascii="Arial" w:hAnsi="Arial" w:cs="Arial"/>
            <w:b/>
            <w:sz w:val="28"/>
            <w:szCs w:val="28"/>
          </w:rPr>
          <w:t>Moving West Summative Response</w:t>
        </w:r>
      </w:hyperlink>
    </w:p>
    <w:p w14:paraId="3008CECC" w14:textId="77777777" w:rsidR="002820F8" w:rsidRPr="004E0B41" w:rsidRDefault="002820F8">
      <w:pPr>
        <w:rPr>
          <w:rFonts w:cs="Arial"/>
        </w:rPr>
      </w:pPr>
    </w:p>
    <w:p w14:paraId="521898A2" w14:textId="77777777" w:rsidR="002820F8" w:rsidRPr="004E0B41" w:rsidRDefault="002820F8">
      <w:pPr>
        <w:rPr>
          <w:rFonts w:cs="Arial"/>
        </w:rPr>
        <w:sectPr w:rsidR="002820F8" w:rsidRPr="004E0B41" w:rsidSect="004E0B41">
          <w:pgSz w:w="12240" w:h="15840"/>
          <w:pgMar w:top="1440" w:right="1080" w:bottom="1440" w:left="1080" w:header="720" w:footer="720" w:gutter="0"/>
          <w:cols w:space="720"/>
        </w:sectPr>
      </w:pP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66"/>
        <w:gridCol w:w="1940"/>
        <w:gridCol w:w="4023"/>
        <w:gridCol w:w="86"/>
        <w:gridCol w:w="3937"/>
      </w:tblGrid>
      <w:tr w:rsidR="00AB183B" w:rsidRPr="004E0B41" w14:paraId="24B109C7" w14:textId="77777777" w:rsidTr="0053649F">
        <w:trPr>
          <w:cantSplit/>
          <w:trHeight w:val="340"/>
        </w:trPr>
        <w:tc>
          <w:tcPr>
            <w:tcW w:w="5000" w:type="pct"/>
            <w:gridSpan w:val="5"/>
            <w:tcBorders>
              <w:left w:val="single" w:sz="4" w:space="0" w:color="F6E1D3" w:themeColor="text2" w:themeTint="33"/>
              <w:bottom w:val="single" w:sz="4" w:space="0" w:color="8CB7C7" w:themeColor="background2"/>
            </w:tcBorders>
            <w:shd w:val="clear" w:color="auto" w:fill="F6E1D3" w:themeFill="text2" w:themeFillTint="33"/>
            <w:vAlign w:val="center"/>
          </w:tcPr>
          <w:p w14:paraId="27773ECD" w14:textId="004782F3" w:rsidR="00AB183B" w:rsidRPr="004E0B41" w:rsidRDefault="00AB183B" w:rsidP="00AB183B">
            <w:pPr>
              <w:pStyle w:val="TableHead1"/>
              <w:jc w:val="left"/>
              <w:rPr>
                <w:rFonts w:ascii="Arial" w:hAnsi="Arial" w:cs="Arial"/>
                <w:b/>
                <w:color w:val="CE6B29" w:themeColor="text2"/>
              </w:rPr>
            </w:pPr>
            <w:bookmarkStart w:id="1" w:name="overview"/>
            <w:bookmarkEnd w:id="1"/>
            <w:r w:rsidRPr="004E0B41">
              <w:rPr>
                <w:rFonts w:ascii="Arial" w:hAnsi="Arial" w:cs="Arial"/>
                <w:b/>
                <w:color w:val="CE6B29" w:themeColor="text2"/>
                <w:sz w:val="24"/>
              </w:rPr>
              <w:t>Desired Results</w:t>
            </w:r>
          </w:p>
        </w:tc>
      </w:tr>
      <w:tr w:rsidR="00AB183B" w:rsidRPr="004E0B41" w14:paraId="32BC6DD4" w14:textId="77777777" w:rsidTr="0053649F">
        <w:trPr>
          <w:cantSplit/>
          <w:trHeight w:val="279"/>
        </w:trPr>
        <w:tc>
          <w:tcPr>
            <w:tcW w:w="1076" w:type="pct"/>
            <w:gridSpan w:val="2"/>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36D0DFD3" w14:textId="4EA29241" w:rsidR="00AB183B" w:rsidRPr="004E0B41" w:rsidRDefault="00AB183B" w:rsidP="0053649F">
            <w:pPr>
              <w:rPr>
                <w:rFonts w:cs="Arial"/>
                <w:b/>
                <w:color w:val="FFFFFF" w:themeColor="background1"/>
                <w:sz w:val="20"/>
              </w:rPr>
            </w:pPr>
            <w:r w:rsidRPr="004E0B41">
              <w:rPr>
                <w:rFonts w:cs="Arial"/>
                <w:b/>
                <w:color w:val="FFFFFF" w:themeColor="background1"/>
                <w:sz w:val="20"/>
              </w:rPr>
              <w:t>Established Goals/Standards</w:t>
            </w:r>
          </w:p>
        </w:tc>
        <w:tc>
          <w:tcPr>
            <w:tcW w:w="3924" w:type="pct"/>
            <w:gridSpan w:val="3"/>
            <w:tcBorders>
              <w:top w:val="single" w:sz="4" w:space="0" w:color="8CB7C7" w:themeColor="background2"/>
              <w:left w:val="single" w:sz="4" w:space="0" w:color="8CB7C7" w:themeColor="background2"/>
              <w:right w:val="single" w:sz="4" w:space="0" w:color="8CB7C7" w:themeColor="background2"/>
            </w:tcBorders>
            <w:shd w:val="clear" w:color="auto" w:fill="auto"/>
          </w:tcPr>
          <w:p w14:paraId="062774E7" w14:textId="77777777" w:rsidR="00AB183B" w:rsidRPr="004E0B41" w:rsidRDefault="00AB183B" w:rsidP="0053649F">
            <w:pPr>
              <w:pStyle w:val="01-TableAlevelhead"/>
              <w:framePr w:hSpace="0" w:wrap="auto" w:vAnchor="margin" w:xAlign="left" w:yAlign="inline"/>
              <w:spacing w:after="0"/>
              <w:suppressOverlap w:val="0"/>
              <w:rPr>
                <w:rFonts w:eastAsiaTheme="minorEastAsia" w:cs="Arial"/>
                <w:caps/>
                <w:sz w:val="18"/>
                <w:szCs w:val="18"/>
              </w:rPr>
            </w:pPr>
            <w:r w:rsidRPr="004E0B41">
              <w:rPr>
                <w:rFonts w:cs="Arial"/>
              </w:rPr>
              <w:t>Common Core State Standards</w:t>
            </w:r>
          </w:p>
        </w:tc>
      </w:tr>
      <w:tr w:rsidR="00AB183B" w:rsidRPr="004E0B41" w14:paraId="6856BBF1" w14:textId="77777777" w:rsidTr="0053649F">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01CE226E" w14:textId="77777777" w:rsidR="00AB183B" w:rsidRPr="004E0B41" w:rsidRDefault="00AB183B" w:rsidP="0053649F">
            <w:pPr>
              <w:rPr>
                <w:rFonts w:cs="Arial"/>
                <w:b/>
                <w:color w:val="FFFFFF" w:themeColor="background1"/>
                <w:sz w:val="20"/>
              </w:rPr>
            </w:pPr>
          </w:p>
        </w:tc>
        <w:tc>
          <w:tcPr>
            <w:tcW w:w="2004" w:type="pct"/>
            <w:gridSpan w:val="2"/>
            <w:tcBorders>
              <w:left w:val="single" w:sz="4" w:space="0" w:color="8CB7C7" w:themeColor="background2"/>
              <w:bottom w:val="single" w:sz="4" w:space="0" w:color="5392AA" w:themeColor="background2" w:themeShade="BF"/>
            </w:tcBorders>
            <w:shd w:val="clear" w:color="auto" w:fill="auto"/>
          </w:tcPr>
          <w:p w14:paraId="2B40373D" w14:textId="3917439B" w:rsidR="00AB183B" w:rsidRPr="004E0B41" w:rsidRDefault="00AB183B" w:rsidP="00AB183B">
            <w:pPr>
              <w:pStyle w:val="01-Tabletext"/>
              <w:framePr w:hSpace="0" w:wrap="auto" w:vAnchor="margin" w:xAlign="left" w:yAlign="inline"/>
              <w:suppressOverlap w:val="0"/>
              <w:rPr>
                <w:rFonts w:cs="Arial"/>
                <w:b/>
                <w:color w:val="5392AA" w:themeColor="background2" w:themeShade="BF"/>
              </w:rPr>
            </w:pPr>
            <w:r w:rsidRPr="004E0B41">
              <w:rPr>
                <w:rFonts w:cs="Arial"/>
                <w:b/>
                <w:color w:val="5392AA" w:themeColor="background2" w:themeShade="BF"/>
              </w:rPr>
              <w:t>RH</w:t>
            </w:r>
            <w:r w:rsidR="000870DE">
              <w:rPr>
                <w:rFonts w:cs="Arial"/>
                <w:b/>
                <w:color w:val="5392AA" w:themeColor="background2" w:themeShade="BF"/>
              </w:rPr>
              <w:t>.</w:t>
            </w:r>
            <w:r w:rsidRPr="004E0B41">
              <w:rPr>
                <w:rFonts w:cs="Arial"/>
                <w:b/>
                <w:color w:val="5392AA" w:themeColor="background2" w:themeShade="BF"/>
              </w:rPr>
              <w:t xml:space="preserve">6-8.1: </w:t>
            </w:r>
            <w:r w:rsidRPr="004E0B41">
              <w:rPr>
                <w:rFonts w:cs="Arial"/>
                <w:color w:val="auto"/>
              </w:rPr>
              <w:t>Cite specific textual evidence to support analysis of primary and secondary sources.</w:t>
            </w:r>
          </w:p>
          <w:p w14:paraId="40B5CA19" w14:textId="4C89709E" w:rsidR="00AB183B" w:rsidRPr="004E0B41" w:rsidRDefault="00AB183B" w:rsidP="00AB183B">
            <w:pPr>
              <w:pStyle w:val="01-Tabletext"/>
              <w:framePr w:hSpace="0" w:wrap="auto" w:vAnchor="margin" w:xAlign="left" w:yAlign="inline"/>
              <w:suppressOverlap w:val="0"/>
              <w:rPr>
                <w:rFonts w:cs="Arial"/>
                <w:b/>
                <w:color w:val="5392AA" w:themeColor="background2" w:themeShade="BF"/>
              </w:rPr>
            </w:pPr>
            <w:r w:rsidRPr="004E0B41">
              <w:rPr>
                <w:rFonts w:cs="Arial"/>
                <w:b/>
                <w:color w:val="5392AA" w:themeColor="background2" w:themeShade="BF"/>
              </w:rPr>
              <w:t>RH</w:t>
            </w:r>
            <w:r w:rsidR="000870DE">
              <w:rPr>
                <w:rFonts w:cs="Arial"/>
                <w:b/>
                <w:color w:val="5392AA" w:themeColor="background2" w:themeShade="BF"/>
              </w:rPr>
              <w:t>.</w:t>
            </w:r>
            <w:r w:rsidRPr="004E0B41">
              <w:rPr>
                <w:rFonts w:cs="Arial"/>
                <w:b/>
                <w:color w:val="5392AA" w:themeColor="background2" w:themeShade="BF"/>
              </w:rPr>
              <w:t xml:space="preserve">6-8.2: </w:t>
            </w:r>
            <w:r w:rsidRPr="004E0B41">
              <w:rPr>
                <w:rFonts w:cs="Arial"/>
                <w:color w:val="auto"/>
              </w:rPr>
              <w:t>Determine the central ideas or information of a primary or secondary source … .</w:t>
            </w:r>
          </w:p>
        </w:tc>
        <w:tc>
          <w:tcPr>
            <w:tcW w:w="1920" w:type="pct"/>
            <w:tcBorders>
              <w:left w:val="nil"/>
              <w:bottom w:val="single" w:sz="4" w:space="0" w:color="5392AA" w:themeColor="background2" w:themeShade="BF"/>
              <w:right w:val="single" w:sz="4" w:space="0" w:color="8CB7C7" w:themeColor="background2"/>
            </w:tcBorders>
            <w:shd w:val="clear" w:color="auto" w:fill="auto"/>
          </w:tcPr>
          <w:p w14:paraId="4C961EF6" w14:textId="6A76F657" w:rsidR="00AB183B" w:rsidRPr="004E0B41" w:rsidRDefault="000870DE" w:rsidP="00AB183B">
            <w:pPr>
              <w:pStyle w:val="01-Tabletext"/>
              <w:framePr w:hSpace="0" w:wrap="auto" w:vAnchor="margin" w:xAlign="left" w:yAlign="inline"/>
              <w:suppressOverlap w:val="0"/>
              <w:rPr>
                <w:rFonts w:cs="Arial"/>
                <w:b/>
                <w:color w:val="5392AA" w:themeColor="background2" w:themeShade="BF"/>
              </w:rPr>
            </w:pPr>
            <w:r>
              <w:rPr>
                <w:rFonts w:cs="Arial"/>
                <w:b/>
                <w:color w:val="5392AA" w:themeColor="background2" w:themeShade="BF"/>
              </w:rPr>
              <w:t>WHST.6-8.</w:t>
            </w:r>
            <w:r w:rsidR="00AB183B" w:rsidRPr="004E0B41">
              <w:rPr>
                <w:rFonts w:cs="Arial"/>
                <w:b/>
                <w:color w:val="5392AA" w:themeColor="background2" w:themeShade="BF"/>
              </w:rPr>
              <w:t>1:</w:t>
            </w:r>
            <w:r w:rsidR="002B4C20">
              <w:rPr>
                <w:rFonts w:cs="Arial"/>
                <w:color w:val="auto"/>
              </w:rPr>
              <w:t xml:space="preserve"> Write</w:t>
            </w:r>
            <w:r w:rsidR="00AB183B" w:rsidRPr="004E0B41">
              <w:rPr>
                <w:rFonts w:cs="Arial"/>
                <w:color w:val="auto"/>
              </w:rPr>
              <w:t xml:space="preserve"> arguments focused on </w:t>
            </w:r>
            <w:r w:rsidR="00AB183B" w:rsidRPr="006A51E7">
              <w:rPr>
                <w:rFonts w:cs="Arial"/>
                <w:i/>
                <w:color w:val="auto"/>
              </w:rPr>
              <w:t>discipline-specific content.</w:t>
            </w:r>
          </w:p>
          <w:p w14:paraId="1ECAE242" w14:textId="77777777" w:rsidR="00AB183B" w:rsidRPr="004E0B41" w:rsidRDefault="00AB183B" w:rsidP="0053649F">
            <w:pPr>
              <w:pStyle w:val="01-Tabletext"/>
              <w:framePr w:hSpace="0" w:wrap="auto" w:vAnchor="margin" w:xAlign="left" w:yAlign="inline"/>
              <w:suppressOverlap w:val="0"/>
              <w:rPr>
                <w:rFonts w:cs="Arial"/>
                <w:color w:val="auto"/>
              </w:rPr>
            </w:pPr>
          </w:p>
        </w:tc>
      </w:tr>
      <w:tr w:rsidR="00AB183B" w:rsidRPr="004E0B41" w14:paraId="1AD92F41" w14:textId="77777777" w:rsidTr="0053649F">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6274EEB4" w14:textId="77777777" w:rsidR="00AB183B" w:rsidRPr="004E0B41" w:rsidRDefault="00AB183B" w:rsidP="0053649F">
            <w:pPr>
              <w:rPr>
                <w:rFonts w:cs="Arial"/>
                <w:b/>
                <w:color w:val="FFFFFF" w:themeColor="background1"/>
                <w:sz w:val="20"/>
              </w:rPr>
            </w:pPr>
          </w:p>
        </w:tc>
        <w:tc>
          <w:tcPr>
            <w:tcW w:w="3924" w:type="pct"/>
            <w:gridSpan w:val="3"/>
            <w:tcBorders>
              <w:top w:val="single" w:sz="4" w:space="0" w:color="5392AA" w:themeColor="background2" w:themeShade="BF"/>
              <w:left w:val="single" w:sz="4" w:space="0" w:color="8CB7C7" w:themeColor="background2"/>
              <w:right w:val="single" w:sz="4" w:space="0" w:color="8CB7C7" w:themeColor="background2"/>
            </w:tcBorders>
            <w:shd w:val="clear" w:color="auto" w:fill="auto"/>
          </w:tcPr>
          <w:p w14:paraId="3AF66DA5" w14:textId="77777777" w:rsidR="00AB183B" w:rsidRPr="004E0B41" w:rsidRDefault="00AB183B" w:rsidP="0053649F">
            <w:pPr>
              <w:pStyle w:val="01-TableAlevelhead"/>
              <w:framePr w:hSpace="0" w:wrap="auto" w:vAnchor="margin" w:xAlign="left" w:yAlign="inline"/>
              <w:spacing w:after="0"/>
              <w:suppressOverlap w:val="0"/>
              <w:rPr>
                <w:rFonts w:cs="Arial"/>
                <w:caps/>
                <w:color w:val="5392AA" w:themeColor="background2" w:themeShade="BF"/>
              </w:rPr>
            </w:pPr>
            <w:r w:rsidRPr="004E0B41">
              <w:rPr>
                <w:rFonts w:cs="Arial"/>
              </w:rPr>
              <w:t>Colorado</w:t>
            </w:r>
          </w:p>
        </w:tc>
      </w:tr>
      <w:tr w:rsidR="00AB183B" w:rsidRPr="004E0B41" w14:paraId="2B97DC47" w14:textId="77777777" w:rsidTr="0053649F">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18F6A210" w14:textId="77777777" w:rsidR="00AB183B" w:rsidRPr="004E0B41" w:rsidRDefault="00AB183B" w:rsidP="0053649F">
            <w:pPr>
              <w:rPr>
                <w:rFonts w:cs="Arial"/>
                <w:b/>
                <w:color w:val="FFFFFF" w:themeColor="background1"/>
                <w:sz w:val="20"/>
              </w:rPr>
            </w:pPr>
          </w:p>
        </w:tc>
        <w:tc>
          <w:tcPr>
            <w:tcW w:w="2004" w:type="pct"/>
            <w:gridSpan w:val="2"/>
            <w:tcBorders>
              <w:left w:val="single" w:sz="4" w:space="0" w:color="8CB7C7" w:themeColor="background2"/>
              <w:bottom w:val="single" w:sz="4" w:space="0" w:color="5392AA" w:themeColor="background2" w:themeShade="BF"/>
            </w:tcBorders>
            <w:shd w:val="clear" w:color="auto" w:fill="auto"/>
          </w:tcPr>
          <w:p w14:paraId="1AC91F3B" w14:textId="05246A17" w:rsidR="00AB183B" w:rsidRPr="004E0B41" w:rsidRDefault="006A51E7" w:rsidP="006A51E7">
            <w:pPr>
              <w:pStyle w:val="01-TableClevelhead"/>
              <w:framePr w:hSpace="0" w:wrap="auto" w:vAnchor="margin" w:xAlign="left" w:yAlign="inline"/>
              <w:suppressOverlap w:val="0"/>
            </w:pPr>
            <w:r>
              <w:t>History</w:t>
            </w:r>
          </w:p>
          <w:p w14:paraId="485F7FEC" w14:textId="1173000B"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 xml:space="preserve">SS8.1.2.c: </w:t>
            </w:r>
            <w:r w:rsidRPr="004E0B41">
              <w:rPr>
                <w:rFonts w:cs="Arial"/>
              </w:rPr>
              <w:t>Examine factors that motivated the military and economic expansion from the American Revolution to Reconstruction.</w:t>
            </w:r>
          </w:p>
          <w:p w14:paraId="04621929" w14:textId="44D2AA27"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 xml:space="preserve">SS8.1.2.d: </w:t>
            </w:r>
            <w:r w:rsidRPr="004E0B41">
              <w:rPr>
                <w:rFonts w:cs="Arial"/>
              </w:rPr>
              <w:t>Evaluate the impact of different factors—on topics to include but not limited to gender, age, ethnicity, and class—on groups and individuals in this time period and the impact of these groups and individuals on the events of the time period.</w:t>
            </w:r>
          </w:p>
        </w:tc>
        <w:tc>
          <w:tcPr>
            <w:tcW w:w="1920" w:type="pct"/>
            <w:tcBorders>
              <w:left w:val="nil"/>
              <w:bottom w:val="single" w:sz="4" w:space="0" w:color="5392AA" w:themeColor="background2" w:themeShade="BF"/>
              <w:right w:val="single" w:sz="4" w:space="0" w:color="8CB7C7" w:themeColor="background2"/>
            </w:tcBorders>
            <w:shd w:val="clear" w:color="auto" w:fill="auto"/>
          </w:tcPr>
          <w:p w14:paraId="09341842" w14:textId="58641C69" w:rsidR="00AB183B" w:rsidRPr="004E0B41" w:rsidRDefault="006A51E7" w:rsidP="006A51E7">
            <w:pPr>
              <w:pStyle w:val="01-TableClevelhead"/>
              <w:framePr w:hSpace="0" w:wrap="auto" w:vAnchor="margin" w:xAlign="left" w:yAlign="inline"/>
              <w:suppressOverlap w:val="0"/>
            </w:pPr>
            <w:r>
              <w:t>Geography</w:t>
            </w:r>
          </w:p>
          <w:p w14:paraId="2E935E11" w14:textId="77777777"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 xml:space="preserve">SS8.2.1.a: </w:t>
            </w:r>
            <w:r w:rsidRPr="004E0B41">
              <w:rPr>
                <w:rFonts w:cs="Arial"/>
              </w:rPr>
              <w:t>Interpret maps and other geographic tools as a primary source to analyze a historic issue.</w:t>
            </w:r>
          </w:p>
          <w:p w14:paraId="668C6D98" w14:textId="77777777"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SS.8.2.2.c:</w:t>
            </w:r>
            <w:r w:rsidRPr="004E0B41">
              <w:rPr>
                <w:rFonts w:cs="Arial"/>
              </w:rPr>
              <w:t xml:space="preserve"> Interpret from a geographic perspective the expansion of the United States by addressing issues of land, security, and sovereignty.</w:t>
            </w:r>
          </w:p>
          <w:p w14:paraId="40FFACE0" w14:textId="4768593B" w:rsidR="00AB183B" w:rsidRPr="004E0B41" w:rsidRDefault="00AB183B" w:rsidP="0053649F">
            <w:pPr>
              <w:pStyle w:val="01-Tabletext"/>
              <w:framePr w:hSpace="0" w:wrap="auto" w:vAnchor="margin" w:xAlign="left" w:yAlign="inline"/>
              <w:suppressOverlap w:val="0"/>
              <w:rPr>
                <w:rFonts w:cs="Arial"/>
                <w:b/>
                <w:color w:val="5392AA" w:themeColor="background2" w:themeShade="BF"/>
              </w:rPr>
            </w:pPr>
          </w:p>
        </w:tc>
      </w:tr>
      <w:tr w:rsidR="00AB183B" w:rsidRPr="004E0B41" w14:paraId="6FF05683" w14:textId="77777777" w:rsidTr="00AB183B">
        <w:trPr>
          <w:cantSplit/>
          <w:trHeight w:val="114"/>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7BEA4D88" w14:textId="77777777" w:rsidR="00AB183B" w:rsidRPr="004E0B41" w:rsidRDefault="00AB183B" w:rsidP="0053649F">
            <w:pPr>
              <w:rPr>
                <w:rFonts w:cs="Arial"/>
                <w:b/>
                <w:color w:val="FFFFFF" w:themeColor="background1"/>
                <w:sz w:val="20"/>
              </w:rPr>
            </w:pPr>
          </w:p>
        </w:tc>
        <w:tc>
          <w:tcPr>
            <w:tcW w:w="3924" w:type="pct"/>
            <w:gridSpan w:val="3"/>
            <w:tcBorders>
              <w:top w:val="single" w:sz="4" w:space="0" w:color="5392AA" w:themeColor="background2" w:themeShade="BF"/>
              <w:left w:val="single" w:sz="4" w:space="0" w:color="8CB7C7" w:themeColor="background2"/>
              <w:right w:val="single" w:sz="4" w:space="0" w:color="8CB7C7" w:themeColor="background2"/>
            </w:tcBorders>
            <w:shd w:val="clear" w:color="auto" w:fill="auto"/>
          </w:tcPr>
          <w:p w14:paraId="1E8F0645" w14:textId="7C3C15D8" w:rsidR="00AB183B" w:rsidRPr="004E0B41" w:rsidRDefault="00AB183B" w:rsidP="00AB183B">
            <w:pPr>
              <w:pStyle w:val="01-TableAlevelhead"/>
              <w:framePr w:hSpace="0" w:wrap="auto" w:vAnchor="margin" w:xAlign="left" w:yAlign="inline"/>
              <w:suppressOverlap w:val="0"/>
              <w:rPr>
                <w:rFonts w:cs="Arial"/>
                <w:color w:val="5392AA" w:themeColor="background2" w:themeShade="BF"/>
              </w:rPr>
            </w:pPr>
            <w:r w:rsidRPr="004E0B41">
              <w:rPr>
                <w:rFonts w:cs="Arial"/>
              </w:rPr>
              <w:t>Kentucky</w:t>
            </w:r>
          </w:p>
        </w:tc>
      </w:tr>
      <w:tr w:rsidR="00AB183B" w:rsidRPr="004E0B41" w14:paraId="277ED0A4" w14:textId="77777777" w:rsidTr="00AB183B">
        <w:trPr>
          <w:cantSplit/>
          <w:trHeight w:val="840"/>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04B00F42" w14:textId="77777777" w:rsidR="00AB183B" w:rsidRPr="004E0B41" w:rsidRDefault="00AB183B" w:rsidP="0053649F">
            <w:pPr>
              <w:rPr>
                <w:rFonts w:cs="Arial"/>
                <w:b/>
                <w:color w:val="FFFFFF" w:themeColor="background1"/>
                <w:sz w:val="20"/>
              </w:rPr>
            </w:pPr>
          </w:p>
        </w:tc>
        <w:tc>
          <w:tcPr>
            <w:tcW w:w="1962" w:type="pct"/>
            <w:tcBorders>
              <w:left w:val="single" w:sz="4" w:space="0" w:color="8CB7C7" w:themeColor="background2"/>
              <w:bottom w:val="single" w:sz="4" w:space="0" w:color="8CB7C7" w:themeColor="background2"/>
            </w:tcBorders>
            <w:shd w:val="clear" w:color="auto" w:fill="auto"/>
          </w:tcPr>
          <w:p w14:paraId="58419B4A" w14:textId="4BB28AEC"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SS-08-4.3.2:</w:t>
            </w:r>
            <w:r w:rsidRPr="004E0B41">
              <w:rPr>
                <w:rFonts w:cs="Arial"/>
              </w:rPr>
              <w:t xml:space="preserve"> Students will explain why and give examples of how human populations changed and/or migrated because of factors such as war, disease, economic opportunity and technology in the United States prior to Reconstruction. DOK 3</w:t>
            </w:r>
          </w:p>
          <w:p w14:paraId="60F387CD" w14:textId="1B885D66" w:rsidR="00AB183B" w:rsidRPr="004E0B41" w:rsidRDefault="00AB183B" w:rsidP="00AB183B">
            <w:pPr>
              <w:pStyle w:val="01-Tabletext"/>
              <w:framePr w:hSpace="0" w:wrap="auto" w:vAnchor="margin" w:xAlign="left" w:yAlign="inline"/>
              <w:suppressOverlap w:val="0"/>
              <w:rPr>
                <w:rFonts w:cs="Arial"/>
                <w:i/>
              </w:rPr>
            </w:pPr>
            <w:r w:rsidRPr="004E0B41">
              <w:rPr>
                <w:rFonts w:cs="Arial"/>
                <w:b/>
                <w:color w:val="5392AA" w:themeColor="background2" w:themeShade="BF"/>
              </w:rPr>
              <w:t>SS-08-2.3.1:</w:t>
            </w:r>
            <w:r w:rsidRPr="004E0B41">
              <w:rPr>
                <w:rFonts w:cs="Arial"/>
              </w:rPr>
              <w:t xml:space="preserve"> Students will explain how conflict and competition (e.g., political, economic, religious, ethnic) occurred among individuals and groups in the United States prior to Reconstruction. DOK 2</w:t>
            </w:r>
          </w:p>
          <w:p w14:paraId="77B7FFC1" w14:textId="5973C77A"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 xml:space="preserve">SS-08-5.1.1: </w:t>
            </w:r>
            <w:r w:rsidRPr="004E0B41">
              <w:rPr>
                <w:rFonts w:cs="Arial"/>
              </w:rPr>
              <w:t>Students will use a variety of tools (e.g., primary and secondary sources) to describe and explain historical events and conditions and to analyze the perspectives of different individuals and groups (e.g., gender, race, region, ethnic group, age, economic status, religion, political group) in U.S. history prior to Reconstruction. DOK 3</w:t>
            </w:r>
          </w:p>
        </w:tc>
        <w:tc>
          <w:tcPr>
            <w:tcW w:w="1962" w:type="pct"/>
            <w:gridSpan w:val="2"/>
            <w:tcBorders>
              <w:bottom w:val="single" w:sz="4" w:space="0" w:color="8CB7C7" w:themeColor="background2"/>
              <w:right w:val="single" w:sz="4" w:space="0" w:color="8CB7C7" w:themeColor="background2"/>
            </w:tcBorders>
            <w:shd w:val="clear" w:color="auto" w:fill="auto"/>
          </w:tcPr>
          <w:p w14:paraId="1D73F8D1" w14:textId="02E74B8E"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 xml:space="preserve">SS-08-5.2.3: </w:t>
            </w:r>
            <w:r w:rsidRPr="004E0B41">
              <w:rPr>
                <w:rFonts w:cs="Arial"/>
              </w:rPr>
              <w:t>Students will explain how the growth of democracy and geographic expansion occurred and were significant to the development of the United States prior to Reconstruction. DOK 3</w:t>
            </w:r>
          </w:p>
          <w:p w14:paraId="051D2F77" w14:textId="77777777" w:rsidR="00AB183B" w:rsidRPr="004E0B41" w:rsidRDefault="00AB183B" w:rsidP="00AB183B">
            <w:pPr>
              <w:pStyle w:val="01-Tabletext"/>
              <w:framePr w:hSpace="0" w:wrap="auto" w:vAnchor="margin" w:xAlign="left" w:yAlign="inline"/>
              <w:suppressOverlap w:val="0"/>
              <w:rPr>
                <w:rFonts w:cs="Arial"/>
              </w:rPr>
            </w:pPr>
            <w:r w:rsidRPr="004E0B41">
              <w:rPr>
                <w:rFonts w:cs="Arial"/>
                <w:b/>
                <w:color w:val="5392AA" w:themeColor="background2" w:themeShade="BF"/>
              </w:rPr>
              <w:t>SS-08-5.1.2:</w:t>
            </w:r>
            <w:r w:rsidRPr="004E0B41">
              <w:rPr>
                <w:rFonts w:cs="Arial"/>
              </w:rPr>
              <w:t xml:space="preserve"> Students will explain how history is a series of connected events shaped by multiple cause-and-effect relationships and give examples of those relationships. DOK 3</w:t>
            </w:r>
          </w:p>
          <w:p w14:paraId="71460D72" w14:textId="3FE96442" w:rsidR="00AB183B" w:rsidRPr="004E0B41" w:rsidRDefault="00AB183B" w:rsidP="0053649F">
            <w:pPr>
              <w:pStyle w:val="01-TableAlevelhead"/>
              <w:framePr w:hSpace="0" w:wrap="auto" w:vAnchor="margin" w:xAlign="left" w:yAlign="inline"/>
              <w:spacing w:after="0"/>
              <w:suppressOverlap w:val="0"/>
              <w:rPr>
                <w:rFonts w:cs="Arial"/>
              </w:rPr>
            </w:pPr>
          </w:p>
        </w:tc>
      </w:tr>
      <w:tr w:rsidR="00AB183B" w:rsidRPr="004E0B41" w14:paraId="6F101803" w14:textId="77777777" w:rsidTr="000870DE">
        <w:trPr>
          <w:cantSplit/>
          <w:trHeight w:val="658"/>
        </w:trPr>
        <w:tc>
          <w:tcPr>
            <w:tcW w:w="130" w:type="pct"/>
            <w:vMerge w:val="restart"/>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7233CA6F" w14:textId="77777777" w:rsidR="00AB183B" w:rsidRPr="004E0B41" w:rsidRDefault="00AB183B" w:rsidP="0053649F">
            <w:pPr>
              <w:rPr>
                <w:rFonts w:cs="Arial"/>
                <w:b/>
                <w:color w:val="FFFFFF" w:themeColor="background1"/>
                <w:sz w:val="14"/>
              </w:rPr>
            </w:pPr>
          </w:p>
        </w:tc>
        <w:tc>
          <w:tcPr>
            <w:tcW w:w="946" w:type="pct"/>
            <w:tcBorders>
              <w:left w:val="single" w:sz="4" w:space="0" w:color="8CB7C7" w:themeColor="background2"/>
              <w:right w:val="single" w:sz="4" w:space="0" w:color="8CB7C7" w:themeColor="background2"/>
            </w:tcBorders>
            <w:shd w:val="clear" w:color="auto" w:fill="D0E2E8" w:themeFill="background2" w:themeFillTint="66"/>
          </w:tcPr>
          <w:p w14:paraId="47EA056D" w14:textId="77777777" w:rsidR="00AB183B" w:rsidRPr="004E0B41" w:rsidRDefault="00AB183B" w:rsidP="0053649F">
            <w:pPr>
              <w:rPr>
                <w:rFonts w:cs="Arial"/>
                <w:b/>
                <w:color w:val="5392AA" w:themeColor="background2" w:themeShade="BF"/>
                <w:sz w:val="20"/>
              </w:rPr>
            </w:pPr>
            <w:r w:rsidRPr="004E0B41">
              <w:rPr>
                <w:rFonts w:cs="Arial"/>
                <w:b/>
                <w:color w:val="5392AA" w:themeColor="background2" w:themeShade="BF"/>
                <w:sz w:val="20"/>
              </w:rPr>
              <w:t>Transfer</w:t>
            </w:r>
          </w:p>
        </w:tc>
        <w:tc>
          <w:tcPr>
            <w:tcW w:w="3924" w:type="pct"/>
            <w:gridSpan w:val="3"/>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77DEFF3C" w14:textId="77777777" w:rsidR="00AB183B" w:rsidRPr="004E0B41" w:rsidRDefault="00AB183B" w:rsidP="0053649F">
            <w:pPr>
              <w:pStyle w:val="01-Tabletext"/>
              <w:framePr w:hSpace="0" w:wrap="auto" w:vAnchor="margin" w:xAlign="left" w:yAlign="inline"/>
              <w:suppressOverlap w:val="0"/>
              <w:rPr>
                <w:rFonts w:cs="Arial"/>
                <w:i/>
              </w:rPr>
            </w:pPr>
            <w:r w:rsidRPr="004E0B41">
              <w:rPr>
                <w:rFonts w:cs="Arial"/>
                <w:i/>
              </w:rPr>
              <w:t xml:space="preserve">Students will be able to independently use their learning to ... </w:t>
            </w:r>
          </w:p>
          <w:p w14:paraId="3660ECE9"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Analyze primary and secondary accounts to form evidence-based interpretations of historical events.</w:t>
            </w:r>
          </w:p>
          <w:p w14:paraId="3F6D8761"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 xml:space="preserve">Consider and discuss multiple causes for historical events. </w:t>
            </w:r>
          </w:p>
          <w:p w14:paraId="4D707A49" w14:textId="7E55B621" w:rsidR="00AB183B" w:rsidRPr="004E0B41" w:rsidRDefault="00AB183B" w:rsidP="00AB183B">
            <w:pPr>
              <w:pStyle w:val="01-TableBullets"/>
              <w:framePr w:hSpace="0" w:wrap="auto" w:vAnchor="margin" w:xAlign="left" w:yAlign="inline"/>
              <w:suppressOverlap w:val="0"/>
              <w:rPr>
                <w:rFonts w:cs="Arial"/>
              </w:rPr>
            </w:pPr>
            <w:r w:rsidRPr="004E0B41">
              <w:rPr>
                <w:rFonts w:cs="Arial"/>
              </w:rPr>
              <w:t>Discuss how geographic and economic factors matter to understanding human settlement.</w:t>
            </w:r>
          </w:p>
        </w:tc>
      </w:tr>
      <w:tr w:rsidR="00AB183B" w:rsidRPr="004E0B41" w14:paraId="12E91440" w14:textId="77777777" w:rsidTr="000870DE">
        <w:trPr>
          <w:cantSplit/>
          <w:trHeight w:val="2162"/>
        </w:trPr>
        <w:tc>
          <w:tcPr>
            <w:tcW w:w="130" w:type="pct"/>
            <w:vMerge/>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57760E98" w14:textId="77777777" w:rsidR="00AB183B" w:rsidRPr="004E0B41" w:rsidRDefault="00AB183B" w:rsidP="0053649F">
            <w:pPr>
              <w:pStyle w:val="TableNoBullet"/>
              <w:rPr>
                <w:rFonts w:ascii="Arial" w:hAnsi="Arial" w:cs="Arial"/>
                <w:sz w:val="14"/>
              </w:rPr>
            </w:pPr>
          </w:p>
        </w:tc>
        <w:tc>
          <w:tcPr>
            <w:tcW w:w="946" w:type="pct"/>
            <w:tcBorders>
              <w:top w:val="single" w:sz="4" w:space="0" w:color="FFFFFF" w:themeColor="background1"/>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671ABF73" w14:textId="77777777" w:rsidR="00AB183B" w:rsidRPr="004E0B41" w:rsidRDefault="00AB183B" w:rsidP="0053649F">
            <w:pPr>
              <w:pStyle w:val="TableNoBullet"/>
              <w:rPr>
                <w:rFonts w:ascii="Arial" w:hAnsi="Arial" w:cs="Arial"/>
                <w:color w:val="5392AA" w:themeColor="background2" w:themeShade="BF"/>
              </w:rPr>
            </w:pPr>
            <w:r w:rsidRPr="004E0B41">
              <w:rPr>
                <w:rFonts w:ascii="Arial" w:hAnsi="Arial" w:cs="Arial"/>
                <w:b/>
                <w:color w:val="5392AA" w:themeColor="background2" w:themeShade="BF"/>
              </w:rPr>
              <w:t>Meaning</w:t>
            </w:r>
          </w:p>
        </w:tc>
        <w:tc>
          <w:tcPr>
            <w:tcW w:w="2004"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082F7DA4" w14:textId="77777777" w:rsidR="00AB183B" w:rsidRPr="004E0B41" w:rsidRDefault="00AB183B" w:rsidP="0053649F">
            <w:pPr>
              <w:pStyle w:val="01-TableAlevelhead"/>
              <w:framePr w:hSpace="0" w:wrap="auto" w:vAnchor="margin" w:xAlign="left" w:yAlign="inline"/>
              <w:suppressOverlap w:val="0"/>
              <w:rPr>
                <w:rFonts w:cs="Arial"/>
              </w:rPr>
            </w:pPr>
            <w:r w:rsidRPr="004E0B41">
              <w:rPr>
                <w:rFonts w:cs="Arial"/>
              </w:rPr>
              <w:t>Understandings/Big Ideas</w:t>
            </w:r>
          </w:p>
          <w:p w14:paraId="20F3AE68" w14:textId="77777777" w:rsidR="00AB183B" w:rsidRPr="004E0B41" w:rsidRDefault="00AB183B" w:rsidP="0053649F">
            <w:pPr>
              <w:pStyle w:val="01-Tabletext"/>
              <w:framePr w:hSpace="0" w:wrap="auto" w:vAnchor="margin" w:xAlign="left" w:yAlign="inline"/>
              <w:suppressOverlap w:val="0"/>
              <w:rPr>
                <w:rFonts w:cs="Arial"/>
                <w:i/>
              </w:rPr>
            </w:pPr>
            <w:r w:rsidRPr="004E0B41">
              <w:rPr>
                <w:rFonts w:cs="Arial"/>
                <w:i/>
              </w:rPr>
              <w:t>Students will understand …</w:t>
            </w:r>
          </w:p>
          <w:p w14:paraId="477AF3CE" w14:textId="53D8EC58" w:rsidR="00AB183B" w:rsidRPr="004E0B41" w:rsidRDefault="00AB183B" w:rsidP="00AB183B">
            <w:pPr>
              <w:pStyle w:val="01-TableBullets"/>
              <w:framePr w:hSpace="0" w:wrap="auto" w:vAnchor="margin" w:xAlign="left" w:yAlign="inline"/>
              <w:suppressOverlap w:val="0"/>
              <w:rPr>
                <w:rFonts w:cs="Arial"/>
              </w:rPr>
            </w:pPr>
            <w:r w:rsidRPr="004E0B41">
              <w:rPr>
                <w:rFonts w:cs="Arial"/>
              </w:rPr>
              <w:t>Events and ideas significant to westward expansion in the antebellum era.</w:t>
            </w:r>
          </w:p>
          <w:p w14:paraId="2ABB30D7" w14:textId="63881303" w:rsidR="00AB183B" w:rsidRPr="004E0B41" w:rsidRDefault="00AB183B" w:rsidP="00AB183B">
            <w:pPr>
              <w:pStyle w:val="01-TableBullets"/>
              <w:framePr w:hSpace="0" w:wrap="auto" w:vAnchor="margin" w:xAlign="left" w:yAlign="inline"/>
              <w:suppressOverlap w:val="0"/>
              <w:rPr>
                <w:rFonts w:cs="Arial"/>
              </w:rPr>
            </w:pPr>
            <w:r w:rsidRPr="004E0B41">
              <w:rPr>
                <w:rFonts w:cs="Arial"/>
              </w:rPr>
              <w:t>How and why the United States acquired western lands.</w:t>
            </w:r>
          </w:p>
          <w:p w14:paraId="5775B769" w14:textId="2BD7EA80" w:rsidR="00AB183B" w:rsidRPr="004E0B41" w:rsidRDefault="00AB183B" w:rsidP="00AB183B">
            <w:pPr>
              <w:pStyle w:val="01-TableBullets"/>
              <w:framePr w:hSpace="0" w:wrap="auto" w:vAnchor="margin" w:xAlign="left" w:yAlign="inline"/>
              <w:suppressOverlap w:val="0"/>
              <w:rPr>
                <w:rFonts w:cs="Arial"/>
              </w:rPr>
            </w:pPr>
            <w:r w:rsidRPr="004E0B41">
              <w:rPr>
                <w:rFonts w:cs="Arial"/>
              </w:rPr>
              <w:t>That the use of authentic primary source documents enriches our understanding of historical events and ideas.</w:t>
            </w:r>
          </w:p>
        </w:tc>
        <w:tc>
          <w:tcPr>
            <w:tcW w:w="1920"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5A0A2A02" w14:textId="77777777" w:rsidR="00AB183B" w:rsidRPr="004E0B41" w:rsidRDefault="00AB183B" w:rsidP="0053649F">
            <w:pPr>
              <w:pStyle w:val="01-TableAlevelhead"/>
              <w:framePr w:hSpace="0" w:wrap="auto" w:vAnchor="margin" w:xAlign="left" w:yAlign="inline"/>
              <w:suppressOverlap w:val="0"/>
              <w:rPr>
                <w:rFonts w:cs="Arial"/>
              </w:rPr>
            </w:pPr>
            <w:r w:rsidRPr="004E0B41">
              <w:rPr>
                <w:rFonts w:cs="Arial"/>
              </w:rPr>
              <w:t>Essential Questions</w:t>
            </w:r>
          </w:p>
          <w:p w14:paraId="52FA7A06" w14:textId="77777777" w:rsidR="00AB183B" w:rsidRPr="004E0B41" w:rsidRDefault="00AB183B" w:rsidP="0053649F">
            <w:pPr>
              <w:pStyle w:val="01-Tabletext"/>
              <w:framePr w:hSpace="0" w:wrap="auto" w:vAnchor="margin" w:xAlign="left" w:yAlign="inline"/>
              <w:suppressOverlap w:val="0"/>
              <w:rPr>
                <w:rFonts w:cs="Arial"/>
                <w:i/>
              </w:rPr>
            </w:pPr>
            <w:r w:rsidRPr="004E0B41">
              <w:rPr>
                <w:rFonts w:cs="Arial"/>
                <w:i/>
              </w:rPr>
              <w:t>Students will keep considering …</w:t>
            </w:r>
          </w:p>
          <w:p w14:paraId="31549E61" w14:textId="77777777" w:rsidR="00AB183B" w:rsidRPr="004E0B41" w:rsidRDefault="00AB183B" w:rsidP="00AB183B">
            <w:pPr>
              <w:pStyle w:val="01-TableBullets"/>
              <w:framePr w:hSpace="0" w:wrap="auto" w:vAnchor="margin" w:xAlign="left" w:yAlign="inline"/>
              <w:suppressOverlap w:val="0"/>
              <w:rPr>
                <w:rFonts w:cs="Arial"/>
                <w:b/>
                <w:bCs/>
                <w:i/>
                <w:iCs/>
                <w:szCs w:val="20"/>
              </w:rPr>
            </w:pPr>
            <w:r w:rsidRPr="004E0B41">
              <w:rPr>
                <w:rFonts w:cs="Arial"/>
              </w:rPr>
              <w:t>How and why were western lands acquired?</w:t>
            </w:r>
          </w:p>
          <w:p w14:paraId="164CBC7E"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 xml:space="preserve">How does analyzing primary and secondary sources help us to understand the past? </w:t>
            </w:r>
          </w:p>
          <w:p w14:paraId="494D0678" w14:textId="77777777" w:rsidR="00AB183B" w:rsidRPr="004E0B41" w:rsidRDefault="00AB183B" w:rsidP="00AB183B">
            <w:pPr>
              <w:pStyle w:val="01-TableBullets"/>
              <w:framePr w:hSpace="0" w:wrap="auto" w:vAnchor="margin" w:xAlign="left" w:yAlign="inline"/>
              <w:numPr>
                <w:ilvl w:val="0"/>
                <w:numId w:val="0"/>
              </w:numPr>
              <w:suppressOverlap w:val="0"/>
              <w:rPr>
                <w:rFonts w:cs="Arial"/>
                <w:i/>
              </w:rPr>
            </w:pPr>
            <w:r w:rsidRPr="004E0B41">
              <w:rPr>
                <w:rFonts w:cs="Arial"/>
                <w:i/>
              </w:rPr>
              <w:t>And to a lesser extent …</w:t>
            </w:r>
          </w:p>
          <w:p w14:paraId="6E281636" w14:textId="76FA873D" w:rsidR="00AB183B" w:rsidRPr="004E0B41" w:rsidRDefault="00AB183B" w:rsidP="00AB183B">
            <w:pPr>
              <w:pStyle w:val="01-TableBullets"/>
              <w:framePr w:hSpace="0" w:wrap="auto" w:vAnchor="margin" w:xAlign="left" w:yAlign="inline"/>
              <w:suppressOverlap w:val="0"/>
              <w:rPr>
                <w:rFonts w:cs="Arial"/>
                <w:b/>
                <w:bCs/>
                <w:i/>
                <w:iCs/>
                <w:szCs w:val="20"/>
              </w:rPr>
            </w:pPr>
            <w:r w:rsidRPr="004E0B41">
              <w:rPr>
                <w:rFonts w:cs="Arial"/>
              </w:rPr>
              <w:t>What were expansion’s impacts on varied groups?</w:t>
            </w:r>
            <w:r w:rsidRPr="004E0B41">
              <w:rPr>
                <w:rFonts w:cs="Arial"/>
                <w:i/>
              </w:rPr>
              <w:t xml:space="preserve"> </w:t>
            </w:r>
          </w:p>
        </w:tc>
      </w:tr>
      <w:tr w:rsidR="00AB183B" w:rsidRPr="004E0B41" w14:paraId="178D2D97" w14:textId="77777777" w:rsidTr="000870DE">
        <w:trPr>
          <w:cantSplit/>
          <w:trHeight w:val="1495"/>
        </w:trPr>
        <w:tc>
          <w:tcPr>
            <w:tcW w:w="130" w:type="pct"/>
            <w:vMerge/>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12BA8DD4" w14:textId="77777777" w:rsidR="00AB183B" w:rsidRPr="004E0B41" w:rsidRDefault="00AB183B" w:rsidP="0053649F">
            <w:pPr>
              <w:pStyle w:val="TableNoBullet"/>
              <w:rPr>
                <w:rFonts w:ascii="Arial" w:hAnsi="Arial" w:cs="Arial"/>
                <w:sz w:val="14"/>
              </w:rPr>
            </w:pPr>
          </w:p>
        </w:tc>
        <w:tc>
          <w:tcPr>
            <w:tcW w:w="946" w:type="pct"/>
            <w:vMerge w:val="restart"/>
            <w:tcBorders>
              <w:top w:val="single" w:sz="4" w:space="0" w:color="FFFFFF" w:themeColor="background1"/>
              <w:left w:val="single" w:sz="4" w:space="0" w:color="8CB7C7" w:themeColor="background2"/>
              <w:right w:val="single" w:sz="4" w:space="0" w:color="8CB7C7" w:themeColor="background2"/>
            </w:tcBorders>
            <w:shd w:val="clear" w:color="auto" w:fill="D0E2E8" w:themeFill="background2" w:themeFillTint="66"/>
          </w:tcPr>
          <w:p w14:paraId="19DFC8CC" w14:textId="77777777" w:rsidR="00AB183B" w:rsidRPr="004E0B41" w:rsidRDefault="00AB183B" w:rsidP="0053649F">
            <w:pPr>
              <w:pStyle w:val="TableNoBullet"/>
              <w:rPr>
                <w:rFonts w:ascii="Arial" w:hAnsi="Arial" w:cs="Arial"/>
                <w:color w:val="5392AA" w:themeColor="background2" w:themeShade="BF"/>
              </w:rPr>
            </w:pPr>
            <w:r w:rsidRPr="004E0B41">
              <w:rPr>
                <w:rFonts w:ascii="Arial" w:hAnsi="Arial" w:cs="Arial"/>
                <w:b/>
                <w:color w:val="5392AA" w:themeColor="background2" w:themeShade="BF"/>
              </w:rPr>
              <w:t>Acquisition</w:t>
            </w:r>
          </w:p>
        </w:tc>
        <w:tc>
          <w:tcPr>
            <w:tcW w:w="3924" w:type="pct"/>
            <w:gridSpan w:val="3"/>
            <w:tcBorders>
              <w:top w:val="single" w:sz="4" w:space="0" w:color="8CB7C7" w:themeColor="background2"/>
              <w:left w:val="single" w:sz="4" w:space="0" w:color="8CB7C7" w:themeColor="background2"/>
              <w:right w:val="single" w:sz="4" w:space="0" w:color="8CB7C7" w:themeColor="background2"/>
            </w:tcBorders>
            <w:shd w:val="clear" w:color="auto" w:fill="auto"/>
          </w:tcPr>
          <w:p w14:paraId="3926F83A" w14:textId="77777777" w:rsidR="00AB183B" w:rsidRPr="004E0B41" w:rsidRDefault="00AB183B" w:rsidP="0053649F">
            <w:pPr>
              <w:pStyle w:val="01-TableAlevelhead"/>
              <w:framePr w:hSpace="0" w:wrap="auto" w:vAnchor="margin" w:xAlign="left" w:yAlign="inline"/>
              <w:suppressOverlap w:val="0"/>
              <w:rPr>
                <w:rFonts w:cs="Arial"/>
              </w:rPr>
            </w:pPr>
            <w:r w:rsidRPr="004E0B41">
              <w:rPr>
                <w:rFonts w:cs="Arial"/>
              </w:rPr>
              <w:t>Know (Content)</w:t>
            </w:r>
          </w:p>
          <w:p w14:paraId="270D92CD" w14:textId="77777777" w:rsidR="00AB183B" w:rsidRPr="004E0B41" w:rsidRDefault="00AB183B" w:rsidP="0053649F">
            <w:pPr>
              <w:pStyle w:val="01-Tabletext"/>
              <w:framePr w:hSpace="0" w:wrap="auto" w:vAnchor="margin" w:xAlign="left" w:yAlign="inline"/>
              <w:suppressOverlap w:val="0"/>
              <w:rPr>
                <w:rFonts w:cs="Arial"/>
                <w:i/>
              </w:rPr>
            </w:pPr>
            <w:r w:rsidRPr="004E0B41">
              <w:rPr>
                <w:rFonts w:cs="Arial"/>
                <w:i/>
              </w:rPr>
              <w:t>Students will know …</w:t>
            </w:r>
          </w:p>
          <w:p w14:paraId="6DD60C18"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 xml:space="preserve">The definition of manifest destiny. </w:t>
            </w:r>
          </w:p>
          <w:p w14:paraId="479AD8F9"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 xml:space="preserve">Key events in westward expansion during the 1830s–50s, with emphasis on acquiring Texas and the Mexican-American War. </w:t>
            </w:r>
          </w:p>
          <w:p w14:paraId="1A82A3CC"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The connection between westward expansion and debates over slavery.</w:t>
            </w:r>
          </w:p>
          <w:p w14:paraId="2DAB168F" w14:textId="2B69422B" w:rsidR="00AB183B" w:rsidRPr="004E0B41" w:rsidRDefault="00AB183B" w:rsidP="00AB183B">
            <w:pPr>
              <w:pStyle w:val="01-TableBullets"/>
              <w:framePr w:hSpace="0" w:wrap="auto" w:vAnchor="margin" w:xAlign="left" w:yAlign="inline"/>
              <w:suppressOverlap w:val="0"/>
              <w:rPr>
                <w:rFonts w:cs="Arial"/>
              </w:rPr>
            </w:pPr>
            <w:r w:rsidRPr="004E0B41">
              <w:rPr>
                <w:rFonts w:cs="Arial"/>
              </w:rPr>
              <w:t>Westward movement impacted varied groups in multiple ways.</w:t>
            </w:r>
          </w:p>
        </w:tc>
      </w:tr>
      <w:tr w:rsidR="00AB183B" w:rsidRPr="004E0B41" w14:paraId="4AAB89C5" w14:textId="77777777" w:rsidTr="000870DE">
        <w:trPr>
          <w:cantSplit/>
          <w:trHeight w:val="595"/>
        </w:trPr>
        <w:tc>
          <w:tcPr>
            <w:tcW w:w="130" w:type="pct"/>
            <w:vMerge/>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1E1AB1D4" w14:textId="77777777" w:rsidR="00AB183B" w:rsidRPr="004E0B41" w:rsidRDefault="00AB183B" w:rsidP="0053649F">
            <w:pPr>
              <w:pStyle w:val="TableNoBullet"/>
              <w:rPr>
                <w:rFonts w:ascii="Arial" w:hAnsi="Arial" w:cs="Arial"/>
              </w:rPr>
            </w:pPr>
          </w:p>
        </w:tc>
        <w:tc>
          <w:tcPr>
            <w:tcW w:w="946" w:type="pct"/>
            <w:vMerge/>
            <w:tcBorders>
              <w:left w:val="single" w:sz="4" w:space="0" w:color="8CB7C7" w:themeColor="background2"/>
              <w:right w:val="single" w:sz="4" w:space="0" w:color="8CB7C7" w:themeColor="background2"/>
            </w:tcBorders>
            <w:shd w:val="clear" w:color="auto" w:fill="D0E2E8" w:themeFill="background2" w:themeFillTint="66"/>
          </w:tcPr>
          <w:p w14:paraId="0124DFCC" w14:textId="77777777" w:rsidR="00AB183B" w:rsidRPr="004E0B41" w:rsidRDefault="00AB183B" w:rsidP="0053649F">
            <w:pPr>
              <w:pStyle w:val="TableNoBullet"/>
              <w:rPr>
                <w:rFonts w:ascii="Arial" w:hAnsi="Arial" w:cs="Arial"/>
              </w:rPr>
            </w:pPr>
          </w:p>
        </w:tc>
        <w:tc>
          <w:tcPr>
            <w:tcW w:w="3924" w:type="pct"/>
            <w:gridSpan w:val="3"/>
            <w:tcBorders>
              <w:top w:val="single" w:sz="4" w:space="0" w:color="8CB7C7" w:themeColor="background2"/>
              <w:left w:val="single" w:sz="4" w:space="0" w:color="8CB7C7" w:themeColor="background2"/>
              <w:right w:val="single" w:sz="4" w:space="0" w:color="8CB7C7" w:themeColor="background2"/>
            </w:tcBorders>
            <w:shd w:val="clear" w:color="auto" w:fill="auto"/>
            <w:vAlign w:val="center"/>
          </w:tcPr>
          <w:p w14:paraId="7EAA370C" w14:textId="77777777" w:rsidR="00AB183B" w:rsidRPr="004E0B41" w:rsidRDefault="00AB183B" w:rsidP="0053649F">
            <w:pPr>
              <w:pStyle w:val="01-TableAlevelhead"/>
              <w:framePr w:hSpace="0" w:wrap="auto" w:vAnchor="margin" w:xAlign="left" w:yAlign="inline"/>
              <w:suppressOverlap w:val="0"/>
              <w:rPr>
                <w:rFonts w:cs="Arial"/>
              </w:rPr>
            </w:pPr>
            <w:r w:rsidRPr="004E0B41">
              <w:rPr>
                <w:rFonts w:cs="Arial"/>
              </w:rPr>
              <w:t xml:space="preserve">Do (Skills) </w:t>
            </w:r>
          </w:p>
          <w:p w14:paraId="630ED26D" w14:textId="77777777" w:rsidR="00AB183B" w:rsidRPr="004E0B41" w:rsidRDefault="00AB183B" w:rsidP="0053649F">
            <w:pPr>
              <w:pStyle w:val="01-Tabletext"/>
              <w:framePr w:hSpace="0" w:wrap="auto" w:vAnchor="margin" w:xAlign="left" w:yAlign="inline"/>
              <w:suppressOverlap w:val="0"/>
              <w:rPr>
                <w:rFonts w:cs="Arial"/>
                <w:b/>
                <w:i/>
                <w:color w:val="5392AA" w:themeColor="background2" w:themeShade="BF"/>
              </w:rPr>
            </w:pPr>
            <w:r w:rsidRPr="004E0B41">
              <w:rPr>
                <w:rFonts w:cs="Arial"/>
                <w:i/>
              </w:rPr>
              <w:t>Students will be skilled at …</w:t>
            </w:r>
          </w:p>
        </w:tc>
      </w:tr>
      <w:tr w:rsidR="00AB183B" w:rsidRPr="004E0B41" w14:paraId="6D8120D2" w14:textId="77777777" w:rsidTr="000870DE">
        <w:trPr>
          <w:cantSplit/>
          <w:trHeight w:val="1991"/>
        </w:trPr>
        <w:tc>
          <w:tcPr>
            <w:tcW w:w="130" w:type="pct"/>
            <w:vMerge/>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31D1332B" w14:textId="77777777" w:rsidR="00AB183B" w:rsidRPr="004E0B41" w:rsidRDefault="00AB183B" w:rsidP="0053649F">
            <w:pPr>
              <w:pStyle w:val="TableNoBullet"/>
              <w:rPr>
                <w:rFonts w:ascii="Arial" w:hAnsi="Arial" w:cs="Arial"/>
              </w:rPr>
            </w:pPr>
          </w:p>
        </w:tc>
        <w:tc>
          <w:tcPr>
            <w:tcW w:w="946" w:type="pct"/>
            <w:vMerge/>
            <w:tcBorders>
              <w:left w:val="single" w:sz="4" w:space="0" w:color="8CB7C7" w:themeColor="background2"/>
              <w:bottom w:val="single" w:sz="4" w:space="0" w:color="5392AA" w:themeColor="background2" w:themeShade="BF"/>
              <w:right w:val="single" w:sz="4" w:space="0" w:color="8CB7C7" w:themeColor="background2"/>
            </w:tcBorders>
            <w:shd w:val="clear" w:color="auto" w:fill="D0E2E8" w:themeFill="background2" w:themeFillTint="66"/>
          </w:tcPr>
          <w:p w14:paraId="41A4C1FA" w14:textId="77777777" w:rsidR="00AB183B" w:rsidRPr="004E0B41" w:rsidRDefault="00AB183B" w:rsidP="0053649F">
            <w:pPr>
              <w:pStyle w:val="TableNoBullet"/>
              <w:rPr>
                <w:rFonts w:ascii="Arial" w:hAnsi="Arial" w:cs="Arial"/>
              </w:rPr>
            </w:pPr>
          </w:p>
        </w:tc>
        <w:tc>
          <w:tcPr>
            <w:tcW w:w="2004" w:type="pct"/>
            <w:gridSpan w:val="2"/>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695875B1" w14:textId="77777777" w:rsidR="00AB183B" w:rsidRPr="004E0B41" w:rsidRDefault="00AB183B" w:rsidP="00AB183B">
            <w:pPr>
              <w:pStyle w:val="Normal1"/>
              <w:spacing w:line="240" w:lineRule="auto"/>
              <w:rPr>
                <w:rFonts w:eastAsia="ヒラギノ角ゴ Pro W3"/>
                <w:b/>
                <w:sz w:val="18"/>
                <w:szCs w:val="20"/>
                <w:lang w:eastAsia="en-US"/>
              </w:rPr>
            </w:pPr>
            <w:r w:rsidRPr="004E0B41">
              <w:rPr>
                <w:rFonts w:eastAsia="ヒラギノ角ゴ Pro W3"/>
                <w:b/>
                <w:sz w:val="18"/>
                <w:szCs w:val="20"/>
                <w:lang w:eastAsia="en-US"/>
              </w:rPr>
              <w:t>Discipline Skills</w:t>
            </w:r>
          </w:p>
          <w:p w14:paraId="01A7F8D2"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Identifying and explaining multiple causation and cause-effect.</w:t>
            </w:r>
          </w:p>
          <w:p w14:paraId="24014AE3"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Identifying and understanding multiple perspectives.</w:t>
            </w:r>
          </w:p>
          <w:p w14:paraId="77D3F4D4" w14:textId="38C616A2" w:rsidR="00AB183B" w:rsidRPr="004E0B41" w:rsidRDefault="00AB183B" w:rsidP="00AB183B">
            <w:pPr>
              <w:pStyle w:val="01-TableBullets"/>
              <w:framePr w:hSpace="0" w:wrap="auto" w:vAnchor="margin" w:xAlign="left" w:yAlign="inline"/>
              <w:suppressOverlap w:val="0"/>
              <w:rPr>
                <w:rFonts w:cs="Arial"/>
              </w:rPr>
            </w:pPr>
            <w:r w:rsidRPr="004E0B41">
              <w:rPr>
                <w:rFonts w:cs="Arial"/>
              </w:rPr>
              <w:t xml:space="preserve">Using maps and timelines to situate historical events in their time and space (context). </w:t>
            </w:r>
          </w:p>
        </w:tc>
        <w:tc>
          <w:tcPr>
            <w:tcW w:w="1920" w:type="pct"/>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196453F1" w14:textId="77777777" w:rsidR="00AB183B" w:rsidRPr="004E0B41" w:rsidRDefault="00AB183B" w:rsidP="0053649F">
            <w:pPr>
              <w:pStyle w:val="TableHead4"/>
              <w:rPr>
                <w:rFonts w:ascii="Arial" w:hAnsi="Arial" w:cs="Arial"/>
                <w:b/>
                <w:sz w:val="18"/>
              </w:rPr>
            </w:pPr>
            <w:r w:rsidRPr="004E0B41">
              <w:rPr>
                <w:rFonts w:ascii="Arial" w:hAnsi="Arial" w:cs="Arial"/>
                <w:b/>
                <w:sz w:val="18"/>
              </w:rPr>
              <w:t>Literacy Skills</w:t>
            </w:r>
          </w:p>
          <w:p w14:paraId="11FD8274"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 xml:space="preserve">Accurately analyzing primary and secondary sources. </w:t>
            </w:r>
          </w:p>
          <w:p w14:paraId="45824A26" w14:textId="77777777" w:rsidR="00AB183B" w:rsidRPr="004E0B41" w:rsidRDefault="00AB183B" w:rsidP="00AB183B">
            <w:pPr>
              <w:pStyle w:val="01-TableBullets"/>
              <w:framePr w:hSpace="0" w:wrap="auto" w:vAnchor="margin" w:xAlign="left" w:yAlign="inline"/>
              <w:suppressOverlap w:val="0"/>
              <w:rPr>
                <w:rFonts w:cs="Arial"/>
              </w:rPr>
            </w:pPr>
            <w:r w:rsidRPr="004E0B41">
              <w:rPr>
                <w:rFonts w:cs="Arial"/>
              </w:rPr>
              <w:t>Citing and explaining specific textual evidence to support this analysis.</w:t>
            </w:r>
          </w:p>
          <w:p w14:paraId="661C79FF" w14:textId="3687B8B3" w:rsidR="00AB183B" w:rsidRPr="004E0B41" w:rsidRDefault="00AB183B" w:rsidP="00AB183B">
            <w:pPr>
              <w:pStyle w:val="01-TableBullets"/>
              <w:framePr w:hSpace="0" w:wrap="auto" w:vAnchor="margin" w:xAlign="left" w:yAlign="inline"/>
              <w:suppressOverlap w:val="0"/>
              <w:rPr>
                <w:rFonts w:cs="Arial"/>
              </w:rPr>
            </w:pPr>
            <w:r w:rsidRPr="004E0B41">
              <w:rPr>
                <w:rFonts w:cs="Arial"/>
              </w:rPr>
              <w:t>Argumentative writing.</w:t>
            </w:r>
          </w:p>
        </w:tc>
      </w:tr>
    </w:tbl>
    <w:p w14:paraId="716B4E19" w14:textId="77777777" w:rsidR="00D628D3" w:rsidRPr="004E0B41" w:rsidRDefault="00D628D3" w:rsidP="00D628D3">
      <w:pPr>
        <w:pStyle w:val="Normal1"/>
      </w:pPr>
    </w:p>
    <w:p w14:paraId="35BF505C" w14:textId="77777777" w:rsidR="0053649F" w:rsidRPr="004E0B41" w:rsidRDefault="0053649F" w:rsidP="00D628D3">
      <w:pPr>
        <w:pStyle w:val="Normal1"/>
      </w:pPr>
    </w:p>
    <w:p w14:paraId="077AA75A" w14:textId="77777777" w:rsidR="0053649F" w:rsidRPr="004E0B41" w:rsidRDefault="0053649F" w:rsidP="00D628D3">
      <w:pPr>
        <w:pStyle w:val="Normal1"/>
      </w:pPr>
    </w:p>
    <w:p w14:paraId="0772D794" w14:textId="77777777" w:rsidR="0053649F" w:rsidRPr="004E0B41" w:rsidRDefault="0053649F" w:rsidP="00D628D3">
      <w:pPr>
        <w:pStyle w:val="Normal1"/>
      </w:pPr>
    </w:p>
    <w:p w14:paraId="5BC4FEDD" w14:textId="77777777" w:rsidR="0053649F" w:rsidRPr="004E0B41" w:rsidRDefault="0053649F" w:rsidP="00D628D3">
      <w:pPr>
        <w:pStyle w:val="Normal1"/>
      </w:pPr>
    </w:p>
    <w:p w14:paraId="2F7243AC" w14:textId="77777777" w:rsidR="0053649F" w:rsidRPr="004E0B41" w:rsidRDefault="0053649F" w:rsidP="00D628D3">
      <w:pPr>
        <w:pStyle w:val="Normal1"/>
      </w:pPr>
    </w:p>
    <w:p w14:paraId="4D9AD9BA" w14:textId="77777777" w:rsidR="0053649F" w:rsidRPr="004E0B41" w:rsidRDefault="0053649F" w:rsidP="00D628D3">
      <w:pPr>
        <w:pStyle w:val="Normal1"/>
      </w:pPr>
    </w:p>
    <w:p w14:paraId="489F8FE8" w14:textId="77777777" w:rsidR="0053649F" w:rsidRPr="004E0B41" w:rsidRDefault="0053649F" w:rsidP="00D628D3">
      <w:pPr>
        <w:pStyle w:val="Normal1"/>
      </w:pPr>
    </w:p>
    <w:p w14:paraId="2C60A13B" w14:textId="77777777" w:rsidR="0053649F" w:rsidRPr="004E0B41" w:rsidRDefault="0053649F" w:rsidP="00D628D3">
      <w:pPr>
        <w:pStyle w:val="Normal1"/>
      </w:pPr>
    </w:p>
    <w:p w14:paraId="12162822" w14:textId="4419428B" w:rsidR="00FB1F14" w:rsidRDefault="00FB1F14">
      <w:pPr>
        <w:rPr>
          <w:rFonts w:eastAsia="Arial" w:cs="Arial"/>
          <w:color w:val="000000"/>
          <w:sz w:val="22"/>
          <w:lang w:eastAsia="ja-JP"/>
        </w:rPr>
      </w:pPr>
      <w:r>
        <w:br w:type="page"/>
      </w:r>
    </w:p>
    <w:tbl>
      <w:tblPr>
        <w:tblW w:w="5000" w:type="pct"/>
        <w:tblCellMar>
          <w:top w:w="43" w:type="dxa"/>
          <w:left w:w="86" w:type="dxa"/>
          <w:bottom w:w="43" w:type="dxa"/>
          <w:right w:w="86" w:type="dxa"/>
        </w:tblCellMar>
        <w:tblLook w:val="0000" w:firstRow="0" w:lastRow="0" w:firstColumn="0" w:lastColumn="0" w:noHBand="0" w:noVBand="0"/>
      </w:tblPr>
      <w:tblGrid>
        <w:gridCol w:w="7826"/>
        <w:gridCol w:w="2426"/>
      </w:tblGrid>
      <w:tr w:rsidR="0053649F" w:rsidRPr="004E0B41" w14:paraId="2147F3A5" w14:textId="77777777" w:rsidTr="0053649F">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15CAD487" w14:textId="77777777" w:rsidR="0053649F" w:rsidRPr="004E0B41" w:rsidRDefault="0053649F" w:rsidP="0053649F">
            <w:pPr>
              <w:pStyle w:val="TableHead1"/>
              <w:jc w:val="left"/>
              <w:rPr>
                <w:rFonts w:ascii="Arial" w:hAnsi="Arial" w:cs="Arial"/>
                <w:b/>
                <w:color w:val="CE6B29" w:themeColor="text2"/>
              </w:rPr>
            </w:pPr>
            <w:r w:rsidRPr="004E0B41">
              <w:rPr>
                <w:rFonts w:ascii="Arial" w:hAnsi="Arial" w:cs="Arial"/>
                <w:b/>
                <w:color w:val="CE6B29" w:themeColor="text2"/>
                <w:sz w:val="24"/>
              </w:rPr>
              <w:t>Acceptable Evidence of Results</w:t>
            </w:r>
          </w:p>
        </w:tc>
      </w:tr>
      <w:tr w:rsidR="006A51E7" w:rsidRPr="004E0B41" w14:paraId="08D02F9D" w14:textId="77777777" w:rsidTr="006A51E7">
        <w:trPr>
          <w:cantSplit/>
          <w:trHeight w:val="407"/>
        </w:trPr>
        <w:tc>
          <w:tcPr>
            <w:tcW w:w="3817"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05AC80C" w14:textId="12DE46FE" w:rsidR="006A51E7" w:rsidRPr="004E0B41" w:rsidRDefault="006A51E7" w:rsidP="0053649F">
            <w:pPr>
              <w:pStyle w:val="01-TableAlevelhead"/>
              <w:framePr w:hSpace="0" w:wrap="auto" w:vAnchor="margin" w:xAlign="left" w:yAlign="inline"/>
              <w:suppressOverlap w:val="0"/>
              <w:rPr>
                <w:rFonts w:cs="Arial"/>
              </w:rPr>
            </w:pPr>
            <w:r w:rsidRPr="004E0B41">
              <w:rPr>
                <w:rFonts w:cs="Arial"/>
              </w:rPr>
              <w:t>Assessments</w:t>
            </w:r>
          </w:p>
          <w:p w14:paraId="0E616371" w14:textId="594751C8" w:rsidR="006A51E7" w:rsidRPr="004E0B41" w:rsidRDefault="006A51E7" w:rsidP="00A828EC">
            <w:pPr>
              <w:pStyle w:val="01-Tabletext"/>
              <w:framePr w:hSpace="0" w:wrap="auto" w:vAnchor="margin" w:xAlign="left" w:yAlign="inline"/>
              <w:numPr>
                <w:ilvl w:val="0"/>
                <w:numId w:val="27"/>
              </w:numPr>
              <w:ind w:left="360"/>
              <w:suppressOverlap w:val="0"/>
              <w:rPr>
                <w:rFonts w:cs="Arial"/>
              </w:rPr>
            </w:pPr>
            <w:r w:rsidRPr="004E0B41">
              <w:rPr>
                <w:rFonts w:cs="Arial"/>
              </w:rPr>
              <w:t xml:space="preserve">Common Assignment 1: Texas Independence (and Texas Annexation)—Constructed Response Questions </w:t>
            </w:r>
          </w:p>
          <w:p w14:paraId="49308DC3" w14:textId="77777777" w:rsidR="006A51E7" w:rsidRPr="004E0B41" w:rsidRDefault="006A51E7" w:rsidP="00A828EC">
            <w:pPr>
              <w:pStyle w:val="01-Tabletext"/>
              <w:framePr w:hSpace="0" w:wrap="auto" w:vAnchor="margin" w:xAlign="left" w:yAlign="inline"/>
              <w:numPr>
                <w:ilvl w:val="0"/>
                <w:numId w:val="27"/>
              </w:numPr>
              <w:ind w:left="360"/>
              <w:suppressOverlap w:val="0"/>
              <w:rPr>
                <w:rFonts w:cs="Arial"/>
              </w:rPr>
            </w:pPr>
            <w:r w:rsidRPr="004E0B41">
              <w:rPr>
                <w:rFonts w:cs="Arial"/>
              </w:rPr>
              <w:t>Common Assignment 2: LDC Task: Mexican-American War</w:t>
            </w:r>
          </w:p>
          <w:p w14:paraId="66BB5604" w14:textId="77777777" w:rsidR="006A51E7" w:rsidRPr="004E0B41" w:rsidRDefault="006A51E7" w:rsidP="00CE06C7">
            <w:pPr>
              <w:pStyle w:val="01-Tabletext"/>
              <w:framePr w:hSpace="0" w:wrap="auto" w:vAnchor="margin" w:xAlign="left" w:yAlign="inline"/>
              <w:ind w:left="360"/>
              <w:suppressOverlap w:val="0"/>
              <w:rPr>
                <w:rFonts w:cs="Arial"/>
              </w:rPr>
            </w:pPr>
            <w:r w:rsidRPr="004E0B41">
              <w:rPr>
                <w:rFonts w:cs="Arial"/>
              </w:rPr>
              <w:t>Argumentative Task 2</w:t>
            </w:r>
          </w:p>
          <w:p w14:paraId="3BDFD209" w14:textId="77777777" w:rsidR="006A51E7" w:rsidRPr="004E0B41" w:rsidRDefault="006A51E7" w:rsidP="00CE06C7">
            <w:pPr>
              <w:pStyle w:val="01-Tabletext"/>
              <w:framePr w:hSpace="0" w:wrap="auto" w:vAnchor="margin" w:xAlign="left" w:yAlign="inline"/>
              <w:ind w:left="360"/>
              <w:suppressOverlap w:val="0"/>
              <w:rPr>
                <w:rFonts w:cs="Arial"/>
              </w:rPr>
            </w:pPr>
            <w:r w:rsidRPr="004E0B41">
              <w:rPr>
                <w:rFonts w:cs="Arial"/>
              </w:rPr>
              <w:t>Prompt: Considering the historical perspectives on the Mexican-American War, was President Polk justified when he declared war in 1846? After reading primary and secondary sources given in class, write an essay in which you address the question and argue whether Polk was justified in his decision to declare war with Mexico. Support your position with evidence from the text(s).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4"/>
            </w:tblGrid>
            <w:tr w:rsidR="006A51E7" w:rsidRPr="004E0B41" w14:paraId="7A82E1FA" w14:textId="77777777" w:rsidTr="00461139">
              <w:trPr>
                <w:tblCellSpacing w:w="15" w:type="dxa"/>
              </w:trPr>
              <w:tc>
                <w:tcPr>
                  <w:tcW w:w="8220" w:type="dxa"/>
                  <w:vAlign w:val="center"/>
                  <w:hideMark/>
                </w:tcPr>
                <w:p w14:paraId="14898368" w14:textId="77777777" w:rsidR="006A51E7" w:rsidRPr="004E0B41" w:rsidRDefault="006A51E7" w:rsidP="00CE06C7">
                  <w:pPr>
                    <w:pStyle w:val="01-Tabletext"/>
                    <w:framePr w:hSpace="0" w:wrap="auto" w:vAnchor="margin" w:xAlign="left" w:yAlign="inline"/>
                    <w:ind w:left="360"/>
                    <w:suppressOverlap w:val="0"/>
                    <w:rPr>
                      <w:rFonts w:cs="Arial"/>
                    </w:rPr>
                  </w:pPr>
                  <w:r w:rsidRPr="004E0B41">
                    <w:rPr>
                      <w:rFonts w:cs="Arial"/>
                    </w:rPr>
                    <w:t>Be sure to (acknowledge; refute) competing views.</w:t>
                  </w:r>
                </w:p>
              </w:tc>
            </w:tr>
          </w:tbl>
          <w:p w14:paraId="1236208F" w14:textId="201945DE" w:rsidR="006A51E7" w:rsidRPr="004E0B41" w:rsidRDefault="006A51E7" w:rsidP="00D337C6">
            <w:pPr>
              <w:pStyle w:val="01-Tabletext"/>
              <w:framePr w:hSpace="0" w:wrap="auto" w:vAnchor="margin" w:xAlign="left" w:yAlign="inline"/>
              <w:numPr>
                <w:ilvl w:val="0"/>
                <w:numId w:val="27"/>
              </w:numPr>
              <w:ind w:left="360"/>
              <w:suppressOverlap w:val="0"/>
              <w:rPr>
                <w:rFonts w:cs="Arial"/>
              </w:rPr>
            </w:pPr>
            <w:r w:rsidRPr="004E0B41">
              <w:rPr>
                <w:rFonts w:cs="Arial"/>
              </w:rPr>
              <w:t xml:space="preserve">Common Assignment 3: Moving West Summative Response </w:t>
            </w:r>
          </w:p>
        </w:tc>
        <w:tc>
          <w:tcPr>
            <w:tcW w:w="1183"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auto"/>
          </w:tcPr>
          <w:p w14:paraId="418BB776" w14:textId="77777777" w:rsidR="006A51E7" w:rsidRPr="004E0B41" w:rsidRDefault="006A51E7" w:rsidP="0053649F">
            <w:pPr>
              <w:pStyle w:val="01-TableAlevelhead"/>
              <w:framePr w:hSpace="0" w:wrap="auto" w:vAnchor="margin" w:xAlign="left" w:yAlign="inline"/>
              <w:suppressOverlap w:val="0"/>
              <w:rPr>
                <w:rFonts w:cs="Arial"/>
                <w:sz w:val="18"/>
                <w:szCs w:val="18"/>
              </w:rPr>
            </w:pPr>
            <w:r w:rsidRPr="004E0B41">
              <w:rPr>
                <w:rFonts w:cs="Arial"/>
              </w:rPr>
              <w:t>Evaluative Criteria</w:t>
            </w:r>
          </w:p>
          <w:p w14:paraId="744344E0" w14:textId="049A11D2" w:rsidR="006A51E7" w:rsidRPr="004E0B41" w:rsidRDefault="00A061C8" w:rsidP="00A828EC">
            <w:pPr>
              <w:pStyle w:val="01-Tabletext"/>
              <w:framePr w:wrap="around"/>
              <w:numPr>
                <w:ilvl w:val="0"/>
                <w:numId w:val="26"/>
              </w:numPr>
              <w:ind w:left="360"/>
              <w:rPr>
                <w:rFonts w:cs="Arial"/>
              </w:rPr>
            </w:pPr>
            <w:r>
              <w:rPr>
                <w:rFonts w:cs="Arial"/>
              </w:rPr>
              <w:t>Constructed Response Rubric (0–2)</w:t>
            </w:r>
          </w:p>
          <w:p w14:paraId="53B6316C" w14:textId="25AA534C" w:rsidR="006A51E7" w:rsidRPr="004E0B41" w:rsidRDefault="00A061C8" w:rsidP="00A828EC">
            <w:pPr>
              <w:pStyle w:val="01-Tabletext"/>
              <w:framePr w:wrap="around"/>
              <w:numPr>
                <w:ilvl w:val="0"/>
                <w:numId w:val="26"/>
              </w:numPr>
              <w:ind w:left="360"/>
              <w:rPr>
                <w:rFonts w:cs="Arial"/>
              </w:rPr>
            </w:pPr>
            <w:r w:rsidRPr="004E0B41">
              <w:rPr>
                <w:rFonts w:cs="Arial"/>
              </w:rPr>
              <w:t>LDC Argumentative Rubric</w:t>
            </w:r>
          </w:p>
          <w:p w14:paraId="1F367FC3" w14:textId="124A5252" w:rsidR="006A51E7" w:rsidRPr="004E0B41" w:rsidRDefault="00D337C6" w:rsidP="00A828EC">
            <w:pPr>
              <w:pStyle w:val="01-Tabletext"/>
              <w:framePr w:wrap="around"/>
              <w:numPr>
                <w:ilvl w:val="0"/>
                <w:numId w:val="26"/>
              </w:numPr>
              <w:ind w:left="360"/>
              <w:rPr>
                <w:rFonts w:cs="Arial"/>
              </w:rPr>
            </w:pPr>
            <w:r>
              <w:rPr>
                <w:rFonts w:cs="Arial"/>
              </w:rPr>
              <w:t>Summative</w:t>
            </w:r>
            <w:r w:rsidRPr="004E0B41">
              <w:rPr>
                <w:rFonts w:cs="Arial"/>
              </w:rPr>
              <w:t xml:space="preserve"> </w:t>
            </w:r>
            <w:r w:rsidR="006A51E7" w:rsidRPr="004E0B41">
              <w:rPr>
                <w:rFonts w:cs="Arial"/>
              </w:rPr>
              <w:t>Response Rubric (0–4)</w:t>
            </w:r>
          </w:p>
        </w:tc>
      </w:tr>
      <w:tr w:rsidR="006A51E7" w:rsidRPr="004E0B41" w14:paraId="1AD563D0" w14:textId="77777777" w:rsidTr="006A51E7">
        <w:trPr>
          <w:cantSplit/>
          <w:trHeight w:val="407"/>
        </w:trPr>
        <w:tc>
          <w:tcPr>
            <w:tcW w:w="3817"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DB48EAC" w14:textId="45702ECC" w:rsidR="006A51E7" w:rsidRPr="004E0B41" w:rsidRDefault="006A51E7" w:rsidP="006A51E7">
            <w:pPr>
              <w:pStyle w:val="01-TableAlevelhead"/>
              <w:framePr w:hSpace="0" w:wrap="auto" w:vAnchor="margin" w:xAlign="left" w:yAlign="inline"/>
              <w:suppressOverlap w:val="0"/>
              <w:rPr>
                <w:rFonts w:cs="Arial"/>
              </w:rPr>
            </w:pPr>
            <w:r w:rsidRPr="004E0B41">
              <w:rPr>
                <w:rFonts w:cs="Arial"/>
              </w:rPr>
              <w:t>Supports/Scaffolding</w:t>
            </w:r>
          </w:p>
          <w:p w14:paraId="02D23AC0" w14:textId="77777777" w:rsidR="006A51E7" w:rsidRPr="004E0B41" w:rsidRDefault="006A51E7" w:rsidP="006A51E7">
            <w:pPr>
              <w:pStyle w:val="01-TableBullets"/>
              <w:framePr w:hSpace="0" w:wrap="auto" w:vAnchor="margin" w:xAlign="left" w:yAlign="inline"/>
              <w:suppressOverlap w:val="0"/>
              <w:rPr>
                <w:rFonts w:cs="Arial"/>
              </w:rPr>
            </w:pPr>
            <w:r w:rsidRPr="004E0B41">
              <w:rPr>
                <w:rFonts w:cs="Arial"/>
              </w:rPr>
              <w:t>Modified primary sources</w:t>
            </w:r>
          </w:p>
          <w:p w14:paraId="56247831" w14:textId="77777777" w:rsidR="006A51E7" w:rsidRPr="004E0B41" w:rsidRDefault="006A51E7" w:rsidP="006A51E7">
            <w:pPr>
              <w:pStyle w:val="01-TableBullets"/>
              <w:framePr w:hSpace="0" w:wrap="auto" w:vAnchor="margin" w:xAlign="left" w:yAlign="inline"/>
              <w:suppressOverlap w:val="0"/>
              <w:rPr>
                <w:rFonts w:cs="Arial"/>
              </w:rPr>
            </w:pPr>
            <w:r w:rsidRPr="004E0B41">
              <w:rPr>
                <w:rFonts w:cs="Arial"/>
              </w:rPr>
              <w:t>Sentence starters</w:t>
            </w:r>
          </w:p>
          <w:p w14:paraId="5023E298" w14:textId="77777777" w:rsidR="006A51E7" w:rsidRPr="004E0B41" w:rsidRDefault="006A51E7" w:rsidP="006A51E7">
            <w:pPr>
              <w:pStyle w:val="01-TableBullets"/>
              <w:framePr w:hSpace="0" w:wrap="auto" w:vAnchor="margin" w:xAlign="left" w:yAlign="inline"/>
              <w:suppressOverlap w:val="0"/>
              <w:rPr>
                <w:rFonts w:cs="Arial"/>
              </w:rPr>
            </w:pPr>
            <w:r w:rsidRPr="004E0B41">
              <w:rPr>
                <w:rFonts w:cs="Arial"/>
              </w:rPr>
              <w:t xml:space="preserve">Graphic organizers </w:t>
            </w:r>
          </w:p>
          <w:p w14:paraId="0BB8B631" w14:textId="77777777" w:rsidR="006A51E7" w:rsidRPr="004E0B41" w:rsidRDefault="006A51E7" w:rsidP="006A51E7">
            <w:pPr>
              <w:pStyle w:val="01-TableBullets"/>
              <w:framePr w:hSpace="0" w:wrap="auto" w:vAnchor="margin" w:xAlign="left" w:yAlign="inline"/>
              <w:suppressOverlap w:val="0"/>
              <w:rPr>
                <w:rFonts w:cs="Arial"/>
              </w:rPr>
            </w:pPr>
            <w:r w:rsidRPr="004E0B41">
              <w:rPr>
                <w:rFonts w:cs="Arial"/>
              </w:rPr>
              <w:t>Group and partner work</w:t>
            </w:r>
          </w:p>
          <w:p w14:paraId="724FC096" w14:textId="48322887" w:rsidR="006A51E7" w:rsidRPr="004E0B41" w:rsidRDefault="006A51E7" w:rsidP="006A51E7">
            <w:pPr>
              <w:pStyle w:val="01-TableBullets"/>
              <w:framePr w:wrap="around"/>
              <w:rPr>
                <w:rFonts w:cs="Arial"/>
              </w:rPr>
            </w:pPr>
            <w:r w:rsidRPr="004E0B41">
              <w:t>Vocabulary collection tool</w:t>
            </w:r>
          </w:p>
        </w:tc>
        <w:tc>
          <w:tcPr>
            <w:tcW w:w="1183" w:type="pct"/>
            <w:vMerge/>
            <w:tcBorders>
              <w:left w:val="single" w:sz="4" w:space="0" w:color="8CB7C7" w:themeColor="background2"/>
              <w:bottom w:val="single" w:sz="4" w:space="0" w:color="8CB7C7" w:themeColor="background2"/>
              <w:right w:val="single" w:sz="4" w:space="0" w:color="8CB7C7" w:themeColor="background2"/>
            </w:tcBorders>
            <w:shd w:val="clear" w:color="auto" w:fill="auto"/>
          </w:tcPr>
          <w:p w14:paraId="789C2F74" w14:textId="77777777" w:rsidR="006A51E7" w:rsidRPr="004E0B41" w:rsidRDefault="006A51E7" w:rsidP="0053649F">
            <w:pPr>
              <w:pStyle w:val="01-TableAlevelhead"/>
              <w:framePr w:hSpace="0" w:wrap="auto" w:vAnchor="margin" w:xAlign="left" w:yAlign="inline"/>
              <w:suppressOverlap w:val="0"/>
              <w:rPr>
                <w:rFonts w:cs="Arial"/>
              </w:rPr>
            </w:pPr>
          </w:p>
        </w:tc>
      </w:tr>
    </w:tbl>
    <w:p w14:paraId="7B3481BF" w14:textId="16ACF6BF" w:rsidR="007727EC" w:rsidRPr="004E0B41" w:rsidRDefault="007727EC" w:rsidP="00D628D3">
      <w:pPr>
        <w:pStyle w:val="Normal1"/>
      </w:pPr>
    </w:p>
    <w:p w14:paraId="0482C34C" w14:textId="77777777" w:rsidR="007727EC" w:rsidRDefault="007727EC">
      <w:pPr>
        <w:rPr>
          <w:rFonts w:cs="Arial"/>
        </w:rPr>
      </w:pPr>
      <w:r w:rsidRPr="004E0B41">
        <w:rPr>
          <w:rFonts w:cs="Arial"/>
        </w:rP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4318"/>
        <w:gridCol w:w="4318"/>
      </w:tblGrid>
      <w:tr w:rsidR="00F40CE4" w:rsidRPr="007168FA" w14:paraId="25245117" w14:textId="77777777" w:rsidTr="00F40CE4">
        <w:trPr>
          <w:cantSplit/>
          <w:trHeight w:val="340"/>
        </w:trPr>
        <w:tc>
          <w:tcPr>
            <w:tcW w:w="5000" w:type="pct"/>
            <w:gridSpan w:val="3"/>
            <w:tcBorders>
              <w:left w:val="single" w:sz="4" w:space="0" w:color="F6E1D3" w:themeColor="text2" w:themeTint="33"/>
              <w:bottom w:val="single" w:sz="4" w:space="0" w:color="8CB7C7" w:themeColor="background2"/>
            </w:tcBorders>
            <w:shd w:val="clear" w:color="auto" w:fill="F6E1D3" w:themeFill="text2" w:themeFillTint="33"/>
            <w:vAlign w:val="center"/>
          </w:tcPr>
          <w:p w14:paraId="2550BB0B" w14:textId="76F26CC2" w:rsidR="00F40CE4" w:rsidRPr="007168FA" w:rsidRDefault="00F40CE4" w:rsidP="00F40CE4">
            <w:pPr>
              <w:pStyle w:val="TableHead1"/>
              <w:jc w:val="left"/>
              <w:rPr>
                <w:rFonts w:ascii="Arial" w:hAnsi="Arial"/>
                <w:b/>
                <w:color w:val="CE6B29" w:themeColor="text2"/>
              </w:rPr>
            </w:pPr>
            <w:r w:rsidRPr="004E0B41">
              <w:rPr>
                <w:rFonts w:ascii="Arial" w:hAnsi="Arial" w:cs="Arial"/>
                <w:b/>
                <w:color w:val="CE6B29" w:themeColor="text2"/>
                <w:sz w:val="24"/>
              </w:rPr>
              <w:t>Learning Experiences and Instruction</w:t>
            </w:r>
          </w:p>
        </w:tc>
      </w:tr>
      <w:tr w:rsidR="00F40CE4" w:rsidRPr="007168FA" w14:paraId="78C9D31A" w14:textId="77777777" w:rsidTr="00F40CE4">
        <w:trPr>
          <w:cantSplit/>
          <w:trHeight w:val="279"/>
        </w:trPr>
        <w:tc>
          <w:tcPr>
            <w:tcW w:w="788"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7D47ACC1" w14:textId="4A2A41C5" w:rsidR="00F40CE4" w:rsidRPr="007168FA" w:rsidRDefault="00ED6675" w:rsidP="00F40CE4">
            <w:pPr>
              <w:rPr>
                <w:b/>
                <w:color w:val="FFFFFF" w:themeColor="background1"/>
                <w:sz w:val="20"/>
              </w:rPr>
            </w:pPr>
            <w:r>
              <w:rPr>
                <w:b/>
                <w:color w:val="FFFFFF" w:themeColor="background1"/>
                <w:sz w:val="20"/>
              </w:rPr>
              <w:t>Unit Texts and</w:t>
            </w:r>
            <w:r w:rsidR="00F40CE4" w:rsidRPr="007168FA">
              <w:rPr>
                <w:b/>
                <w:color w:val="FFFFFF" w:themeColor="background1"/>
                <w:sz w:val="20"/>
              </w:rPr>
              <w:t xml:space="preserve"> Materials</w:t>
            </w:r>
          </w:p>
        </w:tc>
        <w:tc>
          <w:tcPr>
            <w:tcW w:w="4212"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9F82966" w14:textId="77777777" w:rsidR="00F40CE4" w:rsidRPr="004E0B41" w:rsidRDefault="00F40CE4" w:rsidP="00F40CE4">
            <w:pPr>
              <w:pStyle w:val="01-TableAlevelhead"/>
              <w:framePr w:hSpace="0" w:wrap="auto" w:vAnchor="margin" w:xAlign="left" w:yAlign="inline"/>
              <w:suppressOverlap w:val="0"/>
            </w:pPr>
            <w:r w:rsidRPr="004E0B41">
              <w:t>For Instruction</w:t>
            </w:r>
          </w:p>
          <w:p w14:paraId="40592DA8" w14:textId="6306BBFA" w:rsidR="00F40CE4" w:rsidRPr="004E0B41" w:rsidRDefault="00F40CE4" w:rsidP="00F40CE4">
            <w:pPr>
              <w:pStyle w:val="01-TableBullets"/>
              <w:framePr w:hSpace="0" w:wrap="auto" w:vAnchor="margin" w:xAlign="left" w:yAlign="inline"/>
              <w:suppressOverlap w:val="0"/>
              <w:rPr>
                <w:rFonts w:cs="Arial"/>
              </w:rPr>
            </w:pPr>
            <w:r w:rsidRPr="004E0B41">
              <w:rPr>
                <w:rFonts w:cs="Arial"/>
              </w:rPr>
              <w:t xml:space="preserve">John </w:t>
            </w:r>
            <w:proofErr w:type="spellStart"/>
            <w:r w:rsidRPr="004E0B41">
              <w:rPr>
                <w:rFonts w:cs="Arial"/>
              </w:rPr>
              <w:t>Gast’s</w:t>
            </w:r>
            <w:proofErr w:type="spellEnd"/>
            <w:r w:rsidRPr="004E0B41">
              <w:rPr>
                <w:rFonts w:cs="Arial"/>
              </w:rPr>
              <w:t xml:space="preserve"> painting of the story of the western frontier, 1872 (</w:t>
            </w:r>
            <w:hyperlink r:id="rId19">
              <w:r w:rsidRPr="00FB1F14">
                <w:rPr>
                  <w:rFonts w:cs="Arial"/>
                  <w:color w:val="CE6B29" w:themeColor="text2"/>
                  <w:u w:val="single"/>
                </w:rPr>
                <w:t>http://picturinghistory.gc.cuny.edu/item.php?item_id=180</w:t>
              </w:r>
            </w:hyperlink>
            <w:r w:rsidRPr="00F40CE4">
              <w:rPr>
                <w:rFonts w:cs="Arial"/>
                <w:color w:val="CE6B29" w:themeColor="text2"/>
              </w:rPr>
              <w:t xml:space="preserve"> </w:t>
            </w:r>
            <w:r w:rsidRPr="00A55A57">
              <w:rPr>
                <w:noProof/>
              </w:rPr>
              <w:drawing>
                <wp:inline distT="0" distB="0" distL="0" distR="0" wp14:anchorId="50589B28" wp14:editId="724535D4">
                  <wp:extent cx="93133" cy="9313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4E0B41">
              <w:rPr>
                <w:rFonts w:cs="Arial"/>
              </w:rPr>
              <w:t>)</w:t>
            </w:r>
          </w:p>
          <w:p w14:paraId="38396CC2" w14:textId="77777777" w:rsidR="00F40CE4" w:rsidRPr="004E0B41" w:rsidRDefault="00F40CE4" w:rsidP="00F40CE4">
            <w:pPr>
              <w:pStyle w:val="01-TableBullets"/>
              <w:framePr w:hSpace="0" w:wrap="auto" w:vAnchor="margin" w:xAlign="left" w:yAlign="inline"/>
              <w:suppressOverlap w:val="0"/>
              <w:rPr>
                <w:rFonts w:cs="Arial"/>
              </w:rPr>
            </w:pPr>
            <w:r w:rsidRPr="004E0B41">
              <w:rPr>
                <w:rFonts w:cs="Arial"/>
              </w:rPr>
              <w:t>Map that shows expansion and PowerPoint slides on expansion</w:t>
            </w:r>
          </w:p>
          <w:p w14:paraId="2C3E9AEA" w14:textId="2CDD5087" w:rsidR="00F40CE4" w:rsidRPr="00F40CE4" w:rsidRDefault="00F40CE4" w:rsidP="00ED6675">
            <w:pPr>
              <w:pStyle w:val="01-TableBullets"/>
              <w:framePr w:hSpace="0" w:wrap="auto" w:vAnchor="margin" w:xAlign="left" w:yAlign="inline"/>
              <w:suppressOverlap w:val="0"/>
              <w:rPr>
                <w:rFonts w:cs="Arial"/>
                <w:i/>
              </w:rPr>
            </w:pPr>
            <w:r w:rsidRPr="00FB1F14">
              <w:rPr>
                <w:rFonts w:cs="Arial"/>
              </w:rPr>
              <w:t>Lesson on Manifest Destiny (from</w:t>
            </w:r>
            <w:r w:rsidRPr="00FB1F14">
              <w:rPr>
                <w:rFonts w:cs="Arial"/>
                <w:i/>
              </w:rPr>
              <w:t xml:space="preserve"> </w:t>
            </w:r>
            <w:hyperlink r:id="rId21" w:history="1">
              <w:r w:rsidRPr="00FB1F14">
                <w:rPr>
                  <w:rStyle w:val="Hyperlink"/>
                  <w:rFonts w:cs="Arial"/>
                </w:rPr>
                <w:t>Reading Like a Historian</w:t>
              </w:r>
              <w:r w:rsidRPr="00FB1F14">
                <w:rPr>
                  <w:rStyle w:val="Hyperlink"/>
                  <w:rFonts w:cs="Arial"/>
                  <w:u w:val="none"/>
                </w:rPr>
                <w:t xml:space="preserve"> </w:t>
              </w:r>
              <w:r w:rsidRPr="00A55A57">
                <w:rPr>
                  <w:noProof/>
                </w:rPr>
                <w:drawing>
                  <wp:inline distT="0" distB="0" distL="0" distR="0" wp14:anchorId="642F0039" wp14:editId="7A286E6F">
                    <wp:extent cx="93133" cy="93133"/>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hyperlink>
            <w:r w:rsidRPr="00FB1F14">
              <w:rPr>
                <w:rStyle w:val="Hyperlink"/>
                <w:rFonts w:cs="Arial"/>
                <w:u w:val="none"/>
              </w:rPr>
              <w:t xml:space="preserve"> </w:t>
            </w:r>
            <w:r w:rsidRPr="00FB1F14">
              <w:rPr>
                <w:rFonts w:cs="Arial"/>
              </w:rPr>
              <w:t xml:space="preserve">or </w:t>
            </w:r>
            <w:hyperlink r:id="rId22" w:history="1">
              <w:r w:rsidRPr="00FB1F14">
                <w:rPr>
                  <w:rStyle w:val="Hyperlink"/>
                  <w:rFonts w:cs="Arial"/>
                </w:rPr>
                <w:t>Digital History site</w:t>
              </w:r>
            </w:hyperlink>
            <w:r w:rsidR="00ED6675" w:rsidRPr="00ED6675">
              <w:rPr>
                <w:rStyle w:val="Hyperlink"/>
                <w:rFonts w:cs="Arial"/>
                <w:u w:val="none"/>
              </w:rPr>
              <w:t xml:space="preserve"> </w:t>
            </w:r>
            <w:r w:rsidRPr="00A55A57">
              <w:rPr>
                <w:noProof/>
              </w:rPr>
              <w:drawing>
                <wp:inline distT="0" distB="0" distL="0" distR="0" wp14:anchorId="7C218F75" wp14:editId="2E897484">
                  <wp:extent cx="93133" cy="93133"/>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FB1F14">
              <w:rPr>
                <w:rFonts w:cs="Arial"/>
              </w:rPr>
              <w:t>)</w:t>
            </w:r>
          </w:p>
        </w:tc>
      </w:tr>
      <w:tr w:rsidR="00F40CE4" w:rsidRPr="007168FA" w14:paraId="3DEEB4BE" w14:textId="77777777" w:rsidTr="00F40CE4">
        <w:trPr>
          <w:cantSplit/>
          <w:trHeight w:val="279"/>
        </w:trPr>
        <w:tc>
          <w:tcPr>
            <w:tcW w:w="788" w:type="pct"/>
            <w:vMerge/>
            <w:tcBorders>
              <w:left w:val="single" w:sz="4" w:space="0" w:color="8CB7C7" w:themeColor="background2"/>
              <w:right w:val="single" w:sz="4" w:space="0" w:color="8CB7C7" w:themeColor="background2"/>
            </w:tcBorders>
            <w:shd w:val="clear" w:color="auto" w:fill="8CB7C7" w:themeFill="background2"/>
          </w:tcPr>
          <w:p w14:paraId="339AF11F" w14:textId="77777777" w:rsidR="00F40CE4" w:rsidRPr="007168FA" w:rsidRDefault="00F40CE4" w:rsidP="00F40CE4">
            <w:pPr>
              <w:rPr>
                <w:b/>
                <w:color w:val="FFFFFF" w:themeColor="background1"/>
                <w:sz w:val="20"/>
              </w:rPr>
            </w:pPr>
          </w:p>
        </w:tc>
        <w:tc>
          <w:tcPr>
            <w:tcW w:w="4212" w:type="pct"/>
            <w:gridSpan w:val="2"/>
            <w:tcBorders>
              <w:top w:val="single" w:sz="4" w:space="0" w:color="8CB7C7" w:themeColor="background2"/>
              <w:left w:val="single" w:sz="4" w:space="0" w:color="8CB7C7" w:themeColor="background2"/>
              <w:right w:val="single" w:sz="4" w:space="0" w:color="8CB7C7" w:themeColor="background2"/>
            </w:tcBorders>
            <w:shd w:val="clear" w:color="auto" w:fill="auto"/>
          </w:tcPr>
          <w:p w14:paraId="5A20F89E" w14:textId="209A5A80" w:rsidR="00F40CE4" w:rsidRPr="004E0B41" w:rsidRDefault="00F40CE4" w:rsidP="00F40CE4">
            <w:pPr>
              <w:pStyle w:val="01-TableAlevelhead"/>
              <w:framePr w:hSpace="0" w:wrap="auto" w:vAnchor="margin" w:xAlign="left" w:yAlign="inline"/>
              <w:spacing w:after="0"/>
              <w:suppressOverlap w:val="0"/>
            </w:pPr>
            <w:r w:rsidRPr="004E0B41">
              <w:t>For Common Assignments</w:t>
            </w:r>
          </w:p>
        </w:tc>
      </w:tr>
      <w:tr w:rsidR="00F40CE4" w:rsidRPr="007168FA" w14:paraId="53512EA0" w14:textId="77777777" w:rsidTr="00F40CE4">
        <w:trPr>
          <w:cantSplit/>
          <w:trHeight w:val="279"/>
        </w:trPr>
        <w:tc>
          <w:tcPr>
            <w:tcW w:w="788"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4612E9FC" w14:textId="77777777" w:rsidR="00F40CE4" w:rsidRPr="007168FA" w:rsidRDefault="00F40CE4" w:rsidP="00F40CE4">
            <w:pPr>
              <w:rPr>
                <w:b/>
                <w:color w:val="FFFFFF" w:themeColor="background1"/>
                <w:sz w:val="20"/>
              </w:rPr>
            </w:pPr>
          </w:p>
        </w:tc>
        <w:tc>
          <w:tcPr>
            <w:tcW w:w="2106" w:type="pct"/>
            <w:tcBorders>
              <w:left w:val="single" w:sz="4" w:space="0" w:color="8CB7C7" w:themeColor="background2"/>
              <w:bottom w:val="single" w:sz="4" w:space="0" w:color="8CB7C7" w:themeColor="background2"/>
            </w:tcBorders>
            <w:shd w:val="clear" w:color="auto" w:fill="auto"/>
          </w:tcPr>
          <w:p w14:paraId="39A8862F" w14:textId="77777777" w:rsidR="00F40CE4" w:rsidRPr="004E0B41" w:rsidRDefault="00F40CE4" w:rsidP="00F40CE4">
            <w:pPr>
              <w:pStyle w:val="01-TableBullets"/>
              <w:framePr w:hSpace="0" w:wrap="auto" w:vAnchor="margin" w:xAlign="left" w:yAlign="inline"/>
              <w:suppressOverlap w:val="0"/>
              <w:rPr>
                <w:rFonts w:cs="Arial"/>
                <w:b/>
                <w:bCs/>
                <w:i/>
                <w:iCs/>
                <w:szCs w:val="20"/>
                <w:u w:val="single"/>
              </w:rPr>
            </w:pPr>
            <w:r w:rsidRPr="004E0B41">
              <w:rPr>
                <w:rFonts w:cs="Arial"/>
              </w:rPr>
              <w:t>Texas Independence Constructed Response</w:t>
            </w:r>
          </w:p>
          <w:p w14:paraId="1130832E" w14:textId="1807D99D" w:rsidR="00F40CE4" w:rsidRPr="004E0B41" w:rsidRDefault="00324245" w:rsidP="00F40CE4">
            <w:pPr>
              <w:pStyle w:val="01-TableBullets"/>
              <w:framePr w:hSpace="0" w:wrap="auto" w:vAnchor="margin" w:xAlign="left" w:yAlign="inline"/>
              <w:suppressOverlap w:val="0"/>
              <w:rPr>
                <w:rFonts w:cs="Arial"/>
                <w:b/>
                <w:bCs/>
                <w:i/>
                <w:iCs/>
                <w:szCs w:val="20"/>
              </w:rPr>
            </w:pPr>
            <w:hyperlink r:id="rId23" w:history="1">
              <w:r w:rsidR="00F40CE4" w:rsidRPr="004E0B41">
                <w:rPr>
                  <w:rStyle w:val="Hyperlink"/>
                  <w:rFonts w:cs="Arial"/>
                </w:rPr>
                <w:t>Texas Independence lesson from Reading Like a Historian</w:t>
              </w:r>
            </w:hyperlink>
            <w:r w:rsidR="00F40CE4" w:rsidRPr="00FB1F14">
              <w:rPr>
                <w:rStyle w:val="Hyperlink"/>
                <w:rFonts w:cs="Arial"/>
                <w:u w:val="none"/>
              </w:rPr>
              <w:t xml:space="preserve"> </w:t>
            </w:r>
            <w:r w:rsidR="00F40CE4" w:rsidRPr="00A55A57">
              <w:rPr>
                <w:noProof/>
              </w:rPr>
              <w:drawing>
                <wp:inline distT="0" distB="0" distL="0" distR="0" wp14:anchorId="29FE6840" wp14:editId="1FF21C78">
                  <wp:extent cx="93133" cy="93133"/>
                  <wp:effectExtent l="0" t="0" r="889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A41CB8F" w14:textId="767E281C" w:rsidR="00F40CE4" w:rsidRPr="004E0B41" w:rsidRDefault="009E70C0" w:rsidP="00F40CE4">
            <w:pPr>
              <w:pStyle w:val="01-TableBullets"/>
              <w:framePr w:hSpace="0" w:wrap="auto" w:vAnchor="margin" w:xAlign="left" w:yAlign="inline"/>
              <w:ind w:left="720"/>
              <w:suppressOverlap w:val="0"/>
              <w:rPr>
                <w:rFonts w:cs="Arial"/>
                <w:b/>
                <w:bCs/>
                <w:i/>
                <w:iCs/>
                <w:szCs w:val="20"/>
              </w:rPr>
            </w:pPr>
            <w:r w:rsidRPr="004E0B41">
              <w:rPr>
                <w:rFonts w:cs="Arial"/>
              </w:rPr>
              <w:t>Document A: Texas Declaration of Independence</w:t>
            </w:r>
            <w:r w:rsidRPr="004E0B41" w:rsidDel="00A061C8">
              <w:t xml:space="preserve"> </w:t>
            </w:r>
            <w:r w:rsidRPr="004E0B41">
              <w:rPr>
                <w:rFonts w:cs="Arial"/>
              </w:rPr>
              <w:t xml:space="preserve">Document B: Letter by </w:t>
            </w:r>
            <w:proofErr w:type="spellStart"/>
            <w:r w:rsidRPr="004E0B41">
              <w:rPr>
                <w:rFonts w:cs="Arial"/>
              </w:rPr>
              <w:t>Manchola</w:t>
            </w:r>
            <w:proofErr w:type="spellEnd"/>
          </w:p>
          <w:p w14:paraId="792B1F96" w14:textId="6A4D15CC" w:rsidR="00F40CE4" w:rsidRPr="004E0B41" w:rsidRDefault="009E70C0" w:rsidP="00F40CE4">
            <w:pPr>
              <w:pStyle w:val="01-TableBullets"/>
              <w:framePr w:hSpace="0" w:wrap="auto" w:vAnchor="margin" w:xAlign="left" w:yAlign="inline"/>
              <w:ind w:left="720"/>
              <w:suppressOverlap w:val="0"/>
              <w:rPr>
                <w:rFonts w:cs="Arial"/>
                <w:b/>
                <w:bCs/>
                <w:i/>
                <w:iCs/>
                <w:szCs w:val="20"/>
              </w:rPr>
            </w:pPr>
            <w:r w:rsidRPr="004E0B41">
              <w:rPr>
                <w:rFonts w:cs="Arial"/>
              </w:rPr>
              <w:t>Document C: Colonel Seguin’s Burial Speech</w:t>
            </w:r>
          </w:p>
          <w:p w14:paraId="0667BA40" w14:textId="6A66B1AC" w:rsidR="00F40CE4" w:rsidRPr="004E0B41" w:rsidRDefault="009E70C0" w:rsidP="00F40CE4">
            <w:pPr>
              <w:pStyle w:val="01-TableBullets"/>
              <w:framePr w:hSpace="0" w:wrap="auto" w:vAnchor="margin" w:xAlign="left" w:yAlign="inline"/>
              <w:ind w:left="720"/>
              <w:suppressOverlap w:val="0"/>
              <w:rPr>
                <w:rFonts w:cs="Arial"/>
                <w:b/>
                <w:bCs/>
                <w:i/>
                <w:iCs/>
                <w:szCs w:val="20"/>
              </w:rPr>
            </w:pPr>
            <w:r w:rsidRPr="004E0B41">
              <w:rPr>
                <w:rFonts w:cs="Arial"/>
              </w:rPr>
              <w:t>Document D: Lundy’s Pamphlet</w:t>
            </w:r>
          </w:p>
          <w:p w14:paraId="5460ED5C" w14:textId="2CBEDC95" w:rsidR="00F40CE4" w:rsidRPr="004E0B41" w:rsidRDefault="009E70C0" w:rsidP="00F40CE4">
            <w:pPr>
              <w:pStyle w:val="01-TableBullets"/>
              <w:framePr w:hSpace="0" w:wrap="auto" w:vAnchor="margin" w:xAlign="left" w:yAlign="inline"/>
              <w:ind w:left="720"/>
              <w:suppressOverlap w:val="0"/>
              <w:rPr>
                <w:rFonts w:cs="Arial"/>
                <w:b/>
                <w:bCs/>
                <w:i/>
                <w:iCs/>
                <w:szCs w:val="20"/>
              </w:rPr>
            </w:pPr>
            <w:r w:rsidRPr="004E0B41">
              <w:rPr>
                <w:rFonts w:cs="Arial"/>
              </w:rPr>
              <w:t>Document E: John Quincy Adams</w:t>
            </w:r>
          </w:p>
          <w:p w14:paraId="257EC089" w14:textId="0BB85FCC" w:rsidR="00F40CE4" w:rsidRPr="004E0B41" w:rsidRDefault="009E70C0" w:rsidP="00F40CE4">
            <w:pPr>
              <w:pStyle w:val="01-TableBullets"/>
              <w:framePr w:hSpace="0" w:wrap="auto" w:vAnchor="margin" w:xAlign="left" w:yAlign="inline"/>
              <w:ind w:left="720"/>
              <w:suppressOverlap w:val="0"/>
              <w:rPr>
                <w:rFonts w:cs="Arial"/>
                <w:b/>
                <w:bCs/>
                <w:i/>
                <w:iCs/>
                <w:szCs w:val="20"/>
              </w:rPr>
            </w:pPr>
            <w:r w:rsidRPr="004E0B41">
              <w:rPr>
                <w:rFonts w:cs="Arial"/>
              </w:rPr>
              <w:t>Document F: Joint Resolution of Congress to Annex Texas</w:t>
            </w:r>
          </w:p>
          <w:p w14:paraId="0AAD00A5" w14:textId="29004DE0" w:rsidR="00F40CE4" w:rsidRPr="004E0B41" w:rsidRDefault="00F40CE4" w:rsidP="009E70C0">
            <w:pPr>
              <w:pStyle w:val="01-TableBullets"/>
              <w:framePr w:hSpace="0" w:wrap="auto" w:vAnchor="margin" w:xAlign="left" w:yAlign="inline"/>
              <w:numPr>
                <w:ilvl w:val="0"/>
                <w:numId w:val="0"/>
              </w:numPr>
              <w:ind w:left="720"/>
              <w:suppressOverlap w:val="0"/>
              <w:rPr>
                <w:rFonts w:cs="Arial"/>
                <w:b/>
                <w:bCs/>
                <w:i/>
                <w:iCs/>
                <w:szCs w:val="20"/>
              </w:rPr>
            </w:pPr>
          </w:p>
          <w:p w14:paraId="64F1C86D" w14:textId="77777777" w:rsidR="00F40CE4" w:rsidRPr="004E0B41" w:rsidRDefault="00F40CE4" w:rsidP="00F40CE4">
            <w:pPr>
              <w:pStyle w:val="01-TableAlevelhead"/>
              <w:framePr w:hSpace="0" w:wrap="auto" w:vAnchor="margin" w:xAlign="left" w:yAlign="inline"/>
              <w:suppressOverlap w:val="0"/>
            </w:pPr>
          </w:p>
        </w:tc>
        <w:tc>
          <w:tcPr>
            <w:tcW w:w="2106" w:type="pct"/>
            <w:tcBorders>
              <w:left w:val="nil"/>
              <w:bottom w:val="single" w:sz="4" w:space="0" w:color="8CB7C7" w:themeColor="background2"/>
              <w:right w:val="single" w:sz="4" w:space="0" w:color="8CB7C7" w:themeColor="background2"/>
            </w:tcBorders>
            <w:shd w:val="clear" w:color="auto" w:fill="auto"/>
          </w:tcPr>
          <w:p w14:paraId="26395CC2" w14:textId="6688528D" w:rsidR="00F40CE4" w:rsidRPr="004E0B41" w:rsidRDefault="00F40CE4" w:rsidP="00F40CE4">
            <w:pPr>
              <w:pStyle w:val="01-TableBullets"/>
              <w:framePr w:hSpace="0" w:wrap="auto" w:vAnchor="margin" w:xAlign="left" w:yAlign="inline"/>
              <w:suppressOverlap w:val="0"/>
              <w:rPr>
                <w:rFonts w:cs="Arial"/>
              </w:rPr>
            </w:pPr>
            <w:r w:rsidRPr="004E0B41">
              <w:rPr>
                <w:rFonts w:cs="Arial"/>
              </w:rPr>
              <w:t>Mexican-American War LDC sources</w:t>
            </w:r>
          </w:p>
          <w:p w14:paraId="2E8DF86C" w14:textId="60D5A219" w:rsidR="00F40CE4" w:rsidRPr="004E0B41" w:rsidRDefault="00F40CE4" w:rsidP="009E70C0">
            <w:pPr>
              <w:pStyle w:val="01-TableBullets"/>
              <w:framePr w:hSpace="0" w:wrap="auto" w:vAnchor="margin" w:xAlign="left" w:yAlign="inline"/>
              <w:ind w:left="720"/>
              <w:suppressOverlap w:val="0"/>
              <w:rPr>
                <w:b/>
                <w:bCs/>
                <w:i/>
                <w:iCs/>
                <w:szCs w:val="20"/>
              </w:rPr>
            </w:pPr>
            <w:r w:rsidRPr="004E0B41">
              <w:t>Document 1: Polk’s Inaugural</w:t>
            </w:r>
          </w:p>
          <w:p w14:paraId="1780201A" w14:textId="77777777" w:rsidR="00F40CE4" w:rsidRPr="004E0B41" w:rsidRDefault="00F40CE4" w:rsidP="00F40CE4">
            <w:pPr>
              <w:pStyle w:val="01-TableBullets"/>
              <w:framePr w:hSpace="0" w:wrap="auto" w:vAnchor="margin" w:xAlign="left" w:yAlign="inline"/>
              <w:ind w:left="720"/>
              <w:suppressOverlap w:val="0"/>
              <w:rPr>
                <w:rFonts w:cs="Arial"/>
                <w:b/>
                <w:bCs/>
                <w:i/>
                <w:iCs/>
                <w:szCs w:val="20"/>
              </w:rPr>
            </w:pPr>
            <w:r w:rsidRPr="004E0B41">
              <w:rPr>
                <w:rFonts w:cs="Arial"/>
              </w:rPr>
              <w:t xml:space="preserve">Document 2: Thoreau </w:t>
            </w:r>
          </w:p>
          <w:p w14:paraId="295C54C2" w14:textId="77777777" w:rsidR="00F40CE4" w:rsidRPr="004E0B41" w:rsidRDefault="00F40CE4" w:rsidP="00F40CE4">
            <w:pPr>
              <w:pStyle w:val="01-TableBullets"/>
              <w:framePr w:hSpace="0" w:wrap="auto" w:vAnchor="margin" w:xAlign="left" w:yAlign="inline"/>
              <w:ind w:left="720"/>
              <w:suppressOverlap w:val="0"/>
              <w:rPr>
                <w:rFonts w:cs="Arial"/>
                <w:b/>
                <w:bCs/>
                <w:i/>
                <w:iCs/>
                <w:szCs w:val="20"/>
              </w:rPr>
            </w:pPr>
            <w:r w:rsidRPr="004E0B41">
              <w:rPr>
                <w:rFonts w:cs="Arial"/>
              </w:rPr>
              <w:t>Document 3: Polk’s Letter</w:t>
            </w:r>
          </w:p>
          <w:p w14:paraId="562C675C" w14:textId="77777777" w:rsidR="00F40CE4" w:rsidRPr="004E0B41" w:rsidRDefault="00F40CE4" w:rsidP="00F40CE4">
            <w:pPr>
              <w:pStyle w:val="01-TableBullets"/>
              <w:framePr w:hSpace="0" w:wrap="auto" w:vAnchor="margin" w:xAlign="left" w:yAlign="inline"/>
              <w:ind w:left="720"/>
              <w:suppressOverlap w:val="0"/>
              <w:rPr>
                <w:rFonts w:cs="Arial"/>
                <w:b/>
                <w:bCs/>
                <w:i/>
                <w:iCs/>
                <w:szCs w:val="20"/>
              </w:rPr>
            </w:pPr>
            <w:r w:rsidRPr="004E0B41">
              <w:rPr>
                <w:rFonts w:cs="Arial"/>
              </w:rPr>
              <w:t>Document 4: Polk’s Special Message</w:t>
            </w:r>
          </w:p>
          <w:p w14:paraId="0086248E" w14:textId="77777777" w:rsidR="00F40CE4" w:rsidRPr="004E0B41" w:rsidRDefault="00F40CE4" w:rsidP="00F40CE4">
            <w:pPr>
              <w:pStyle w:val="01-TableBullets"/>
              <w:framePr w:hSpace="0" w:wrap="auto" w:vAnchor="margin" w:xAlign="left" w:yAlign="inline"/>
              <w:ind w:left="720"/>
              <w:suppressOverlap w:val="0"/>
              <w:rPr>
                <w:rFonts w:cs="Arial"/>
                <w:b/>
                <w:bCs/>
                <w:i/>
                <w:iCs/>
                <w:szCs w:val="20"/>
              </w:rPr>
            </w:pPr>
            <w:r w:rsidRPr="004E0B41">
              <w:rPr>
                <w:rFonts w:cs="Arial"/>
              </w:rPr>
              <w:t>Document 5: Giddings</w:t>
            </w:r>
          </w:p>
          <w:p w14:paraId="35351B93" w14:textId="77777777" w:rsidR="00F40CE4" w:rsidRPr="004E0B41" w:rsidRDefault="00F40CE4" w:rsidP="00F40CE4">
            <w:pPr>
              <w:pStyle w:val="01-TableBullets"/>
              <w:framePr w:hSpace="0" w:wrap="auto" w:vAnchor="margin" w:xAlign="left" w:yAlign="inline"/>
              <w:ind w:left="720"/>
              <w:suppressOverlap w:val="0"/>
              <w:rPr>
                <w:rFonts w:cs="Arial"/>
                <w:b/>
                <w:bCs/>
                <w:i/>
                <w:iCs/>
                <w:szCs w:val="20"/>
              </w:rPr>
            </w:pPr>
            <w:r w:rsidRPr="004E0B41">
              <w:rPr>
                <w:rFonts w:cs="Arial"/>
              </w:rPr>
              <w:t xml:space="preserve">Document 6: Sumner </w:t>
            </w:r>
          </w:p>
          <w:p w14:paraId="516FB4E3" w14:textId="77777777" w:rsidR="00F40CE4" w:rsidRPr="004E0B41" w:rsidRDefault="00F40CE4" w:rsidP="00F40CE4">
            <w:pPr>
              <w:pStyle w:val="01-TableBullets"/>
              <w:framePr w:hSpace="0" w:wrap="auto" w:vAnchor="margin" w:xAlign="left" w:yAlign="inline"/>
              <w:ind w:left="720"/>
              <w:suppressOverlap w:val="0"/>
              <w:rPr>
                <w:rFonts w:cs="Arial"/>
                <w:b/>
                <w:bCs/>
                <w:i/>
                <w:iCs/>
                <w:szCs w:val="20"/>
              </w:rPr>
            </w:pPr>
            <w:r w:rsidRPr="004E0B41">
              <w:rPr>
                <w:rFonts w:cs="Arial"/>
              </w:rPr>
              <w:t>Document 7: Historian Haynes</w:t>
            </w:r>
          </w:p>
          <w:p w14:paraId="457B4FAE" w14:textId="77777777" w:rsidR="00F40CE4" w:rsidRPr="004E0B41" w:rsidRDefault="00F40CE4" w:rsidP="00F40CE4">
            <w:pPr>
              <w:pStyle w:val="01-Tabletext"/>
              <w:framePr w:hSpace="0" w:wrap="auto" w:vAnchor="margin" w:xAlign="left" w:yAlign="inline"/>
              <w:suppressOverlap w:val="0"/>
              <w:rPr>
                <w:rFonts w:cs="Arial"/>
              </w:rPr>
            </w:pPr>
            <w:r w:rsidRPr="004E0B41">
              <w:rPr>
                <w:rFonts w:cs="Arial"/>
              </w:rPr>
              <w:t xml:space="preserve">See </w:t>
            </w:r>
            <w:hyperlink r:id="rId24" w:history="1">
              <w:proofErr w:type="spellStart"/>
              <w:r w:rsidRPr="004E0B41">
                <w:rPr>
                  <w:rStyle w:val="Hyperlink"/>
                  <w:rFonts w:cs="Arial"/>
                </w:rPr>
                <w:t>CoreTools</w:t>
              </w:r>
              <w:proofErr w:type="spellEnd"/>
            </w:hyperlink>
            <w:r w:rsidRPr="004E0B41">
              <w:rPr>
                <w:rFonts w:cs="Arial"/>
              </w:rPr>
              <w:t xml:space="preserve"> </w:t>
            </w:r>
            <w:r w:rsidRPr="00A55A57">
              <w:rPr>
                <w:noProof/>
              </w:rPr>
              <w:drawing>
                <wp:inline distT="0" distB="0" distL="0" distR="0" wp14:anchorId="0FE2D5A5" wp14:editId="0C2ADA56">
                  <wp:extent cx="93133" cy="93133"/>
                  <wp:effectExtent l="0" t="0" r="889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Pr>
                <w:rFonts w:cs="Arial"/>
              </w:rPr>
              <w:t xml:space="preserve"> </w:t>
            </w:r>
            <w:r w:rsidRPr="004E0B41">
              <w:rPr>
                <w:rFonts w:cs="Arial"/>
              </w:rPr>
              <w:t>for all resources.</w:t>
            </w:r>
          </w:p>
          <w:p w14:paraId="26AC94E3" w14:textId="77777777" w:rsidR="00F40CE4" w:rsidRPr="004E0B41" w:rsidRDefault="00F40CE4" w:rsidP="00F40CE4">
            <w:pPr>
              <w:pStyle w:val="01-TableBullets"/>
              <w:framePr w:hSpace="0" w:wrap="auto" w:vAnchor="margin" w:xAlign="left" w:yAlign="inline"/>
              <w:suppressOverlap w:val="0"/>
              <w:rPr>
                <w:rFonts w:cs="Arial"/>
              </w:rPr>
            </w:pPr>
            <w:r w:rsidRPr="004E0B41">
              <w:rPr>
                <w:rFonts w:cs="Arial"/>
              </w:rPr>
              <w:t>Moving West Summative Response</w:t>
            </w:r>
          </w:p>
          <w:p w14:paraId="283C9054" w14:textId="77777777" w:rsidR="00A061C8" w:rsidRPr="00A73716" w:rsidRDefault="00A061C8" w:rsidP="00F40CE4">
            <w:pPr>
              <w:pStyle w:val="01-TableBullets"/>
              <w:keepNext/>
              <w:keepLines/>
              <w:framePr w:hSpace="0" w:wrap="auto" w:vAnchor="margin" w:xAlign="left" w:yAlign="inline"/>
              <w:spacing w:before="200"/>
              <w:ind w:left="720"/>
              <w:suppressOverlap w:val="0"/>
              <w:outlineLvl w:val="7"/>
              <w:rPr>
                <w:rFonts w:cs="Arial"/>
                <w:b/>
                <w:bCs/>
                <w:i/>
                <w:iCs/>
                <w:szCs w:val="20"/>
              </w:rPr>
            </w:pPr>
            <w:r w:rsidRPr="00FB1F14">
              <w:t>“America: The Story of Us” “Westward” episode, about 44 minutes</w:t>
            </w:r>
            <w:r w:rsidRPr="00FB1F14">
              <w:rPr>
                <w:rFonts w:cs="Arial"/>
              </w:rPr>
              <w:t xml:space="preserve"> </w:t>
            </w:r>
          </w:p>
          <w:p w14:paraId="45D897AA" w14:textId="3679AE5F" w:rsidR="00F40CE4" w:rsidRPr="00FB1F14" w:rsidRDefault="00F40CE4" w:rsidP="00F40CE4">
            <w:pPr>
              <w:pStyle w:val="01-TableBullets"/>
              <w:framePr w:hSpace="0" w:wrap="auto" w:vAnchor="margin" w:xAlign="left" w:yAlign="inline"/>
              <w:ind w:left="720"/>
              <w:suppressOverlap w:val="0"/>
              <w:rPr>
                <w:rFonts w:cs="Arial"/>
                <w:b/>
                <w:bCs/>
                <w:i/>
                <w:iCs/>
                <w:szCs w:val="20"/>
              </w:rPr>
            </w:pPr>
            <w:r w:rsidRPr="00FB1F14">
              <w:rPr>
                <w:rFonts w:cs="Arial"/>
              </w:rPr>
              <w:t>History Alive sources on groups moving westward</w:t>
            </w:r>
          </w:p>
          <w:p w14:paraId="5EA74D66" w14:textId="7EB87085" w:rsidR="00F40CE4" w:rsidRPr="004E0B41" w:rsidRDefault="00F40CE4" w:rsidP="00A73716">
            <w:pPr>
              <w:pStyle w:val="01-TableBullets"/>
              <w:framePr w:hSpace="0" w:wrap="auto" w:vAnchor="margin" w:xAlign="left" w:yAlign="inline"/>
              <w:numPr>
                <w:ilvl w:val="0"/>
                <w:numId w:val="0"/>
              </w:numPr>
              <w:ind w:left="360"/>
              <w:suppressOverlap w:val="0"/>
            </w:pPr>
          </w:p>
        </w:tc>
      </w:tr>
    </w:tbl>
    <w:p w14:paraId="75353E89" w14:textId="32622573" w:rsidR="00ED6675" w:rsidRDefault="00ED6675" w:rsidP="00D628D3">
      <w:pPr>
        <w:pStyle w:val="Normal1"/>
      </w:pPr>
    </w:p>
    <w:p w14:paraId="7A437096" w14:textId="77777777" w:rsidR="00ED6675" w:rsidRDefault="00ED6675">
      <w:pPr>
        <w:rPr>
          <w:rFonts w:eastAsia="Arial" w:cs="Arial"/>
          <w:color w:val="000000"/>
          <w:sz w:val="22"/>
          <w:lang w:eastAsia="ja-JP"/>
        </w:rPr>
      </w:pPr>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ED6675" w:rsidRPr="00F40CE4" w14:paraId="28DE1897" w14:textId="77777777" w:rsidTr="00080193">
        <w:trPr>
          <w:cantSplit/>
          <w:trHeight w:val="1894"/>
        </w:trPr>
        <w:tc>
          <w:tcPr>
            <w:tcW w:w="788"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2F995BB5" w14:textId="06AEC310" w:rsidR="00ED6675" w:rsidRPr="007168FA" w:rsidRDefault="00ED6675" w:rsidP="00F40CE4">
            <w:pPr>
              <w:rPr>
                <w:b/>
                <w:color w:val="FFFFFF" w:themeColor="background1"/>
                <w:sz w:val="20"/>
              </w:rPr>
            </w:pPr>
            <w:r w:rsidRPr="00F40CE4">
              <w:rPr>
                <w:b/>
                <w:color w:val="FFFFFF" w:themeColor="background1"/>
                <w:sz w:val="20"/>
              </w:rPr>
              <w:t>Assessment Tasks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5AD7D3FC" w14:textId="77777777" w:rsidR="00ED6675" w:rsidRPr="004E0B41" w:rsidRDefault="00ED6675" w:rsidP="00F40CE4">
            <w:pPr>
              <w:pStyle w:val="01-TableAlevelhead"/>
              <w:framePr w:hSpace="0" w:wrap="auto" w:vAnchor="margin" w:xAlign="left" w:yAlign="inline"/>
              <w:suppressOverlap w:val="0"/>
            </w:pPr>
            <w:r w:rsidRPr="004E0B41">
              <w:t>Mid-Assessment</w:t>
            </w:r>
          </w:p>
          <w:p w14:paraId="24EC448A" w14:textId="77777777" w:rsidR="00ED6675" w:rsidRPr="004E0B41" w:rsidRDefault="00ED6675" w:rsidP="00F40CE4">
            <w:pPr>
              <w:pStyle w:val="01-TableAlevelhead"/>
              <w:framePr w:hSpace="0" w:wrap="auto" w:vAnchor="margin" w:xAlign="left" w:yAlign="inline"/>
              <w:suppressOverlap w:val="0"/>
            </w:pPr>
            <w:r w:rsidRPr="004E0B41">
              <w:t>Common Assignment 1: Texas Independence and Annexation Constructed Responses</w:t>
            </w:r>
          </w:p>
          <w:p w14:paraId="170E1B61" w14:textId="77777777" w:rsidR="00ED6675" w:rsidRPr="004E0B41" w:rsidRDefault="00ED6675" w:rsidP="00F40CE4">
            <w:pPr>
              <w:pStyle w:val="01-Tabletext"/>
              <w:framePr w:hSpace="0" w:wrap="auto" w:vAnchor="margin" w:xAlign="left" w:yAlign="inline"/>
              <w:suppressOverlap w:val="0"/>
              <w:rPr>
                <w:rFonts w:cs="Arial"/>
              </w:rPr>
            </w:pPr>
            <w:r w:rsidRPr="004E0B41">
              <w:rPr>
                <w:rFonts w:cs="Arial"/>
              </w:rPr>
              <w:t xml:space="preserve">Short answer questions on primary source documents that get at multiple causes of involvement in Texas. </w:t>
            </w:r>
          </w:p>
          <w:p w14:paraId="133D2964" w14:textId="77777777" w:rsidR="00ED6675" w:rsidRPr="004E0B41" w:rsidRDefault="00ED6675" w:rsidP="00F40CE4">
            <w:pPr>
              <w:pStyle w:val="01-TableClevelhead"/>
              <w:framePr w:hSpace="0" w:wrap="auto" w:vAnchor="margin" w:xAlign="left" w:yAlign="inline"/>
              <w:suppressOverlap w:val="0"/>
            </w:pPr>
            <w:r w:rsidRPr="004E0B41">
              <w:t xml:space="preserve">Resources </w:t>
            </w:r>
          </w:p>
          <w:p w14:paraId="2C6989F1" w14:textId="0246D72D" w:rsidR="00ED6675" w:rsidRPr="004E0B41" w:rsidRDefault="00ED6675" w:rsidP="00F40CE4">
            <w:pPr>
              <w:pStyle w:val="01-TableBullets"/>
              <w:framePr w:hSpace="0" w:wrap="auto" w:vAnchor="margin" w:xAlign="left" w:yAlign="inline"/>
              <w:suppressOverlap w:val="0"/>
              <w:rPr>
                <w:rFonts w:cs="Arial"/>
              </w:rPr>
            </w:pPr>
            <w:r w:rsidRPr="004E0B41">
              <w:rPr>
                <w:rFonts w:cs="Arial"/>
              </w:rPr>
              <w:t>Documents A–F (primary sources representing perspectives for and against Texa</w:t>
            </w:r>
            <w:r>
              <w:rPr>
                <w:rFonts w:cs="Arial"/>
              </w:rPr>
              <w:t>s independence and annexation)</w:t>
            </w:r>
          </w:p>
          <w:p w14:paraId="67DDA742" w14:textId="54F759D5" w:rsidR="00ED6675" w:rsidRPr="004E0B41" w:rsidRDefault="00ED6675" w:rsidP="00F40CE4">
            <w:pPr>
              <w:pStyle w:val="01-TableBullets"/>
              <w:framePr w:hSpace="0" w:wrap="auto" w:vAnchor="margin" w:xAlign="left" w:yAlign="inline"/>
              <w:suppressOverlap w:val="0"/>
              <w:rPr>
                <w:rFonts w:cs="Arial"/>
              </w:rPr>
            </w:pPr>
            <w:r>
              <w:rPr>
                <w:rFonts w:cs="Arial"/>
              </w:rPr>
              <w:t>Discussion questions</w:t>
            </w:r>
          </w:p>
          <w:p w14:paraId="3D667E78" w14:textId="12C5C7D3" w:rsidR="00ED6675" w:rsidRPr="004E0B41" w:rsidRDefault="009E70C0" w:rsidP="00F40CE4">
            <w:pPr>
              <w:pStyle w:val="01-TableBullets"/>
              <w:framePr w:hSpace="0" w:wrap="auto" w:vAnchor="margin" w:xAlign="left" w:yAlign="inline"/>
              <w:suppressOverlap w:val="0"/>
              <w:rPr>
                <w:rFonts w:cs="Arial"/>
              </w:rPr>
            </w:pPr>
            <w:r w:rsidRPr="004E0B41">
              <w:rPr>
                <w:rFonts w:cs="Arial"/>
              </w:rPr>
              <w:t>Graphic organizers for scaffol</w:t>
            </w:r>
            <w:r>
              <w:rPr>
                <w:rFonts w:cs="Arial"/>
              </w:rPr>
              <w:t>ding reading of the six sources</w:t>
            </w:r>
            <w:r w:rsidRPr="004E0B41">
              <w:rPr>
                <w:rFonts w:cs="Arial"/>
              </w:rPr>
              <w:t xml:space="preserve"> </w:t>
            </w:r>
          </w:p>
          <w:p w14:paraId="232DA34A" w14:textId="4718FD58" w:rsidR="00ED6675" w:rsidRPr="00ED6675" w:rsidRDefault="009E70C0" w:rsidP="00ED6675">
            <w:pPr>
              <w:pStyle w:val="01-TableBullets"/>
              <w:framePr w:hSpace="0" w:wrap="auto" w:vAnchor="margin" w:xAlign="left" w:yAlign="inline"/>
              <w:suppressOverlap w:val="0"/>
              <w:rPr>
                <w:rFonts w:cs="Arial"/>
              </w:rPr>
            </w:pPr>
            <w:r w:rsidRPr="004E0B41">
              <w:rPr>
                <w:rFonts w:cs="Arial"/>
              </w:rPr>
              <w:t>Rubric (0, 1,</w:t>
            </w:r>
            <w:r>
              <w:rPr>
                <w:rFonts w:cs="Arial"/>
              </w:rPr>
              <w:t xml:space="preserve"> 2) adapted from KY SAQ rubric</w:t>
            </w:r>
          </w:p>
        </w:tc>
      </w:tr>
      <w:tr w:rsidR="00ED6675" w:rsidRPr="00F40CE4" w14:paraId="0DB7C6DD" w14:textId="77777777" w:rsidTr="00080193">
        <w:trPr>
          <w:cantSplit/>
          <w:trHeight w:val="1893"/>
        </w:trPr>
        <w:tc>
          <w:tcPr>
            <w:tcW w:w="788" w:type="pct"/>
            <w:vMerge/>
            <w:tcBorders>
              <w:left w:val="single" w:sz="4" w:space="0" w:color="8CB7C7" w:themeColor="background2"/>
              <w:right w:val="single" w:sz="4" w:space="0" w:color="8CB7C7" w:themeColor="background2"/>
            </w:tcBorders>
            <w:shd w:val="clear" w:color="auto" w:fill="8CB7C7" w:themeFill="background2"/>
          </w:tcPr>
          <w:p w14:paraId="0A46C740" w14:textId="77777777" w:rsidR="00ED6675" w:rsidRPr="00F40CE4" w:rsidRDefault="00ED6675" w:rsidP="00F40CE4">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F38CDD0" w14:textId="77777777" w:rsidR="00ED6675" w:rsidRPr="004E0B41" w:rsidRDefault="00ED6675" w:rsidP="00ED6675">
            <w:pPr>
              <w:pStyle w:val="01-TableAlevelhead"/>
              <w:framePr w:hSpace="0" w:wrap="auto" w:vAnchor="margin" w:xAlign="left" w:yAlign="inline"/>
              <w:spacing w:before="120"/>
              <w:suppressOverlap w:val="0"/>
            </w:pPr>
            <w:r w:rsidRPr="004E0B41">
              <w:t>Common Assignment 2: Mexican-American War</w:t>
            </w:r>
          </w:p>
          <w:p w14:paraId="713C8AFD" w14:textId="77777777" w:rsidR="00ED6675" w:rsidRPr="004E0B41" w:rsidRDefault="00ED6675" w:rsidP="00ED6675">
            <w:pPr>
              <w:pStyle w:val="01-Tabletext"/>
              <w:framePr w:hSpace="0" w:wrap="auto" w:vAnchor="margin" w:xAlign="left" w:yAlign="inline"/>
              <w:suppressOverlap w:val="0"/>
              <w:rPr>
                <w:rFonts w:cs="Arial"/>
              </w:rPr>
            </w:pPr>
            <w:r w:rsidRPr="004E0B41">
              <w:rPr>
                <w:rFonts w:cs="Arial"/>
              </w:rPr>
              <w:t xml:space="preserve">LDC Module: Argumentative task based on primary sources and one secondary source representing different perspectives on whether the United States should have entered the Mexican-American War. </w:t>
            </w:r>
          </w:p>
          <w:p w14:paraId="3AACF170" w14:textId="77777777" w:rsidR="00ED6675" w:rsidRPr="004E0B41" w:rsidRDefault="00ED6675" w:rsidP="00ED6675">
            <w:pPr>
              <w:pStyle w:val="01-TableClevelhead"/>
              <w:framePr w:hSpace="0" w:wrap="auto" w:vAnchor="margin" w:xAlign="left" w:yAlign="inline"/>
              <w:suppressOverlap w:val="0"/>
            </w:pPr>
            <w:r w:rsidRPr="004E0B41">
              <w:t xml:space="preserve">Resources </w:t>
            </w:r>
          </w:p>
          <w:p w14:paraId="17B73453" w14:textId="77777777" w:rsidR="00ED6675" w:rsidRPr="004E0B41" w:rsidRDefault="00ED6675" w:rsidP="00ED6675">
            <w:pPr>
              <w:pStyle w:val="01-TableBullets"/>
              <w:framePr w:hSpace="0" w:wrap="auto" w:vAnchor="margin" w:xAlign="left" w:yAlign="inline"/>
              <w:suppressOverlap w:val="0"/>
              <w:rPr>
                <w:rFonts w:cs="Arial"/>
              </w:rPr>
            </w:pPr>
            <w:r w:rsidRPr="004E0B41">
              <w:rPr>
                <w:rFonts w:cs="Arial"/>
              </w:rPr>
              <w:t>Documents 1–7</w:t>
            </w:r>
          </w:p>
          <w:p w14:paraId="6A5F1770" w14:textId="77777777" w:rsidR="00ED6675" w:rsidRPr="004E0B41" w:rsidRDefault="00ED6675" w:rsidP="00ED6675">
            <w:pPr>
              <w:pStyle w:val="01-TableBullets"/>
              <w:framePr w:hSpace="0" w:wrap="auto" w:vAnchor="margin" w:xAlign="left" w:yAlign="inline"/>
              <w:suppressOverlap w:val="0"/>
              <w:rPr>
                <w:rFonts w:cs="Arial"/>
              </w:rPr>
            </w:pPr>
            <w:r w:rsidRPr="004E0B41">
              <w:rPr>
                <w:rFonts w:cs="Arial"/>
              </w:rPr>
              <w:t>Read</w:t>
            </w:r>
            <w:r>
              <w:rPr>
                <w:rFonts w:cs="Arial"/>
              </w:rPr>
              <w:t>ing for understanding questions</w:t>
            </w:r>
          </w:p>
          <w:p w14:paraId="5D1301DF" w14:textId="77777777" w:rsidR="00ED6675" w:rsidRPr="004E0B41" w:rsidRDefault="00ED6675" w:rsidP="00ED6675">
            <w:pPr>
              <w:pStyle w:val="01-TableBullets"/>
              <w:framePr w:hSpace="0" w:wrap="auto" w:vAnchor="margin" w:xAlign="left" w:yAlign="inline"/>
              <w:suppressOverlap w:val="0"/>
              <w:rPr>
                <w:rFonts w:cs="Arial"/>
              </w:rPr>
            </w:pPr>
            <w:r w:rsidRPr="004E0B41">
              <w:rPr>
                <w:rFonts w:cs="Arial"/>
              </w:rPr>
              <w:t>Graphic organizer for scaffoldi</w:t>
            </w:r>
            <w:r>
              <w:rPr>
                <w:rFonts w:cs="Arial"/>
              </w:rPr>
              <w:t>ng reading of the seven sources</w:t>
            </w:r>
          </w:p>
          <w:p w14:paraId="3D3BAE37" w14:textId="77777777" w:rsidR="00ED6675" w:rsidRPr="004E0B41" w:rsidRDefault="00ED6675" w:rsidP="00ED6675">
            <w:pPr>
              <w:pStyle w:val="01-TableBullets"/>
              <w:framePr w:hSpace="0" w:wrap="auto" w:vAnchor="margin" w:xAlign="left" w:yAlign="inline"/>
              <w:suppressOverlap w:val="0"/>
              <w:rPr>
                <w:rFonts w:cs="Arial"/>
              </w:rPr>
            </w:pPr>
            <w:r w:rsidRPr="004E0B41">
              <w:rPr>
                <w:rFonts w:cs="Arial"/>
              </w:rPr>
              <w:t>Ess</w:t>
            </w:r>
            <w:r>
              <w:rPr>
                <w:rFonts w:cs="Arial"/>
              </w:rPr>
              <w:t>ay organizer for planning essay</w:t>
            </w:r>
          </w:p>
          <w:p w14:paraId="58569C51" w14:textId="12FAA825" w:rsidR="00ED6675" w:rsidRPr="00ED6675" w:rsidRDefault="00ED6675" w:rsidP="00F40CE4">
            <w:pPr>
              <w:pStyle w:val="01-TableBullets"/>
              <w:framePr w:hSpace="0" w:wrap="auto" w:vAnchor="margin" w:xAlign="left" w:yAlign="inline"/>
              <w:suppressOverlap w:val="0"/>
              <w:rPr>
                <w:rFonts w:cs="Arial"/>
              </w:rPr>
            </w:pPr>
            <w:r w:rsidRPr="004E0B41">
              <w:rPr>
                <w:rFonts w:cs="Arial"/>
              </w:rPr>
              <w:t>L</w:t>
            </w:r>
            <w:r>
              <w:rPr>
                <w:rFonts w:cs="Arial"/>
              </w:rPr>
              <w:t>DC Argumentative Scoring Rubric</w:t>
            </w:r>
          </w:p>
        </w:tc>
      </w:tr>
      <w:tr w:rsidR="00ED6675" w:rsidRPr="00F40CE4" w14:paraId="6411646E" w14:textId="77777777" w:rsidTr="00080193">
        <w:trPr>
          <w:cantSplit/>
          <w:trHeight w:val="1893"/>
        </w:trPr>
        <w:tc>
          <w:tcPr>
            <w:tcW w:w="788" w:type="pct"/>
            <w:vMerge/>
            <w:tcBorders>
              <w:left w:val="single" w:sz="4" w:space="0" w:color="8CB7C7" w:themeColor="background2"/>
              <w:right w:val="single" w:sz="4" w:space="0" w:color="8CB7C7" w:themeColor="background2"/>
            </w:tcBorders>
            <w:shd w:val="clear" w:color="auto" w:fill="8CB7C7" w:themeFill="background2"/>
          </w:tcPr>
          <w:p w14:paraId="4CFF9B37" w14:textId="77777777" w:rsidR="00ED6675" w:rsidRPr="00F40CE4" w:rsidRDefault="00ED6675" w:rsidP="00F40CE4">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1A51645" w14:textId="77777777" w:rsidR="00ED6675" w:rsidRPr="004E0B41" w:rsidRDefault="00ED6675" w:rsidP="00ED6675">
            <w:pPr>
              <w:pStyle w:val="01-TableAlevelhead"/>
              <w:framePr w:hSpace="0" w:wrap="auto" w:vAnchor="margin" w:xAlign="left" w:yAlign="inline"/>
              <w:spacing w:before="120"/>
              <w:suppressOverlap w:val="0"/>
            </w:pPr>
            <w:r w:rsidRPr="004E0B41">
              <w:t xml:space="preserve">Common Assignment 3: Moving West Summative Response </w:t>
            </w:r>
          </w:p>
          <w:p w14:paraId="55542C5B" w14:textId="77777777" w:rsidR="00ED6675" w:rsidRPr="004E0B41" w:rsidRDefault="00ED6675" w:rsidP="00ED6675">
            <w:pPr>
              <w:pStyle w:val="01-Tabletext"/>
              <w:framePr w:hSpace="0" w:wrap="auto" w:vAnchor="margin" w:xAlign="left" w:yAlign="inline"/>
              <w:suppressOverlap w:val="0"/>
              <w:rPr>
                <w:rFonts w:cs="Arial"/>
              </w:rPr>
            </w:pPr>
            <w:r w:rsidRPr="004E0B41">
              <w:rPr>
                <w:rFonts w:cs="Arial"/>
              </w:rPr>
              <w:t xml:space="preserve">Summative Response Question </w:t>
            </w:r>
          </w:p>
          <w:p w14:paraId="1936905A" w14:textId="1B5F570B" w:rsidR="00ED6675" w:rsidRPr="004E0B41" w:rsidRDefault="00ED6675" w:rsidP="00ED6675">
            <w:pPr>
              <w:pStyle w:val="01-TableBullets"/>
              <w:framePr w:hSpace="0" w:wrap="auto" w:vAnchor="margin" w:xAlign="left" w:yAlign="inline"/>
              <w:suppressOverlap w:val="0"/>
              <w:rPr>
                <w:rFonts w:cs="Arial"/>
              </w:rPr>
            </w:pPr>
            <w:r w:rsidRPr="004E0B41">
              <w:rPr>
                <w:rFonts w:cs="Arial"/>
              </w:rPr>
              <w:t>Part A. Explain</w:t>
            </w:r>
            <w:r w:rsidR="00362839">
              <w:rPr>
                <w:rFonts w:cs="Arial"/>
              </w:rPr>
              <w:t>,</w:t>
            </w:r>
            <w:r w:rsidRPr="004E0B41">
              <w:rPr>
                <w:rFonts w:cs="Arial"/>
              </w:rPr>
              <w:t xml:space="preserve"> in detail</w:t>
            </w:r>
            <w:r w:rsidR="00362839">
              <w:rPr>
                <w:rFonts w:cs="Arial"/>
              </w:rPr>
              <w:t>,</w:t>
            </w:r>
            <w:r w:rsidRPr="004E0B41">
              <w:rPr>
                <w:rFonts w:cs="Arial"/>
              </w:rPr>
              <w:t xml:space="preserve"> how the United States acquired </w:t>
            </w:r>
            <w:r w:rsidR="00362839">
              <w:rPr>
                <w:rFonts w:cs="Arial"/>
              </w:rPr>
              <w:t>two</w:t>
            </w:r>
            <w:r w:rsidR="00362839" w:rsidRPr="004E0B41">
              <w:rPr>
                <w:rFonts w:cs="Arial"/>
              </w:rPr>
              <w:t xml:space="preserve"> </w:t>
            </w:r>
            <w:r w:rsidRPr="004E0B41">
              <w:rPr>
                <w:rFonts w:cs="Arial"/>
              </w:rPr>
              <w:t>territor</w:t>
            </w:r>
            <w:r w:rsidR="00362839">
              <w:rPr>
                <w:rFonts w:cs="Arial"/>
              </w:rPr>
              <w:t>ies.</w:t>
            </w:r>
            <w:r w:rsidRPr="004E0B41">
              <w:rPr>
                <w:rFonts w:cs="Arial"/>
              </w:rPr>
              <w:t xml:space="preserve"> </w:t>
            </w:r>
          </w:p>
          <w:p w14:paraId="5D4C98BF" w14:textId="5A345C8B" w:rsidR="00ED6675" w:rsidRPr="004E0B41" w:rsidRDefault="00ED6675" w:rsidP="00ED6675">
            <w:pPr>
              <w:pStyle w:val="01-TableBullets"/>
              <w:framePr w:hSpace="0" w:wrap="auto" w:vAnchor="margin" w:xAlign="left" w:yAlign="inline"/>
              <w:suppressOverlap w:val="0"/>
              <w:rPr>
                <w:rFonts w:cs="Arial"/>
              </w:rPr>
            </w:pPr>
            <w:r w:rsidRPr="004E0B41">
              <w:rPr>
                <w:rFonts w:cs="Arial"/>
              </w:rPr>
              <w:t xml:space="preserve">Part B. Choose two groups that were </w:t>
            </w:r>
            <w:r w:rsidR="00A94D64">
              <w:rPr>
                <w:rFonts w:cs="Arial"/>
              </w:rPr>
              <w:t>affected</w:t>
            </w:r>
            <w:r w:rsidR="00A94D64" w:rsidRPr="004E0B41">
              <w:rPr>
                <w:rFonts w:cs="Arial"/>
              </w:rPr>
              <w:t xml:space="preserve"> </w:t>
            </w:r>
            <w:r w:rsidRPr="004E0B41">
              <w:rPr>
                <w:rFonts w:cs="Arial"/>
              </w:rPr>
              <w:t xml:space="preserve">by </w:t>
            </w:r>
            <w:r w:rsidR="00A94D64">
              <w:rPr>
                <w:rFonts w:cs="Arial"/>
              </w:rPr>
              <w:t xml:space="preserve">westward </w:t>
            </w:r>
            <w:r w:rsidRPr="004E0B41">
              <w:rPr>
                <w:rFonts w:cs="Arial"/>
              </w:rPr>
              <w:t xml:space="preserve">expansion and </w:t>
            </w:r>
            <w:r w:rsidR="00A94D64">
              <w:rPr>
                <w:rFonts w:cs="Arial"/>
              </w:rPr>
              <w:t>describe</w:t>
            </w:r>
            <w:r w:rsidR="00A94D64" w:rsidRPr="004E0B41">
              <w:rPr>
                <w:rFonts w:cs="Arial"/>
              </w:rPr>
              <w:t xml:space="preserve"> </w:t>
            </w:r>
            <w:r w:rsidRPr="004E0B41">
              <w:rPr>
                <w:rFonts w:cs="Arial"/>
              </w:rPr>
              <w:t>the impact of expansion on those groups.</w:t>
            </w:r>
          </w:p>
          <w:p w14:paraId="5E8CBF3C" w14:textId="77777777" w:rsidR="00ED6675" w:rsidRPr="004E0B41" w:rsidRDefault="00ED6675" w:rsidP="00ED6675">
            <w:pPr>
              <w:pStyle w:val="01-TableClevelhead"/>
              <w:framePr w:hSpace="0" w:wrap="auto" w:vAnchor="margin" w:xAlign="left" w:yAlign="inline"/>
              <w:suppressOverlap w:val="0"/>
            </w:pPr>
            <w:r w:rsidRPr="004E0B41">
              <w:t xml:space="preserve">Resources </w:t>
            </w:r>
          </w:p>
          <w:p w14:paraId="5891578F" w14:textId="77777777" w:rsidR="00ED6675" w:rsidRPr="00FB1F14" w:rsidRDefault="00ED6675" w:rsidP="00ED6675">
            <w:pPr>
              <w:pStyle w:val="01-TableBullets"/>
              <w:framePr w:hSpace="0" w:wrap="auto" w:vAnchor="margin" w:xAlign="left" w:yAlign="inline"/>
              <w:suppressOverlap w:val="0"/>
              <w:rPr>
                <w:rFonts w:cs="Arial"/>
              </w:rPr>
            </w:pPr>
            <w:r w:rsidRPr="00FB1F14" w:rsidDel="006E649D">
              <w:rPr>
                <w:rFonts w:cs="Arial"/>
                <w:i/>
              </w:rPr>
              <w:t xml:space="preserve"> </w:t>
            </w:r>
            <w:r w:rsidRPr="00FB1F14">
              <w:rPr>
                <w:rFonts w:cs="Arial"/>
              </w:rPr>
              <w:t xml:space="preserve">“America: The Story of Us” “Westward” episode, about 44 minutes </w:t>
            </w:r>
          </w:p>
          <w:p w14:paraId="5AD8DEF7" w14:textId="77777777" w:rsidR="00ED6675" w:rsidRPr="00F40CE4" w:rsidRDefault="00324245" w:rsidP="00ED6675">
            <w:pPr>
              <w:pStyle w:val="01-TableBullets"/>
              <w:framePr w:hSpace="0" w:wrap="auto" w:vAnchor="margin" w:xAlign="left" w:yAlign="inline"/>
              <w:suppressOverlap w:val="0"/>
              <w:rPr>
                <w:rFonts w:cs="Arial"/>
              </w:rPr>
            </w:pPr>
            <w:hyperlink r:id="rId25" w:history="1">
              <w:r w:rsidR="00ED6675" w:rsidRPr="00F40CE4">
                <w:rPr>
                  <w:rStyle w:val="Hyperlink"/>
                  <w:rFonts w:cs="Arial"/>
                </w:rPr>
                <w:t>“TCI History Alive! The United States through Industrialism”</w:t>
              </w:r>
              <w:r w:rsidR="00ED6675" w:rsidRPr="00F40CE4">
                <w:rPr>
                  <w:rStyle w:val="Hyperlink"/>
                  <w:rFonts w:cs="Arial"/>
                  <w:i/>
                </w:rPr>
                <w:t>—</w:t>
              </w:r>
              <w:r w:rsidR="00ED6675" w:rsidRPr="00F40CE4">
                <w:rPr>
                  <w:rStyle w:val="Hyperlink"/>
                  <w:rFonts w:cs="Arial"/>
                </w:rPr>
                <w:t xml:space="preserve">Unit 5, Section 16: “Life in the West” </w:t>
              </w:r>
              <w:proofErr w:type="spellStart"/>
              <w:r w:rsidR="00ED6675" w:rsidRPr="00F40CE4">
                <w:rPr>
                  <w:rStyle w:val="Hyperlink"/>
                  <w:rFonts w:cs="Arial"/>
                </w:rPr>
                <w:t>minidramas</w:t>
              </w:r>
              <w:proofErr w:type="spellEnd"/>
            </w:hyperlink>
            <w:r w:rsidR="00ED6675" w:rsidRPr="00F40CE4">
              <w:rPr>
                <w:rStyle w:val="Hyperlink"/>
                <w:rFonts w:cs="Arial"/>
                <w:u w:val="none"/>
              </w:rPr>
              <w:t xml:space="preserve"> </w:t>
            </w:r>
            <w:r w:rsidR="00ED6675" w:rsidRPr="00F40CE4">
              <w:rPr>
                <w:rFonts w:cs="Arial"/>
                <w:noProof/>
              </w:rPr>
              <w:drawing>
                <wp:inline distT="0" distB="0" distL="0" distR="0" wp14:anchorId="783CA70C" wp14:editId="49E17F34">
                  <wp:extent cx="93133" cy="93133"/>
                  <wp:effectExtent l="0" t="0" r="889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4F27223" w14:textId="4CEE97A6" w:rsidR="00ED6675" w:rsidRPr="004E0B41" w:rsidRDefault="00ED6675" w:rsidP="00ED6675">
            <w:pPr>
              <w:pStyle w:val="01-TableBullets"/>
              <w:framePr w:hSpace="0" w:wrap="auto" w:vAnchor="margin" w:xAlign="left" w:yAlign="inline"/>
              <w:suppressOverlap w:val="0"/>
            </w:pPr>
            <w:r w:rsidRPr="004E0B41">
              <w:t>Rubric for Summative Response adapted from Kentucky Extended Response Question rubric (0, 1, 2, 3, 4)</w:t>
            </w:r>
          </w:p>
        </w:tc>
      </w:tr>
    </w:tbl>
    <w:p w14:paraId="286276BF" w14:textId="771E6E4A" w:rsidR="007727EC" w:rsidRPr="004E0B41" w:rsidRDefault="007727EC" w:rsidP="00D628D3">
      <w:pPr>
        <w:pStyle w:val="Normal1"/>
      </w:pPr>
    </w:p>
    <w:p w14:paraId="657A0AC3" w14:textId="77777777" w:rsidR="007727EC" w:rsidRPr="004E0B41" w:rsidRDefault="007727EC">
      <w:pPr>
        <w:rPr>
          <w:rFonts w:eastAsia="Arial" w:cs="Arial"/>
          <w:color w:val="000000"/>
          <w:sz w:val="22"/>
          <w:lang w:eastAsia="ja-JP"/>
        </w:rPr>
      </w:pPr>
      <w:r w:rsidRPr="004E0B41">
        <w:rPr>
          <w:rFonts w:cs="Arial"/>
        </w:rP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F40CE4" w:rsidRPr="00F40CE4" w14:paraId="5AAD370C" w14:textId="77777777" w:rsidTr="00F40CE4">
        <w:trPr>
          <w:cantSplit/>
          <w:trHeight w:val="279"/>
        </w:trPr>
        <w:tc>
          <w:tcPr>
            <w:tcW w:w="788" w:type="pc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10F3A601" w14:textId="01AA9821" w:rsidR="00F40CE4" w:rsidRPr="007168FA" w:rsidRDefault="00F40CE4" w:rsidP="00F40CE4">
            <w:pPr>
              <w:rPr>
                <w:b/>
                <w:color w:val="FFFFFF" w:themeColor="background1"/>
                <w:sz w:val="20"/>
              </w:rPr>
            </w:pPr>
            <w:r w:rsidRPr="00F40CE4">
              <w:rPr>
                <w:b/>
                <w:color w:val="FFFFFF" w:themeColor="background1"/>
                <w:sz w:val="20"/>
              </w:rPr>
              <w:t>Learning Tasks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382C9D03" w14:textId="77777777" w:rsidR="00F40CE4" w:rsidRPr="004E0B41" w:rsidRDefault="00F40CE4" w:rsidP="00F40CE4">
            <w:pPr>
              <w:pStyle w:val="01-TableAlevelhead"/>
              <w:framePr w:hSpace="0" w:wrap="auto" w:vAnchor="margin" w:xAlign="left" w:yAlign="inline"/>
              <w:suppressOverlap w:val="0"/>
            </w:pPr>
            <w:r w:rsidRPr="004E0B41">
              <w:t>Introductory Activities: Setting Context</w:t>
            </w:r>
          </w:p>
          <w:p w14:paraId="22905E2B" w14:textId="77777777" w:rsidR="00F40CE4" w:rsidRPr="004E0B41" w:rsidRDefault="00F40CE4" w:rsidP="00F40CE4">
            <w:pPr>
              <w:pStyle w:val="01-Tabletext"/>
              <w:framePr w:hSpace="0" w:wrap="auto" w:vAnchor="margin" w:xAlign="left" w:yAlign="inline"/>
              <w:suppressOverlap w:val="0"/>
              <w:rPr>
                <w:rFonts w:cs="Arial"/>
              </w:rPr>
            </w:pPr>
            <w:r w:rsidRPr="004E0B41">
              <w:rPr>
                <w:rFonts w:cs="Arial"/>
              </w:rPr>
              <w:t>(Teachers craft specific lessons using these resources.)</w:t>
            </w:r>
          </w:p>
          <w:p w14:paraId="177960E7" w14:textId="42413A5C" w:rsidR="00F40CE4" w:rsidRPr="004E0B41" w:rsidRDefault="00F40CE4" w:rsidP="000870DE">
            <w:pPr>
              <w:pStyle w:val="01-TableClevelhead"/>
              <w:framePr w:hSpace="0" w:wrap="auto" w:vAnchor="margin" w:xAlign="left" w:yAlign="inline"/>
              <w:suppressOverlap w:val="0"/>
              <w:rPr>
                <w:rFonts w:cs="Arial"/>
              </w:rPr>
            </w:pPr>
            <w:r w:rsidRPr="004E0B41">
              <w:rPr>
                <w:rFonts w:cs="Arial"/>
              </w:rPr>
              <w:t xml:space="preserve">Analysis of </w:t>
            </w:r>
            <w:r w:rsidR="000870DE">
              <w:rPr>
                <w:rFonts w:cs="Arial"/>
              </w:rPr>
              <w:t xml:space="preserve">John </w:t>
            </w:r>
            <w:proofErr w:type="spellStart"/>
            <w:r w:rsidRPr="004E0B41">
              <w:rPr>
                <w:rFonts w:cs="Arial"/>
              </w:rPr>
              <w:t>Gast</w:t>
            </w:r>
            <w:proofErr w:type="spellEnd"/>
            <w:r w:rsidRPr="004E0B41">
              <w:rPr>
                <w:rFonts w:cs="Arial"/>
              </w:rPr>
              <w:t xml:space="preserve"> Painting </w:t>
            </w:r>
          </w:p>
          <w:p w14:paraId="26874A1F" w14:textId="77777777" w:rsidR="00F40CE4" w:rsidRPr="004E0B41" w:rsidRDefault="00F40CE4" w:rsidP="00F40CE4">
            <w:pPr>
              <w:pStyle w:val="01-Tabletext"/>
              <w:framePr w:hSpace="0" w:wrap="auto" w:vAnchor="margin" w:xAlign="left" w:yAlign="inline"/>
              <w:spacing w:after="0"/>
              <w:suppressOverlap w:val="0"/>
              <w:rPr>
                <w:rFonts w:cs="Arial"/>
              </w:rPr>
            </w:pPr>
            <w:r w:rsidRPr="004E0B41">
              <w:rPr>
                <w:rFonts w:cs="Arial"/>
              </w:rPr>
              <w:t xml:space="preserve">Resources </w:t>
            </w:r>
          </w:p>
          <w:p w14:paraId="2F3356B0" w14:textId="77777777" w:rsidR="00F40CE4" w:rsidRPr="004E0B41" w:rsidRDefault="00F40CE4" w:rsidP="00F40CE4">
            <w:pPr>
              <w:pStyle w:val="01-TableBullets"/>
              <w:framePr w:hSpace="0" w:wrap="auto" w:vAnchor="margin" w:xAlign="left" w:yAlign="inline"/>
              <w:suppressOverlap w:val="0"/>
              <w:rPr>
                <w:rFonts w:cs="Arial"/>
                <w:b/>
                <w:bCs/>
                <w:i/>
                <w:iCs/>
                <w:szCs w:val="20"/>
              </w:rPr>
            </w:pPr>
            <w:r w:rsidRPr="004E0B41">
              <w:rPr>
                <w:rFonts w:cs="Arial"/>
              </w:rPr>
              <w:t xml:space="preserve">John </w:t>
            </w:r>
            <w:proofErr w:type="spellStart"/>
            <w:r w:rsidRPr="004E0B41">
              <w:rPr>
                <w:rFonts w:cs="Arial"/>
              </w:rPr>
              <w:t>Gast’s</w:t>
            </w:r>
            <w:proofErr w:type="spellEnd"/>
            <w:r w:rsidRPr="004E0B41">
              <w:rPr>
                <w:rFonts w:cs="Arial"/>
              </w:rPr>
              <w:t xml:space="preserve"> 1872 painting of the story of the western frontier, with set of questions to borrow/modify </w:t>
            </w:r>
          </w:p>
          <w:p w14:paraId="5F916618" w14:textId="77777777" w:rsidR="00F40CE4" w:rsidRPr="00FB1F14" w:rsidRDefault="00324245" w:rsidP="00F40CE4">
            <w:pPr>
              <w:pStyle w:val="01-TableBullets"/>
              <w:framePr w:hSpace="0" w:wrap="auto" w:vAnchor="margin" w:xAlign="left" w:yAlign="inline"/>
              <w:suppressOverlap w:val="0"/>
              <w:rPr>
                <w:rFonts w:cs="Arial"/>
              </w:rPr>
            </w:pPr>
            <w:hyperlink r:id="rId26" w:history="1">
              <w:r w:rsidR="00F40CE4" w:rsidRPr="004E0B41">
                <w:rPr>
                  <w:rStyle w:val="Hyperlink"/>
                  <w:rFonts w:cs="Arial"/>
                </w:rPr>
                <w:t>More information about the painting</w:t>
              </w:r>
            </w:hyperlink>
            <w:r w:rsidR="00F40CE4" w:rsidRPr="004E0B41">
              <w:rPr>
                <w:rFonts w:cs="Arial"/>
              </w:rPr>
              <w:t xml:space="preserve"> </w:t>
            </w:r>
            <w:r w:rsidR="00F40CE4" w:rsidRPr="00A55A57">
              <w:rPr>
                <w:noProof/>
              </w:rPr>
              <w:drawing>
                <wp:inline distT="0" distB="0" distL="0" distR="0" wp14:anchorId="6A8E3987" wp14:editId="6D41D891">
                  <wp:extent cx="93133" cy="93133"/>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8067D7C" w14:textId="77777777" w:rsidR="00F40CE4" w:rsidRPr="004E0B41" w:rsidRDefault="00F40CE4" w:rsidP="000870DE">
            <w:pPr>
              <w:pStyle w:val="01-TableClevelhead"/>
              <w:framePr w:hSpace="0" w:wrap="auto" w:vAnchor="margin" w:xAlign="left" w:yAlign="inline"/>
              <w:spacing w:before="120"/>
              <w:suppressOverlap w:val="0"/>
              <w:rPr>
                <w:rFonts w:cs="Arial"/>
              </w:rPr>
            </w:pPr>
            <w:r w:rsidRPr="004E0B41">
              <w:rPr>
                <w:rFonts w:cs="Arial"/>
              </w:rPr>
              <w:t>The What and When</w:t>
            </w:r>
          </w:p>
          <w:p w14:paraId="5C08E4EC" w14:textId="77777777" w:rsidR="00F40CE4" w:rsidRPr="004E0B41" w:rsidRDefault="00F40CE4" w:rsidP="00F40CE4">
            <w:pPr>
              <w:pStyle w:val="01-TableBullets"/>
              <w:framePr w:hSpace="0" w:wrap="auto" w:vAnchor="margin" w:xAlign="left" w:yAlign="inline"/>
              <w:suppressOverlap w:val="0"/>
            </w:pPr>
            <w:r w:rsidRPr="004E0B41">
              <w:t xml:space="preserve">PowerPoint with progression of expansion </w:t>
            </w:r>
          </w:p>
          <w:p w14:paraId="5C431AA2" w14:textId="77777777" w:rsidR="00F40CE4" w:rsidRPr="004E0B41" w:rsidRDefault="00F40CE4" w:rsidP="00F40CE4">
            <w:pPr>
              <w:pStyle w:val="01-TableBullets"/>
              <w:framePr w:hSpace="0" w:wrap="auto" w:vAnchor="margin" w:xAlign="left" w:yAlign="inline"/>
              <w:suppressOverlap w:val="0"/>
              <w:rPr>
                <w:rFonts w:cs="Arial"/>
              </w:rPr>
            </w:pPr>
            <w:r w:rsidRPr="004E0B41">
              <w:rPr>
                <w:rFonts w:cs="Arial"/>
              </w:rPr>
              <w:t xml:space="preserve">Students fill in a blank map of the territories during the lesson to create a visual timeline of expansion. </w:t>
            </w:r>
          </w:p>
          <w:p w14:paraId="15619E15" w14:textId="77777777" w:rsidR="00F40CE4" w:rsidRPr="004E0B41" w:rsidRDefault="00F40CE4" w:rsidP="00F40CE4">
            <w:pPr>
              <w:pStyle w:val="01-Tabletext"/>
              <w:framePr w:hSpace="0" w:wrap="auto" w:vAnchor="margin" w:xAlign="left" w:yAlign="inline"/>
              <w:spacing w:after="0"/>
              <w:suppressOverlap w:val="0"/>
              <w:rPr>
                <w:rFonts w:cs="Arial"/>
              </w:rPr>
            </w:pPr>
            <w:r w:rsidRPr="004E0B41">
              <w:rPr>
                <w:rFonts w:cs="Arial"/>
              </w:rPr>
              <w:t xml:space="preserve">Resources </w:t>
            </w:r>
          </w:p>
          <w:p w14:paraId="5CFA4E50" w14:textId="77777777" w:rsidR="00F40CE4" w:rsidRPr="004E0B41" w:rsidRDefault="00F40CE4" w:rsidP="00F40CE4">
            <w:pPr>
              <w:pStyle w:val="01-TableBullets"/>
              <w:framePr w:hSpace="0" w:wrap="auto" w:vAnchor="margin" w:xAlign="left" w:yAlign="inline"/>
              <w:suppressOverlap w:val="0"/>
              <w:rPr>
                <w:rFonts w:cs="Arial"/>
              </w:rPr>
            </w:pPr>
            <w:r w:rsidRPr="004E0B41">
              <w:rPr>
                <w:rFonts w:cs="Arial"/>
              </w:rPr>
              <w:t xml:space="preserve">Blank map of the territories </w:t>
            </w:r>
          </w:p>
          <w:p w14:paraId="099B463B" w14:textId="77777777" w:rsidR="00F40CE4" w:rsidRPr="00C5425F" w:rsidRDefault="00F40CE4" w:rsidP="00F40CE4">
            <w:pPr>
              <w:pStyle w:val="01-TableBullets"/>
              <w:framePr w:hSpace="0" w:wrap="auto" w:vAnchor="margin" w:xAlign="left" w:yAlign="inline"/>
              <w:suppressOverlap w:val="0"/>
              <w:rPr>
                <w:rFonts w:cs="Arial"/>
                <w:szCs w:val="20"/>
              </w:rPr>
            </w:pPr>
            <w:r w:rsidRPr="00C5425F">
              <w:rPr>
                <w:rFonts w:cs="Arial"/>
              </w:rPr>
              <w:t xml:space="preserve">PowerPoint slides </w:t>
            </w:r>
          </w:p>
          <w:p w14:paraId="24E1FFE1" w14:textId="77777777" w:rsidR="00F40CE4" w:rsidRPr="00C5425F" w:rsidRDefault="00F40CE4" w:rsidP="000870DE">
            <w:pPr>
              <w:pStyle w:val="01-TableClevelhead"/>
              <w:framePr w:hSpace="0" w:wrap="auto" w:vAnchor="margin" w:xAlign="left" w:yAlign="inline"/>
              <w:suppressOverlap w:val="0"/>
              <w:rPr>
                <w:rFonts w:cs="Arial"/>
              </w:rPr>
            </w:pPr>
            <w:r w:rsidRPr="00C5425F">
              <w:rPr>
                <w:rFonts w:cs="Arial"/>
              </w:rPr>
              <w:t>Understanding Manifest Destiny</w:t>
            </w:r>
          </w:p>
          <w:p w14:paraId="0D22284B" w14:textId="77777777" w:rsidR="00F40CE4" w:rsidRPr="00C5425F" w:rsidRDefault="00F40CE4" w:rsidP="00F40CE4">
            <w:pPr>
              <w:pStyle w:val="01-Tabletext"/>
              <w:framePr w:hSpace="0" w:wrap="auto" w:vAnchor="margin" w:xAlign="left" w:yAlign="inline"/>
              <w:suppressOverlap w:val="0"/>
              <w:rPr>
                <w:rFonts w:cs="Arial"/>
              </w:rPr>
            </w:pPr>
            <w:r w:rsidRPr="00C5425F">
              <w:rPr>
                <w:rFonts w:cs="Arial"/>
              </w:rPr>
              <w:t>Manifest destiny (MD), policies influenced by MD, impacts of MD.</w:t>
            </w:r>
          </w:p>
          <w:p w14:paraId="727078A5" w14:textId="77777777" w:rsidR="00F40CE4" w:rsidRPr="00C5425F" w:rsidRDefault="00F40CE4" w:rsidP="00F40CE4">
            <w:pPr>
              <w:pStyle w:val="01-Tabletext"/>
              <w:framePr w:hSpace="0" w:wrap="auto" w:vAnchor="margin" w:xAlign="left" w:yAlign="inline"/>
              <w:spacing w:after="0"/>
              <w:suppressOverlap w:val="0"/>
              <w:rPr>
                <w:rFonts w:cs="Arial"/>
              </w:rPr>
            </w:pPr>
            <w:r w:rsidRPr="00C5425F">
              <w:rPr>
                <w:rFonts w:cs="Arial"/>
              </w:rPr>
              <w:t>Resources</w:t>
            </w:r>
          </w:p>
          <w:p w14:paraId="5FD14302" w14:textId="4ACFE651" w:rsidR="00F40CE4" w:rsidRPr="000870DE" w:rsidRDefault="00F40CE4" w:rsidP="000870DE">
            <w:pPr>
              <w:pStyle w:val="01-TableBullets"/>
              <w:framePr w:hSpace="0" w:wrap="auto" w:vAnchor="margin" w:xAlign="left" w:yAlign="inline"/>
              <w:suppressOverlap w:val="0"/>
            </w:pPr>
            <w:r w:rsidRPr="000870DE">
              <w:t xml:space="preserve">To craft a lesson plan, see </w:t>
            </w:r>
            <w:hyperlink r:id="rId27" w:history="1">
              <w:r w:rsidRPr="000870DE">
                <w:rPr>
                  <w:rStyle w:val="Hyperlink"/>
                </w:rPr>
                <w:t>Manifest Destiny lesson plan from Reading Like a Historian</w:t>
              </w:r>
            </w:hyperlink>
            <w:r w:rsidR="00E26140" w:rsidRPr="000870DE">
              <w:rPr>
                <w:rStyle w:val="Hyperlink"/>
                <w:u w:val="none"/>
              </w:rPr>
              <w:t xml:space="preserve"> </w:t>
            </w:r>
            <w:r w:rsidRPr="000870DE">
              <w:rPr>
                <w:noProof/>
              </w:rPr>
              <w:drawing>
                <wp:inline distT="0" distB="0" distL="0" distR="0" wp14:anchorId="5BD98226" wp14:editId="4262D694">
                  <wp:extent cx="93133" cy="93133"/>
                  <wp:effectExtent l="0" t="0" r="8890" b="889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0870DE">
              <w:t xml:space="preserve"> or materials from </w:t>
            </w:r>
            <w:hyperlink r:id="rId28" w:history="1">
              <w:r w:rsidRPr="000870DE">
                <w:rPr>
                  <w:rStyle w:val="Hyperlink"/>
                </w:rPr>
                <w:t>Digital History</w:t>
              </w:r>
            </w:hyperlink>
            <w:r w:rsidRPr="000870DE">
              <w:rPr>
                <w:rStyle w:val="Hyperlink"/>
                <w:u w:val="none"/>
              </w:rPr>
              <w:t xml:space="preserve"> </w:t>
            </w:r>
            <w:r w:rsidRPr="000870DE">
              <w:rPr>
                <w:noProof/>
              </w:rPr>
              <w:drawing>
                <wp:inline distT="0" distB="0" distL="0" distR="0" wp14:anchorId="121E1B6E" wp14:editId="280EFC0A">
                  <wp:extent cx="93133" cy="93133"/>
                  <wp:effectExtent l="0" t="0" r="889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0870DE">
              <w:t xml:space="preserve"> </w:t>
            </w:r>
          </w:p>
          <w:p w14:paraId="7A04814F" w14:textId="77777777" w:rsidR="00F40CE4" w:rsidRPr="004E0B41" w:rsidRDefault="00F40CE4" w:rsidP="000870DE">
            <w:pPr>
              <w:pStyle w:val="01-TableAlevelhead"/>
              <w:framePr w:hSpace="0" w:wrap="auto" w:vAnchor="margin" w:xAlign="left" w:yAlign="inline"/>
              <w:suppressOverlap w:val="0"/>
            </w:pPr>
            <w:r w:rsidRPr="004E0B41">
              <w:t>Common Assignment 1: Texas Independence and Annexation</w:t>
            </w:r>
          </w:p>
          <w:p w14:paraId="19E1AEE2" w14:textId="77777777" w:rsidR="00F40CE4" w:rsidRPr="004E0B41" w:rsidRDefault="00F40CE4" w:rsidP="000870DE">
            <w:pPr>
              <w:pStyle w:val="01-TableAlevelhead"/>
              <w:framePr w:hSpace="0" w:wrap="auto" w:vAnchor="margin" w:xAlign="left" w:yAlign="inline"/>
              <w:suppressOverlap w:val="0"/>
            </w:pPr>
            <w:r w:rsidRPr="004E0B41">
              <w:t xml:space="preserve">Common Assignment 2: Mexican-American War LDC Module </w:t>
            </w:r>
          </w:p>
          <w:p w14:paraId="01FEDF42" w14:textId="77777777" w:rsidR="00F40CE4" w:rsidRPr="004E0B41" w:rsidRDefault="00F40CE4" w:rsidP="000870DE">
            <w:pPr>
              <w:pStyle w:val="01-TableAlevelhead"/>
              <w:framePr w:hSpace="0" w:wrap="auto" w:vAnchor="margin" w:xAlign="left" w:yAlign="inline"/>
              <w:suppressOverlap w:val="0"/>
            </w:pPr>
            <w:r w:rsidRPr="004E0B41">
              <w:t xml:space="preserve">Common Assignment 3: Moving West Summative Response </w:t>
            </w:r>
          </w:p>
          <w:p w14:paraId="33F1B4AE" w14:textId="29C7A192" w:rsidR="00F40CE4" w:rsidRPr="00F40CE4" w:rsidRDefault="00F40CE4" w:rsidP="00F40CE4">
            <w:pPr>
              <w:pStyle w:val="01-Tabletext"/>
              <w:framePr w:hSpace="0" w:wrap="auto" w:vAnchor="margin" w:xAlign="left" w:yAlign="inline"/>
              <w:suppressOverlap w:val="0"/>
              <w:rPr>
                <w:i/>
              </w:rPr>
            </w:pPr>
            <w:r w:rsidRPr="004E0B41">
              <w:t xml:space="preserve">Students learn about different groups who moved west and experienced conflicts with Native Americans. They explore varied motives for migration and varied outcomes for different groups, such as explorers, forty-niners, </w:t>
            </w:r>
            <w:proofErr w:type="spellStart"/>
            <w:r w:rsidRPr="004E0B41">
              <w:t>Californios</w:t>
            </w:r>
            <w:proofErr w:type="spellEnd"/>
            <w:r w:rsidRPr="004E0B41">
              <w:t>, mountain men, missionaries, Mormons, pioneer women, and Chinese laborers.</w:t>
            </w:r>
          </w:p>
        </w:tc>
      </w:tr>
    </w:tbl>
    <w:p w14:paraId="1B98CF79" w14:textId="77777777" w:rsidR="00D628D3" w:rsidRPr="004E0B41" w:rsidRDefault="00D628D3" w:rsidP="00D628D3">
      <w:pPr>
        <w:pStyle w:val="Normal1"/>
      </w:pPr>
    </w:p>
    <w:p w14:paraId="011A6BB5" w14:textId="77777777" w:rsidR="00D628D3" w:rsidRPr="004E0B41" w:rsidRDefault="00D628D3" w:rsidP="00D628D3">
      <w:pPr>
        <w:pStyle w:val="Normal1"/>
      </w:pPr>
    </w:p>
    <w:p w14:paraId="2AC08A83" w14:textId="77777777" w:rsidR="00540F49" w:rsidRPr="004E0B41" w:rsidRDefault="00540F49">
      <w:pPr>
        <w:rPr>
          <w:rFonts w:cs="Arial"/>
        </w:rPr>
        <w:sectPr w:rsidR="00540F49" w:rsidRPr="004E0B41" w:rsidSect="000870DE">
          <w:headerReference w:type="default" r:id="rId29"/>
          <w:footerReference w:type="default" r:id="rId30"/>
          <w:pgSz w:w="12240" w:h="15840"/>
          <w:pgMar w:top="1260" w:right="1080" w:bottom="144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3302FE" w:rsidRPr="004E0B41" w14:paraId="454DD114" w14:textId="77777777" w:rsidTr="004E0B41">
        <w:trPr>
          <w:trHeight w:val="473"/>
        </w:trPr>
        <w:tc>
          <w:tcPr>
            <w:tcW w:w="7286" w:type="dxa"/>
            <w:tcBorders>
              <w:top w:val="nil"/>
              <w:left w:val="nil"/>
              <w:bottom w:val="nil"/>
              <w:right w:val="single" w:sz="4" w:space="0" w:color="CE6B29" w:themeColor="text2"/>
            </w:tcBorders>
            <w:shd w:val="clear" w:color="auto" w:fill="CE6B29" w:themeFill="text2"/>
            <w:vAlign w:val="center"/>
          </w:tcPr>
          <w:p w14:paraId="4DFA8E9F" w14:textId="77777777" w:rsidR="003302FE" w:rsidRPr="004E0B41" w:rsidRDefault="003302FE" w:rsidP="003302FE">
            <w:pPr>
              <w:rPr>
                <w:rFonts w:cs="Arial"/>
                <w:color w:val="FFFFFF" w:themeColor="background1"/>
                <w:sz w:val="32"/>
                <w:szCs w:val="56"/>
              </w:rPr>
            </w:pPr>
            <w:r w:rsidRPr="004E0B41">
              <w:rPr>
                <w:rFonts w:cs="Arial"/>
                <w:color w:val="FFFFFF" w:themeColor="background1"/>
                <w:sz w:val="32"/>
                <w:szCs w:val="56"/>
              </w:rPr>
              <w:t xml:space="preserve">How and Why Did the U.S. Expand Westward? </w:t>
            </w:r>
          </w:p>
          <w:p w14:paraId="09EFD807" w14:textId="125D7DF8" w:rsidR="003302FE" w:rsidRPr="004E0B41" w:rsidRDefault="003302FE" w:rsidP="004E0B41">
            <w:pPr>
              <w:rPr>
                <w:rFonts w:cs="Arial"/>
                <w:color w:val="FFFFFF" w:themeColor="background1"/>
                <w:sz w:val="52"/>
                <w:szCs w:val="56"/>
              </w:rPr>
            </w:pPr>
            <w:r w:rsidRPr="004E0B41">
              <w:rPr>
                <w:rFonts w:cs="Arial"/>
                <w:color w:val="FFFFFF" w:themeColor="background1"/>
                <w:sz w:val="32"/>
                <w:szCs w:val="56"/>
              </w:rPr>
              <w:t>The 1830s and 1840s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513F35C5" w14:textId="77777777" w:rsidR="003302FE" w:rsidRPr="004E0B41" w:rsidRDefault="003302FE" w:rsidP="004E0B41">
            <w:pPr>
              <w:jc w:val="center"/>
              <w:rPr>
                <w:rFonts w:cs="Arial"/>
                <w:color w:val="CE6B29" w:themeColor="text2"/>
                <w:sz w:val="56"/>
                <w:szCs w:val="56"/>
              </w:rPr>
            </w:pPr>
            <w:r w:rsidRPr="004E0B41">
              <w:rPr>
                <w:rFonts w:cs="Arial"/>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0FEAD5F" w14:textId="19C91DAB" w:rsidR="003302FE" w:rsidRPr="004E0B41" w:rsidRDefault="003302FE" w:rsidP="004E0B41">
            <w:pPr>
              <w:jc w:val="center"/>
              <w:rPr>
                <w:rFonts w:cs="Arial"/>
                <w:color w:val="CE6B29" w:themeColor="text2"/>
                <w:sz w:val="56"/>
                <w:szCs w:val="56"/>
              </w:rPr>
            </w:pPr>
            <w:r w:rsidRPr="004E0B41">
              <w:rPr>
                <w:rFonts w:cs="Arial"/>
                <w:b/>
                <w:color w:val="CE6B29" w:themeColor="text2"/>
                <w:sz w:val="16"/>
                <w:szCs w:val="16"/>
              </w:rPr>
              <w:t>Middle School</w:t>
            </w:r>
          </w:p>
        </w:tc>
      </w:tr>
      <w:tr w:rsidR="003302FE" w:rsidRPr="004E0B41" w14:paraId="18C1DC2D" w14:textId="77777777" w:rsidTr="004E0B41">
        <w:trPr>
          <w:trHeight w:val="1300"/>
        </w:trPr>
        <w:tc>
          <w:tcPr>
            <w:tcW w:w="10076" w:type="dxa"/>
            <w:gridSpan w:val="3"/>
            <w:tcBorders>
              <w:top w:val="single" w:sz="4" w:space="0" w:color="CE6B29" w:themeColor="text2"/>
              <w:left w:val="nil"/>
              <w:bottom w:val="nil"/>
              <w:right w:val="nil"/>
            </w:tcBorders>
            <w:vAlign w:val="bottom"/>
          </w:tcPr>
          <w:p w14:paraId="555AD59D" w14:textId="77777777" w:rsidR="003302FE" w:rsidRPr="004E0B41" w:rsidRDefault="003302FE" w:rsidP="004E0B41">
            <w:pPr>
              <w:jc w:val="center"/>
              <w:rPr>
                <w:rFonts w:cs="Arial"/>
                <w:color w:val="8CB7C7" w:themeColor="background2"/>
                <w:sz w:val="56"/>
                <w:szCs w:val="32"/>
              </w:rPr>
            </w:pPr>
            <w:bookmarkStart w:id="2" w:name="introactivities"/>
            <w:bookmarkEnd w:id="2"/>
            <w:r w:rsidRPr="004E0B41">
              <w:rPr>
                <w:rFonts w:cs="Arial"/>
                <w:b/>
                <w:color w:val="8CB7C7" w:themeColor="background2"/>
                <w:sz w:val="56"/>
                <w:szCs w:val="32"/>
              </w:rPr>
              <w:t>Introductory Activities</w:t>
            </w:r>
          </w:p>
        </w:tc>
      </w:tr>
      <w:tr w:rsidR="003302FE" w:rsidRPr="004E0B41" w14:paraId="0AC35560" w14:textId="77777777" w:rsidTr="004E0B41">
        <w:trPr>
          <w:trHeight w:val="112"/>
        </w:trPr>
        <w:tc>
          <w:tcPr>
            <w:tcW w:w="10076" w:type="dxa"/>
            <w:gridSpan w:val="3"/>
            <w:tcBorders>
              <w:top w:val="nil"/>
              <w:left w:val="nil"/>
              <w:bottom w:val="nil"/>
              <w:right w:val="nil"/>
            </w:tcBorders>
            <w:shd w:val="clear" w:color="auto" w:fill="8CB7C7" w:themeFill="background2"/>
            <w:vAlign w:val="center"/>
          </w:tcPr>
          <w:p w14:paraId="602872A7" w14:textId="77777777" w:rsidR="003302FE" w:rsidRPr="004E0B41" w:rsidRDefault="003302FE" w:rsidP="004E0B41">
            <w:pPr>
              <w:widowControl w:val="0"/>
              <w:autoSpaceDE w:val="0"/>
              <w:autoSpaceDN w:val="0"/>
              <w:adjustRightInd w:val="0"/>
              <w:jc w:val="center"/>
              <w:rPr>
                <w:rFonts w:cs="Arial"/>
                <w:b/>
                <w:color w:val="FFFFFF" w:themeColor="background1"/>
                <w:sz w:val="56"/>
              </w:rPr>
            </w:pPr>
            <w:r w:rsidRPr="004E0B41">
              <w:rPr>
                <w:rFonts w:cs="Arial"/>
                <w:b/>
                <w:color w:val="FFFFFF" w:themeColor="background1"/>
                <w:sz w:val="56"/>
              </w:rPr>
              <w:t>Setting Context</w:t>
            </w:r>
          </w:p>
        </w:tc>
      </w:tr>
      <w:tr w:rsidR="003302FE" w:rsidRPr="004E0B41" w14:paraId="4FFF793E" w14:textId="77777777" w:rsidTr="004E0B41">
        <w:trPr>
          <w:trHeight w:val="112"/>
        </w:trPr>
        <w:tc>
          <w:tcPr>
            <w:tcW w:w="10076" w:type="dxa"/>
            <w:gridSpan w:val="3"/>
            <w:tcBorders>
              <w:top w:val="nil"/>
              <w:left w:val="nil"/>
              <w:bottom w:val="nil"/>
              <w:right w:val="nil"/>
            </w:tcBorders>
            <w:shd w:val="clear" w:color="auto" w:fill="auto"/>
            <w:vAlign w:val="center"/>
          </w:tcPr>
          <w:p w14:paraId="02AEFC26" w14:textId="77777777" w:rsidR="003302FE" w:rsidRPr="004E0B41" w:rsidRDefault="003302FE" w:rsidP="004E0B41">
            <w:pPr>
              <w:pStyle w:val="01-TOCsectionpageheader"/>
              <w:framePr w:hSpace="0" w:wrap="auto" w:hAnchor="text" w:xAlign="left" w:yAlign="inline"/>
              <w:rPr>
                <w:rFonts w:cs="Arial"/>
              </w:rPr>
            </w:pPr>
            <w:r w:rsidRPr="004E0B41">
              <w:rPr>
                <w:rFonts w:cs="Arial"/>
              </w:rPr>
              <w:t>Table of Contents</w:t>
            </w:r>
          </w:p>
          <w:p w14:paraId="0E0C0118" w14:textId="77777777" w:rsidR="003302FE" w:rsidRPr="004E0B41" w:rsidRDefault="003302FE" w:rsidP="003302FE">
            <w:pPr>
              <w:pStyle w:val="01-TOCsectionitemsA"/>
              <w:framePr w:hSpace="0" w:wrap="auto" w:hAnchor="text" w:xAlign="left" w:yAlign="inline"/>
              <w:rPr>
                <w:rFonts w:cs="Arial"/>
              </w:rPr>
            </w:pPr>
            <w:r w:rsidRPr="004E0B41">
              <w:rPr>
                <w:rFonts w:cs="Arial"/>
              </w:rPr>
              <w:t>Teacher Materials</w:t>
            </w:r>
          </w:p>
          <w:p w14:paraId="064040C7" w14:textId="1E9EB483" w:rsidR="003302FE" w:rsidRPr="004E0B41" w:rsidRDefault="00324245" w:rsidP="003302FE">
            <w:pPr>
              <w:pStyle w:val="01-TOCsectionitemlevelb"/>
              <w:framePr w:hSpace="0" w:wrap="auto" w:hAnchor="text" w:xAlign="left" w:yAlign="inline"/>
              <w:ind w:left="1152"/>
              <w:rPr>
                <w:rStyle w:val="CommentReference"/>
                <w:rFonts w:cs="Arial"/>
                <w:sz w:val="20"/>
                <w:szCs w:val="20"/>
              </w:rPr>
            </w:pPr>
            <w:hyperlink w:anchor="introactivities_1" w:history="1">
              <w:r w:rsidR="003302FE" w:rsidRPr="00A01574">
                <w:rPr>
                  <w:rStyle w:val="Hyperlink"/>
                  <w:rFonts w:cs="Arial"/>
                </w:rPr>
                <w:t>Teacher Instructions</w:t>
              </w:r>
            </w:hyperlink>
          </w:p>
          <w:p w14:paraId="6A01D7C0" w14:textId="701011E7" w:rsidR="003302FE" w:rsidRPr="004E0B41" w:rsidRDefault="00324245" w:rsidP="003302FE">
            <w:pPr>
              <w:pStyle w:val="01-TOCsectionitemlevelb"/>
              <w:framePr w:hSpace="0" w:wrap="auto" w:hAnchor="text" w:xAlign="left" w:yAlign="inline"/>
              <w:ind w:left="1152"/>
              <w:rPr>
                <w:rFonts w:cs="Arial"/>
              </w:rPr>
            </w:pPr>
            <w:hyperlink w:anchor="introactivities_2" w:history="1">
              <w:r w:rsidR="00072960">
                <w:rPr>
                  <w:rStyle w:val="Hyperlink"/>
                  <w:rFonts w:cs="Arial"/>
                </w:rPr>
                <w:t xml:space="preserve">John </w:t>
              </w:r>
              <w:proofErr w:type="spellStart"/>
              <w:r w:rsidR="00072960">
                <w:rPr>
                  <w:rStyle w:val="Hyperlink"/>
                  <w:rFonts w:cs="Arial"/>
                </w:rPr>
                <w:t>Gast</w:t>
              </w:r>
              <w:proofErr w:type="spellEnd"/>
              <w:r w:rsidR="00072960">
                <w:rPr>
                  <w:rStyle w:val="Hyperlink"/>
                  <w:rFonts w:cs="Arial"/>
                </w:rPr>
                <w:t xml:space="preserve"> Painting Analysis</w:t>
              </w:r>
            </w:hyperlink>
            <w:r w:rsidR="003302FE" w:rsidRPr="004E0B41">
              <w:rPr>
                <w:rFonts w:cs="Arial"/>
              </w:rPr>
              <w:t xml:space="preserve"> </w:t>
            </w:r>
          </w:p>
          <w:p w14:paraId="63BEC933" w14:textId="6DBFCBF8" w:rsidR="003302FE" w:rsidRPr="004E0B41" w:rsidRDefault="003302FE" w:rsidP="003302FE">
            <w:pPr>
              <w:pStyle w:val="01-TOCsectionitemlevelb"/>
              <w:framePr w:hSpace="0" w:wrap="auto" w:hAnchor="text" w:xAlign="left" w:yAlign="inline"/>
              <w:ind w:left="1152"/>
              <w:rPr>
                <w:rFonts w:cs="Arial"/>
              </w:rPr>
            </w:pPr>
            <w:r w:rsidRPr="004E0B41">
              <w:rPr>
                <w:rFonts w:cs="Arial"/>
              </w:rPr>
              <w:t xml:space="preserve">The What and When </w:t>
            </w:r>
            <w:r w:rsidR="000870DE">
              <w:rPr>
                <w:rFonts w:cs="Arial"/>
              </w:rPr>
              <w:t>of U.S. Territorial Expansion</w:t>
            </w:r>
          </w:p>
          <w:p w14:paraId="29398B4F" w14:textId="165EDA83" w:rsidR="003302FE" w:rsidRPr="004E0B41" w:rsidRDefault="00324245" w:rsidP="003302FE">
            <w:pPr>
              <w:pStyle w:val="01-TOCsectionitemc"/>
              <w:framePr w:hSpace="0" w:wrap="auto" w:hAnchor="text" w:xAlign="left" w:yAlign="inline"/>
              <w:ind w:left="1519"/>
              <w:rPr>
                <w:rFonts w:cs="Arial"/>
              </w:rPr>
            </w:pPr>
            <w:hyperlink w:anchor="introactivities_3" w:history="1">
              <w:r w:rsidR="003302FE" w:rsidRPr="00A01574">
                <w:rPr>
                  <w:rStyle w:val="Hyperlink"/>
                  <w:rFonts w:cs="Arial"/>
                </w:rPr>
                <w:t>PowerPoint</w:t>
              </w:r>
            </w:hyperlink>
            <w:r w:rsidR="003302FE" w:rsidRPr="004E0B41">
              <w:rPr>
                <w:rFonts w:cs="Arial"/>
              </w:rPr>
              <w:t xml:space="preserve"> </w:t>
            </w:r>
          </w:p>
          <w:p w14:paraId="1FA2311D" w14:textId="77777777" w:rsidR="003302FE" w:rsidRPr="004E0B41" w:rsidRDefault="003302FE" w:rsidP="003302FE">
            <w:pPr>
              <w:pStyle w:val="01-TOCsectionitemlevelb"/>
              <w:framePr w:hSpace="0" w:wrap="auto" w:hAnchor="text" w:xAlign="left" w:yAlign="inline"/>
              <w:ind w:left="1152"/>
              <w:rPr>
                <w:rFonts w:cs="Arial"/>
              </w:rPr>
            </w:pPr>
            <w:r w:rsidRPr="004E0B41">
              <w:rPr>
                <w:rFonts w:cs="Arial"/>
              </w:rPr>
              <w:t>Understanding Manifest Destiny</w:t>
            </w:r>
          </w:p>
          <w:p w14:paraId="2C42F017" w14:textId="25CF1D09" w:rsidR="003302FE" w:rsidRPr="004E0B41" w:rsidRDefault="00324245" w:rsidP="003302FE">
            <w:pPr>
              <w:pStyle w:val="01-TOCsectionitemc"/>
              <w:framePr w:hSpace="0" w:wrap="auto" w:hAnchor="text" w:xAlign="left" w:yAlign="inline"/>
              <w:ind w:left="1519"/>
              <w:rPr>
                <w:rFonts w:cs="Arial"/>
              </w:rPr>
            </w:pPr>
            <w:hyperlink w:anchor="introactivities_4" w:history="1">
              <w:r w:rsidR="003302FE" w:rsidRPr="00A01574">
                <w:rPr>
                  <w:rStyle w:val="Hyperlink"/>
                  <w:rFonts w:cs="Arial"/>
                </w:rPr>
                <w:t>PowerPoint</w:t>
              </w:r>
            </w:hyperlink>
          </w:p>
          <w:p w14:paraId="1F0171EF" w14:textId="3712F185" w:rsidR="003302FE" w:rsidRPr="004E0B41" w:rsidRDefault="00324245" w:rsidP="003302FE">
            <w:pPr>
              <w:pStyle w:val="01-TOCsectionitemc"/>
              <w:framePr w:hSpace="0" w:wrap="auto" w:hAnchor="text" w:xAlign="left" w:yAlign="inline"/>
              <w:ind w:left="1519"/>
              <w:rPr>
                <w:rStyle w:val="Hyperlink"/>
                <w:rFonts w:cs="Arial"/>
                <w:color w:val="auto"/>
                <w:sz w:val="24"/>
                <w:szCs w:val="24"/>
                <w:u w:val="none"/>
              </w:rPr>
            </w:pPr>
            <w:hyperlink r:id="rId31" w:history="1">
              <w:r w:rsidR="003302FE" w:rsidRPr="004E0B41">
                <w:rPr>
                  <w:rStyle w:val="Hyperlink"/>
                  <w:rFonts w:cs="Arial"/>
                </w:rPr>
                <w:t>Lesson plan from Reading Like a Historian</w:t>
              </w:r>
            </w:hyperlink>
            <w:r w:rsidR="003302FE" w:rsidRPr="004E0B41">
              <w:rPr>
                <w:rFonts w:cs="Arial"/>
              </w:rPr>
              <w:t xml:space="preserve"> </w:t>
            </w:r>
            <w:r w:rsidR="00FB1F14" w:rsidRPr="00A55A57">
              <w:rPr>
                <w:noProof/>
              </w:rPr>
              <w:drawing>
                <wp:inline distT="0" distB="0" distL="0" distR="0" wp14:anchorId="3164C28D" wp14:editId="01885DD7">
                  <wp:extent cx="93133" cy="93133"/>
                  <wp:effectExtent l="0" t="0" r="889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FB1F14">
              <w:rPr>
                <w:rFonts w:cs="Arial"/>
              </w:rPr>
              <w:t xml:space="preserve"> </w:t>
            </w:r>
            <w:r w:rsidR="003302FE" w:rsidRPr="004E0B41">
              <w:rPr>
                <w:rFonts w:cs="Arial"/>
              </w:rPr>
              <w:t xml:space="preserve">or </w:t>
            </w:r>
            <w:hyperlink r:id="rId32" w:history="1">
              <w:r w:rsidR="003302FE" w:rsidRPr="004E0B41">
                <w:rPr>
                  <w:rStyle w:val="Hyperlink"/>
                  <w:rFonts w:cs="Arial"/>
                </w:rPr>
                <w:t>materials from Digital History</w:t>
              </w:r>
            </w:hyperlink>
            <w:r w:rsidR="00FB1F14" w:rsidRPr="00FB1F14">
              <w:rPr>
                <w:rStyle w:val="Hyperlink"/>
                <w:rFonts w:cs="Arial"/>
                <w:u w:val="none"/>
              </w:rPr>
              <w:t xml:space="preserve"> </w:t>
            </w:r>
            <w:r w:rsidR="00FB1F14" w:rsidRPr="00A55A57">
              <w:rPr>
                <w:noProof/>
              </w:rPr>
              <w:drawing>
                <wp:inline distT="0" distB="0" distL="0" distR="0" wp14:anchorId="6CC85095" wp14:editId="5BC85917">
                  <wp:extent cx="93133" cy="93133"/>
                  <wp:effectExtent l="0" t="0" r="889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282DA1B8" w14:textId="77777777" w:rsidR="003302FE" w:rsidRPr="004E0B41" w:rsidRDefault="003302FE" w:rsidP="003302FE">
            <w:pPr>
              <w:pStyle w:val="01-TOCsectionitemsA"/>
              <w:framePr w:hSpace="0" w:wrap="auto" w:hAnchor="text" w:xAlign="left" w:yAlign="inline"/>
              <w:rPr>
                <w:rFonts w:cs="Arial"/>
              </w:rPr>
            </w:pPr>
            <w:r w:rsidRPr="004E0B41">
              <w:rPr>
                <w:rFonts w:cs="Arial"/>
              </w:rPr>
              <w:t>Student Materials</w:t>
            </w:r>
          </w:p>
          <w:p w14:paraId="79A1D1ED" w14:textId="0D9418DB" w:rsidR="003302FE" w:rsidRPr="004E0B41" w:rsidRDefault="00324245" w:rsidP="003302FE">
            <w:pPr>
              <w:pStyle w:val="01-TOCsectionitemlevelb"/>
              <w:framePr w:hSpace="0" w:wrap="auto" w:hAnchor="text" w:xAlign="left" w:yAlign="inline"/>
              <w:ind w:left="1152"/>
              <w:rPr>
                <w:rFonts w:cs="Arial"/>
              </w:rPr>
            </w:pPr>
            <w:hyperlink w:anchor="introactivities_5" w:history="1">
              <w:r w:rsidR="003302FE" w:rsidRPr="00A01574">
                <w:rPr>
                  <w:rStyle w:val="Hyperlink"/>
                  <w:rFonts w:cs="Arial"/>
                </w:rPr>
                <w:t>Westward Expansion Map</w:t>
              </w:r>
            </w:hyperlink>
          </w:p>
        </w:tc>
      </w:tr>
    </w:tbl>
    <w:p w14:paraId="6FC23ECB" w14:textId="77777777" w:rsidR="003302FE" w:rsidRPr="004E0B41" w:rsidRDefault="003302FE">
      <w:pPr>
        <w:rPr>
          <w:rFonts w:cs="Arial"/>
          <w:b/>
        </w:rPr>
      </w:pPr>
    </w:p>
    <w:p w14:paraId="4D95B812" w14:textId="5C6F829F" w:rsidR="00DC259B" w:rsidRPr="004E0B41" w:rsidRDefault="00DC259B" w:rsidP="009A3706">
      <w:pPr>
        <w:rPr>
          <w:rStyle w:val="Hyperlink"/>
          <w:rFonts w:cs="Arial"/>
          <w:color w:val="auto"/>
          <w:u w:val="none"/>
        </w:rPr>
      </w:pPr>
    </w:p>
    <w:p w14:paraId="5867AEB6" w14:textId="77777777" w:rsidR="00540F49" w:rsidRPr="004E0B41" w:rsidRDefault="00540F49">
      <w:pPr>
        <w:rPr>
          <w:rFonts w:cs="Arial"/>
        </w:rPr>
        <w:sectPr w:rsidR="00540F49" w:rsidRPr="004E0B41" w:rsidSect="004E0B41">
          <w:headerReference w:type="default" r:id="rId33"/>
          <w:pgSz w:w="12240" w:h="15840"/>
          <w:pgMar w:top="1440" w:right="1080" w:bottom="1440" w:left="1080" w:header="720" w:footer="720" w:gutter="0"/>
          <w:cols w:space="720"/>
        </w:sectPr>
      </w:pPr>
    </w:p>
    <w:p w14:paraId="7D6CA6B0" w14:textId="75D7729B" w:rsidR="006340CA" w:rsidRPr="004E0B41" w:rsidRDefault="00540F49" w:rsidP="00902B89">
      <w:pPr>
        <w:pStyle w:val="01-Lessontitle"/>
        <w:rPr>
          <w:rFonts w:cs="Arial"/>
        </w:rPr>
      </w:pPr>
      <w:bookmarkStart w:id="3" w:name="introactivities_1"/>
      <w:bookmarkEnd w:id="3"/>
      <w:r w:rsidRPr="004E0B41">
        <w:rPr>
          <w:rFonts w:cs="Arial"/>
        </w:rPr>
        <w:t>Teacher Instructions</w:t>
      </w:r>
    </w:p>
    <w:p w14:paraId="5912688E" w14:textId="77777777" w:rsidR="00BC7C14" w:rsidRPr="004E0B41" w:rsidRDefault="00555C2B" w:rsidP="00902B89">
      <w:pPr>
        <w:pStyle w:val="01-LessonplanBlevelhead"/>
        <w:rPr>
          <w:rFonts w:cs="Arial"/>
        </w:rPr>
      </w:pPr>
      <w:r w:rsidRPr="004E0B41">
        <w:rPr>
          <w:rFonts w:cs="Arial"/>
        </w:rPr>
        <w:t>Listed b</w:t>
      </w:r>
      <w:r w:rsidR="00BC7C14" w:rsidRPr="004E0B41">
        <w:rPr>
          <w:rFonts w:cs="Arial"/>
        </w:rPr>
        <w:t>elow are</w:t>
      </w:r>
      <w:r w:rsidRPr="004E0B41">
        <w:rPr>
          <w:rFonts w:cs="Arial"/>
        </w:rPr>
        <w:t xml:space="preserve"> the</w:t>
      </w:r>
      <w:r w:rsidR="00BC7C14" w:rsidRPr="004E0B41">
        <w:rPr>
          <w:rFonts w:cs="Arial"/>
        </w:rPr>
        <w:t xml:space="preserve"> resources</w:t>
      </w:r>
      <w:r w:rsidRPr="004E0B41">
        <w:rPr>
          <w:rFonts w:cs="Arial"/>
        </w:rPr>
        <w:t xml:space="preserve"> in this section with notes about how to use them. Use these resources and notes</w:t>
      </w:r>
      <w:r w:rsidR="00BC7C14" w:rsidRPr="004E0B41">
        <w:rPr>
          <w:rFonts w:cs="Arial"/>
        </w:rPr>
        <w:t xml:space="preserve"> to craft lessons </w:t>
      </w:r>
      <w:r w:rsidRPr="004E0B41">
        <w:rPr>
          <w:rFonts w:cs="Arial"/>
        </w:rPr>
        <w:t>tailored</w:t>
      </w:r>
      <w:r w:rsidR="00BC7C14" w:rsidRPr="004E0B41">
        <w:rPr>
          <w:rFonts w:cs="Arial"/>
        </w:rPr>
        <w:t xml:space="preserve"> for </w:t>
      </w:r>
      <w:r w:rsidRPr="004E0B41">
        <w:rPr>
          <w:rFonts w:cs="Arial"/>
        </w:rPr>
        <w:t>your</w:t>
      </w:r>
      <w:r w:rsidR="00BC7C14" w:rsidRPr="004E0B41">
        <w:rPr>
          <w:rFonts w:cs="Arial"/>
        </w:rPr>
        <w:t xml:space="preserve"> students that will help set context for the subsequent learning activities.</w:t>
      </w:r>
    </w:p>
    <w:p w14:paraId="262066B6" w14:textId="77777777" w:rsidR="006340CA" w:rsidRPr="004E0B41" w:rsidRDefault="006340CA" w:rsidP="00902B89">
      <w:pPr>
        <w:pStyle w:val="01-Lessonplannumberedtext"/>
        <w:rPr>
          <w:rFonts w:cs="Arial"/>
        </w:rPr>
      </w:pPr>
      <w:proofErr w:type="spellStart"/>
      <w:r w:rsidRPr="004E0B41">
        <w:rPr>
          <w:rFonts w:cs="Arial"/>
        </w:rPr>
        <w:t>Gast</w:t>
      </w:r>
      <w:proofErr w:type="spellEnd"/>
      <w:r w:rsidRPr="004E0B41">
        <w:rPr>
          <w:rFonts w:cs="Arial"/>
        </w:rPr>
        <w:t xml:space="preserve"> Painting Analysis</w:t>
      </w:r>
      <w:r w:rsidR="00F27C7B" w:rsidRPr="004E0B41">
        <w:rPr>
          <w:rFonts w:cs="Arial"/>
        </w:rPr>
        <w:t xml:space="preserve">: </w:t>
      </w:r>
      <w:r w:rsidR="00555C2B" w:rsidRPr="004E0B41">
        <w:rPr>
          <w:rFonts w:cs="Arial"/>
        </w:rPr>
        <w:t xml:space="preserve">Introduce the unit using this engaging and rich image. </w:t>
      </w:r>
      <w:r w:rsidRPr="004E0B41">
        <w:rPr>
          <w:rFonts w:cs="Arial"/>
        </w:rPr>
        <w:t xml:space="preserve"> </w:t>
      </w:r>
    </w:p>
    <w:p w14:paraId="441115C1" w14:textId="7D7A89F1" w:rsidR="006340CA" w:rsidRPr="004E0B41" w:rsidRDefault="006340CA" w:rsidP="00F40CE4">
      <w:pPr>
        <w:pStyle w:val="01-Lessonplantext"/>
        <w:ind w:left="576"/>
        <w:rPr>
          <w:rFonts w:cs="Arial"/>
        </w:rPr>
      </w:pPr>
      <w:r w:rsidRPr="004E0B41">
        <w:rPr>
          <w:rFonts w:cs="Arial"/>
        </w:rPr>
        <w:t xml:space="preserve">See </w:t>
      </w:r>
      <w:hyperlink r:id="rId34" w:history="1">
        <w:r w:rsidRPr="004E0B41">
          <w:rPr>
            <w:rStyle w:val="Hyperlink"/>
            <w:rFonts w:cs="Arial"/>
          </w:rPr>
          <w:t>here</w:t>
        </w:r>
      </w:hyperlink>
      <w:r w:rsidRPr="004E0B41">
        <w:rPr>
          <w:rFonts w:cs="Arial"/>
        </w:rPr>
        <w:t xml:space="preserve"> </w:t>
      </w:r>
      <w:r w:rsidR="00FB1F14" w:rsidRPr="00A55A57">
        <w:rPr>
          <w:noProof/>
        </w:rPr>
        <w:drawing>
          <wp:inline distT="0" distB="0" distL="0" distR="0" wp14:anchorId="3F69E8E2" wp14:editId="5D1804BC">
            <wp:extent cx="93133" cy="93133"/>
            <wp:effectExtent l="0" t="0" r="889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FB1F14">
        <w:rPr>
          <w:rFonts w:cs="Arial"/>
        </w:rPr>
        <w:t xml:space="preserve"> </w:t>
      </w:r>
      <w:r w:rsidRPr="004E0B41">
        <w:rPr>
          <w:rFonts w:cs="Arial"/>
        </w:rPr>
        <w:t xml:space="preserve">for more information about this painting.  </w:t>
      </w:r>
    </w:p>
    <w:p w14:paraId="5E7C6B72" w14:textId="77777777" w:rsidR="006340CA" w:rsidRPr="004E0B41" w:rsidRDefault="006340CA" w:rsidP="00902B89">
      <w:pPr>
        <w:pStyle w:val="01-Lessonplannumberedtext"/>
        <w:rPr>
          <w:rFonts w:cs="Arial"/>
        </w:rPr>
      </w:pPr>
      <w:r w:rsidRPr="004E0B41">
        <w:rPr>
          <w:rFonts w:cs="Arial"/>
        </w:rPr>
        <w:t xml:space="preserve">The What and When </w:t>
      </w:r>
    </w:p>
    <w:p w14:paraId="6632E88D" w14:textId="77777777" w:rsidR="006340CA" w:rsidRPr="004E0B41" w:rsidRDefault="006340CA" w:rsidP="00A828EC">
      <w:pPr>
        <w:pStyle w:val="01-Lessonplannumberedtext"/>
        <w:numPr>
          <w:ilvl w:val="1"/>
          <w:numId w:val="22"/>
        </w:numPr>
        <w:ind w:left="936"/>
        <w:rPr>
          <w:rFonts w:cs="Arial"/>
        </w:rPr>
      </w:pPr>
      <w:r w:rsidRPr="004E0B41">
        <w:rPr>
          <w:rFonts w:cs="Arial"/>
        </w:rPr>
        <w:t>P</w:t>
      </w:r>
      <w:r w:rsidR="00F27C7B" w:rsidRPr="004E0B41">
        <w:rPr>
          <w:rFonts w:cs="Arial"/>
        </w:rPr>
        <w:t>owerPoin</w:t>
      </w:r>
      <w:r w:rsidRPr="004E0B41">
        <w:rPr>
          <w:rFonts w:cs="Arial"/>
        </w:rPr>
        <w:t xml:space="preserve">t: Use this </w:t>
      </w:r>
      <w:r w:rsidR="00F27C7B" w:rsidRPr="004E0B41">
        <w:rPr>
          <w:rFonts w:cs="Arial"/>
        </w:rPr>
        <w:t>PowerPoin</w:t>
      </w:r>
      <w:r w:rsidRPr="004E0B41">
        <w:rPr>
          <w:rFonts w:cs="Arial"/>
        </w:rPr>
        <w:t xml:space="preserve">t in conjunction with the </w:t>
      </w:r>
      <w:r w:rsidR="00F02CC4" w:rsidRPr="004E0B41">
        <w:rPr>
          <w:rFonts w:cs="Arial"/>
        </w:rPr>
        <w:t>w</w:t>
      </w:r>
      <w:r w:rsidR="0028344D" w:rsidRPr="004E0B41">
        <w:rPr>
          <w:rFonts w:cs="Arial"/>
        </w:rPr>
        <w:t xml:space="preserve">estward </w:t>
      </w:r>
      <w:r w:rsidR="00F02CC4" w:rsidRPr="004E0B41">
        <w:rPr>
          <w:rFonts w:cs="Arial"/>
        </w:rPr>
        <w:t>e</w:t>
      </w:r>
      <w:r w:rsidR="0028344D" w:rsidRPr="004E0B41">
        <w:rPr>
          <w:rFonts w:cs="Arial"/>
        </w:rPr>
        <w:t xml:space="preserve">xpansion </w:t>
      </w:r>
      <w:r w:rsidRPr="004E0B41">
        <w:rPr>
          <w:rFonts w:cs="Arial"/>
        </w:rPr>
        <w:t xml:space="preserve">map </w:t>
      </w:r>
      <w:r w:rsidR="0028344D" w:rsidRPr="004E0B41">
        <w:rPr>
          <w:rFonts w:cs="Arial"/>
        </w:rPr>
        <w:t>following it</w:t>
      </w:r>
      <w:r w:rsidRPr="004E0B41">
        <w:rPr>
          <w:rFonts w:cs="Arial"/>
        </w:rPr>
        <w:t xml:space="preserve"> to help students track the progression of U.S. territorial expansion. </w:t>
      </w:r>
    </w:p>
    <w:p w14:paraId="4A1057E4" w14:textId="77777777" w:rsidR="006340CA" w:rsidRPr="004E0B41" w:rsidRDefault="006340CA" w:rsidP="00A828EC">
      <w:pPr>
        <w:pStyle w:val="01-Lessonplannumberedtext"/>
        <w:numPr>
          <w:ilvl w:val="1"/>
          <w:numId w:val="22"/>
        </w:numPr>
        <w:ind w:left="936"/>
        <w:rPr>
          <w:rFonts w:cs="Arial"/>
        </w:rPr>
      </w:pPr>
      <w:r w:rsidRPr="004E0B41">
        <w:rPr>
          <w:rFonts w:cs="Arial"/>
        </w:rPr>
        <w:t xml:space="preserve">Westward </w:t>
      </w:r>
      <w:r w:rsidR="00F02CC4" w:rsidRPr="004E0B41">
        <w:rPr>
          <w:rFonts w:cs="Arial"/>
        </w:rPr>
        <w:t>e</w:t>
      </w:r>
      <w:r w:rsidRPr="004E0B41">
        <w:rPr>
          <w:rFonts w:cs="Arial"/>
        </w:rPr>
        <w:t xml:space="preserve">xpansion </w:t>
      </w:r>
      <w:r w:rsidR="00F02CC4" w:rsidRPr="004E0B41">
        <w:rPr>
          <w:rFonts w:cs="Arial"/>
        </w:rPr>
        <w:t>m</w:t>
      </w:r>
      <w:r w:rsidRPr="004E0B41">
        <w:rPr>
          <w:rFonts w:cs="Arial"/>
        </w:rPr>
        <w:t>ap</w:t>
      </w:r>
    </w:p>
    <w:p w14:paraId="7008AA87" w14:textId="77777777" w:rsidR="006340CA" w:rsidRPr="004E0B41" w:rsidRDefault="006340CA" w:rsidP="00902B89">
      <w:pPr>
        <w:pStyle w:val="01-Lessonplannumberedtext"/>
        <w:rPr>
          <w:rFonts w:cs="Arial"/>
        </w:rPr>
      </w:pPr>
      <w:r w:rsidRPr="004E0B41">
        <w:rPr>
          <w:rFonts w:cs="Arial"/>
        </w:rPr>
        <w:t xml:space="preserve">Understanding Manifest Destiny </w:t>
      </w:r>
    </w:p>
    <w:p w14:paraId="1783020B" w14:textId="77777777" w:rsidR="006340CA" w:rsidRPr="004E0B41" w:rsidRDefault="006340CA" w:rsidP="00A828EC">
      <w:pPr>
        <w:pStyle w:val="01-Lessonplannumberedtext"/>
        <w:numPr>
          <w:ilvl w:val="1"/>
          <w:numId w:val="22"/>
        </w:numPr>
        <w:ind w:left="936"/>
        <w:rPr>
          <w:rFonts w:cs="Arial"/>
        </w:rPr>
      </w:pPr>
      <w:r w:rsidRPr="004E0B41">
        <w:rPr>
          <w:rFonts w:cs="Arial"/>
        </w:rPr>
        <w:t>PowerPoint</w:t>
      </w:r>
    </w:p>
    <w:p w14:paraId="17F2235C" w14:textId="0D403113" w:rsidR="006340CA" w:rsidRPr="004E0B41" w:rsidRDefault="00324245" w:rsidP="00A828EC">
      <w:pPr>
        <w:pStyle w:val="01-Lessonplannumberedtext"/>
        <w:numPr>
          <w:ilvl w:val="1"/>
          <w:numId w:val="22"/>
        </w:numPr>
        <w:ind w:left="936"/>
        <w:rPr>
          <w:rFonts w:cs="Arial"/>
        </w:rPr>
      </w:pPr>
      <w:hyperlink r:id="rId35" w:history="1">
        <w:r w:rsidR="006340CA" w:rsidRPr="004E0B41">
          <w:rPr>
            <w:rStyle w:val="Hyperlink"/>
            <w:rFonts w:cs="Arial"/>
          </w:rPr>
          <w:t xml:space="preserve">Lesson </w:t>
        </w:r>
        <w:r w:rsidR="001E05EA" w:rsidRPr="004E0B41">
          <w:rPr>
            <w:rStyle w:val="Hyperlink"/>
            <w:rFonts w:cs="Arial"/>
          </w:rPr>
          <w:t>p</w:t>
        </w:r>
        <w:r w:rsidR="006340CA" w:rsidRPr="004E0B41">
          <w:rPr>
            <w:rStyle w:val="Hyperlink"/>
            <w:rFonts w:cs="Arial"/>
          </w:rPr>
          <w:t>lan from Reading Like a Historian</w:t>
        </w:r>
      </w:hyperlink>
      <w:r w:rsidR="006340CA" w:rsidRPr="004E0B41">
        <w:rPr>
          <w:rStyle w:val="Hyperlink"/>
          <w:rFonts w:cs="Arial"/>
          <w:color w:val="auto"/>
          <w:u w:val="none"/>
        </w:rPr>
        <w:t xml:space="preserve"> </w:t>
      </w:r>
      <w:r w:rsidR="00FB1F14" w:rsidRPr="00A55A57">
        <w:rPr>
          <w:noProof/>
        </w:rPr>
        <w:drawing>
          <wp:inline distT="0" distB="0" distL="0" distR="0" wp14:anchorId="7A50905B" wp14:editId="7FBEF0EF">
            <wp:extent cx="93133" cy="93133"/>
            <wp:effectExtent l="0" t="0" r="8890" b="889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FB1F14">
        <w:rPr>
          <w:rStyle w:val="Hyperlink"/>
          <w:rFonts w:cs="Arial"/>
          <w:color w:val="auto"/>
          <w:u w:val="none"/>
        </w:rPr>
        <w:t xml:space="preserve"> </w:t>
      </w:r>
      <w:r w:rsidR="006340CA" w:rsidRPr="004E0B41">
        <w:rPr>
          <w:rStyle w:val="Hyperlink"/>
          <w:rFonts w:cs="Arial"/>
          <w:color w:val="auto"/>
          <w:u w:val="none"/>
        </w:rPr>
        <w:t xml:space="preserve">or </w:t>
      </w:r>
      <w:hyperlink r:id="rId36" w:history="1">
        <w:r w:rsidR="001E05EA" w:rsidRPr="004E0B41">
          <w:rPr>
            <w:rStyle w:val="Hyperlink"/>
            <w:rFonts w:cs="Arial"/>
          </w:rPr>
          <w:t>materials from Digital History</w:t>
        </w:r>
        <w:r w:rsidR="00867861" w:rsidRPr="00FB1F14" w:rsidDel="00867861">
          <w:rPr>
            <w:rStyle w:val="Hyperlink"/>
            <w:rFonts w:cs="Arial"/>
            <w:u w:val="none"/>
          </w:rPr>
          <w:t xml:space="preserve"> </w:t>
        </w:r>
      </w:hyperlink>
      <w:r w:rsidR="00FB1F14" w:rsidRPr="00A55A57">
        <w:rPr>
          <w:noProof/>
        </w:rPr>
        <w:drawing>
          <wp:inline distT="0" distB="0" distL="0" distR="0" wp14:anchorId="40F27D7E" wp14:editId="31C532DA">
            <wp:extent cx="93133" cy="93133"/>
            <wp:effectExtent l="0" t="0" r="8890" b="889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ED6675" w:rsidRPr="004E0B41">
        <w:rPr>
          <w:rStyle w:val="Hyperlink"/>
          <w:rFonts w:cs="Arial"/>
          <w:color w:val="auto"/>
          <w:u w:val="none"/>
        </w:rPr>
        <w:t>.</w:t>
      </w:r>
      <w:r w:rsidR="00FB1F14">
        <w:rPr>
          <w:noProof/>
        </w:rPr>
        <w:t xml:space="preserve"> </w:t>
      </w:r>
      <w:r w:rsidR="006340CA" w:rsidRPr="004E0B41">
        <w:rPr>
          <w:rStyle w:val="Hyperlink"/>
          <w:rFonts w:cs="Arial"/>
          <w:color w:val="auto"/>
          <w:u w:val="none"/>
        </w:rPr>
        <w:t xml:space="preserve">Use these two resources to craft a lesson plan on </w:t>
      </w:r>
      <w:r w:rsidR="00180489" w:rsidRPr="004E0B41">
        <w:rPr>
          <w:rStyle w:val="Hyperlink"/>
          <w:rFonts w:cs="Arial"/>
          <w:color w:val="auto"/>
          <w:u w:val="none"/>
        </w:rPr>
        <w:t>m</w:t>
      </w:r>
      <w:r w:rsidR="006340CA" w:rsidRPr="004E0B41">
        <w:rPr>
          <w:rStyle w:val="Hyperlink"/>
          <w:rFonts w:cs="Arial"/>
          <w:color w:val="auto"/>
          <w:u w:val="none"/>
        </w:rPr>
        <w:t xml:space="preserve">anifest </w:t>
      </w:r>
      <w:r w:rsidR="00180489" w:rsidRPr="004E0B41">
        <w:rPr>
          <w:rStyle w:val="Hyperlink"/>
          <w:rFonts w:cs="Arial"/>
          <w:color w:val="auto"/>
          <w:u w:val="none"/>
        </w:rPr>
        <w:t>d</w:t>
      </w:r>
      <w:r w:rsidR="006340CA" w:rsidRPr="004E0B41">
        <w:rPr>
          <w:rStyle w:val="Hyperlink"/>
          <w:rFonts w:cs="Arial"/>
          <w:color w:val="auto"/>
          <w:u w:val="none"/>
        </w:rPr>
        <w:t xml:space="preserve">estiny for your students. </w:t>
      </w:r>
    </w:p>
    <w:p w14:paraId="3F433F36" w14:textId="77777777" w:rsidR="00DD25CA" w:rsidRPr="004E0B41" w:rsidRDefault="001E2EBF" w:rsidP="00705FDB">
      <w:pPr>
        <w:rPr>
          <w:rFonts w:cs="Arial"/>
        </w:rPr>
        <w:sectPr w:rsidR="00DD25CA" w:rsidRPr="004E0B41" w:rsidSect="004E0B41">
          <w:headerReference w:type="default" r:id="rId37"/>
          <w:pgSz w:w="12240" w:h="15840"/>
          <w:pgMar w:top="1440" w:right="1080" w:bottom="1440" w:left="1080" w:header="720" w:footer="720" w:gutter="0"/>
          <w:cols w:space="720"/>
        </w:sectPr>
      </w:pPr>
      <w:r w:rsidRPr="004E0B41">
        <w:rPr>
          <w:rFonts w:cs="Arial"/>
        </w:rPr>
        <w:br w:type="page"/>
      </w:r>
    </w:p>
    <w:p w14:paraId="4619545C" w14:textId="0CF74FD3" w:rsidR="007458AE" w:rsidRPr="004E0B41" w:rsidRDefault="007458AE" w:rsidP="00F40CE4">
      <w:pPr>
        <w:pStyle w:val="01-Lessontitle"/>
      </w:pPr>
      <w:bookmarkStart w:id="4" w:name="introactivities_2"/>
      <w:bookmarkEnd w:id="4"/>
      <w:r w:rsidRPr="004E0B41">
        <w:t xml:space="preserve">John </w:t>
      </w:r>
      <w:proofErr w:type="spellStart"/>
      <w:r w:rsidRPr="004E0B41">
        <w:t>Gast</w:t>
      </w:r>
      <w:proofErr w:type="spellEnd"/>
      <w:r w:rsidRPr="004E0B41">
        <w:t xml:space="preserve"> Painting Analysis</w:t>
      </w:r>
    </w:p>
    <w:p w14:paraId="11DCDCB4" w14:textId="77777777" w:rsidR="00DD25CA" w:rsidRPr="004E0B41" w:rsidRDefault="00DD25CA" w:rsidP="004E0B41">
      <w:pPr>
        <w:jc w:val="center"/>
        <w:rPr>
          <w:rFonts w:cs="Arial"/>
        </w:rPr>
      </w:pPr>
      <w:r w:rsidRPr="004E0B41">
        <w:rPr>
          <w:rFonts w:cs="Arial"/>
          <w:noProof/>
        </w:rPr>
        <w:drawing>
          <wp:inline distT="0" distB="0" distL="0" distR="0" wp14:anchorId="148E0197" wp14:editId="26DFCCC2">
            <wp:extent cx="5943600" cy="3314700"/>
            <wp:effectExtent l="0" t="0" r="0" b="12700"/>
            <wp:docPr id="1" name="Content Placeholder 3" descr="http://picturinghistory.gc.cuny.edu/images/gast-pg.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ttp://picturinghistory.gc.cuny.edu/images/gast-pg.jpg"/>
                    <pic:cNvPicPr>
                      <a:picLocks noGrp="1"/>
                    </pic:cNvPicPr>
                  </pic:nvPicPr>
                  <pic:blipFill>
                    <a:blip r:embed="rId38">
                      <a:extLst>
                        <a:ext uri="{28A0092B-C50C-407E-A947-70E740481C1C}">
                          <a14:useLocalDpi xmlns:a14="http://schemas.microsoft.com/office/drawing/2010/main" val="0"/>
                        </a:ext>
                      </a:extLst>
                    </a:blip>
                    <a:srcRect t="13141" b="13141"/>
                    <a:stretch>
                      <a:fillRect/>
                    </a:stretch>
                  </pic:blipFill>
                  <pic:spPr bwMode="auto">
                    <a:xfrm>
                      <a:off x="0" y="0"/>
                      <a:ext cx="5943600" cy="3314700"/>
                    </a:xfrm>
                    <a:prstGeom prst="rect">
                      <a:avLst/>
                    </a:prstGeom>
                    <a:noFill/>
                    <a:ln>
                      <a:noFill/>
                    </a:ln>
                  </pic:spPr>
                </pic:pic>
              </a:graphicData>
            </a:graphic>
          </wp:inline>
        </w:drawing>
      </w:r>
    </w:p>
    <w:p w14:paraId="610B8FF3" w14:textId="77777777" w:rsidR="00DD25CA" w:rsidRPr="004E0B41" w:rsidRDefault="00DD25CA" w:rsidP="00DD25CA">
      <w:pPr>
        <w:rPr>
          <w:rFonts w:cs="Arial"/>
        </w:rPr>
      </w:pPr>
    </w:p>
    <w:p w14:paraId="38B24031" w14:textId="1F90EF81" w:rsidR="00DD25CA" w:rsidRPr="004E0B41" w:rsidRDefault="00DD25CA" w:rsidP="00F40CE4">
      <w:pPr>
        <w:pStyle w:val="01-Lessonplantext"/>
        <w:ind w:left="0"/>
        <w:rPr>
          <w:rFonts w:cs="Arial"/>
        </w:rPr>
      </w:pPr>
      <w:r w:rsidRPr="004E0B41">
        <w:rPr>
          <w:rFonts w:cs="Arial"/>
        </w:rPr>
        <w:t xml:space="preserve">John </w:t>
      </w:r>
      <w:proofErr w:type="spellStart"/>
      <w:r w:rsidRPr="004E0B41">
        <w:rPr>
          <w:rFonts w:cs="Arial"/>
        </w:rPr>
        <w:t>Gast</w:t>
      </w:r>
      <w:proofErr w:type="spellEnd"/>
      <w:r w:rsidRPr="004E0B41">
        <w:rPr>
          <w:rFonts w:cs="Arial"/>
        </w:rPr>
        <w:t xml:space="preserve"> painted this picture in 1872. He painted it for a publisher who included it in a popular series of western travel guides.</w:t>
      </w:r>
    </w:p>
    <w:p w14:paraId="4B495107" w14:textId="1640E1F0" w:rsidR="00DD25CA" w:rsidRPr="004E0B41" w:rsidRDefault="00DD25CA" w:rsidP="004E0B41">
      <w:pPr>
        <w:pStyle w:val="01-LessonplanAlevelhead"/>
        <w:rPr>
          <w:rFonts w:cs="Arial"/>
        </w:rPr>
      </w:pPr>
      <w:r w:rsidRPr="004E0B41">
        <w:rPr>
          <w:rFonts w:cs="Arial"/>
        </w:rPr>
        <w:t>Possible Questions</w:t>
      </w:r>
    </w:p>
    <w:p w14:paraId="71CD658F" w14:textId="77777777" w:rsidR="004E0B41" w:rsidRPr="004E0B41" w:rsidRDefault="00DD25CA" w:rsidP="004E0B41">
      <w:pPr>
        <w:pStyle w:val="01-LessonplanBlevelhead"/>
        <w:rPr>
          <w:rFonts w:cs="Arial"/>
        </w:rPr>
      </w:pPr>
      <w:r w:rsidRPr="004E0B41">
        <w:rPr>
          <w:rFonts w:cs="Arial"/>
        </w:rPr>
        <w:t>Looking Closely</w:t>
      </w:r>
    </w:p>
    <w:p w14:paraId="56B668A9" w14:textId="6FBE0E24" w:rsidR="00DD25CA" w:rsidRPr="004E0B41" w:rsidRDefault="00DD25CA" w:rsidP="004E0B41">
      <w:pPr>
        <w:pStyle w:val="01-Lessonplanbullettext"/>
        <w:ind w:left="360"/>
        <w:rPr>
          <w:rFonts w:cs="Arial"/>
        </w:rPr>
      </w:pPr>
      <w:r w:rsidRPr="004E0B41">
        <w:rPr>
          <w:rFonts w:cs="Arial"/>
        </w:rPr>
        <w:t xml:space="preserve">Sketch what you see in the painting. </w:t>
      </w:r>
    </w:p>
    <w:p w14:paraId="2EDA038C" w14:textId="77777777" w:rsidR="00DD25CA" w:rsidRPr="004E0B41" w:rsidRDefault="00DD25CA" w:rsidP="004E0B41">
      <w:pPr>
        <w:pStyle w:val="01-Lessonplanbullettext"/>
        <w:ind w:left="360"/>
        <w:rPr>
          <w:rFonts w:cs="Arial"/>
        </w:rPr>
      </w:pPr>
      <w:r w:rsidRPr="004E0B41">
        <w:rPr>
          <w:rFonts w:cs="Arial"/>
        </w:rPr>
        <w:t>What different groups of people do you see? List those that appear in order from left to right.</w:t>
      </w:r>
    </w:p>
    <w:p w14:paraId="7CC6D7C4" w14:textId="77777777" w:rsidR="00DD25CA" w:rsidRPr="004E0B41" w:rsidRDefault="00DD25CA" w:rsidP="004E0B41">
      <w:pPr>
        <w:pStyle w:val="01-Lessonplanbullettext"/>
        <w:ind w:left="360"/>
        <w:rPr>
          <w:rFonts w:cs="Arial"/>
        </w:rPr>
      </w:pPr>
      <w:r w:rsidRPr="004E0B41">
        <w:rPr>
          <w:rFonts w:cs="Arial"/>
        </w:rPr>
        <w:t>What different modes of transportation do you see?</w:t>
      </w:r>
    </w:p>
    <w:p w14:paraId="73506619" w14:textId="77777777" w:rsidR="00DD25CA" w:rsidRPr="004E0B41" w:rsidRDefault="00DD25CA" w:rsidP="004E0B41">
      <w:pPr>
        <w:pStyle w:val="01-Lessonplanbullettext"/>
        <w:ind w:left="360"/>
        <w:rPr>
          <w:rFonts w:cs="Arial"/>
        </w:rPr>
      </w:pPr>
      <w:r w:rsidRPr="004E0B41">
        <w:rPr>
          <w:rFonts w:cs="Arial"/>
        </w:rPr>
        <w:t>What items is the woman holding?</w:t>
      </w:r>
    </w:p>
    <w:p w14:paraId="6971583C" w14:textId="77777777" w:rsidR="00DD25CA" w:rsidRPr="004E0B41" w:rsidRDefault="00DD25CA" w:rsidP="004E0B41">
      <w:pPr>
        <w:pStyle w:val="01-LessonplanBlevelhead"/>
        <w:rPr>
          <w:rFonts w:cs="Arial"/>
        </w:rPr>
      </w:pPr>
      <w:r w:rsidRPr="004E0B41">
        <w:rPr>
          <w:rFonts w:cs="Arial"/>
        </w:rPr>
        <w:t>Interpretation</w:t>
      </w:r>
    </w:p>
    <w:p w14:paraId="514D625E" w14:textId="3531375D" w:rsidR="00DD25CA" w:rsidRPr="004E0B41" w:rsidRDefault="00DD25CA" w:rsidP="00DD25CA">
      <w:pPr>
        <w:pStyle w:val="01-Lessonplanbullettext"/>
        <w:ind w:left="360"/>
        <w:rPr>
          <w:rFonts w:cs="Arial"/>
        </w:rPr>
      </w:pPr>
      <w:r w:rsidRPr="004E0B41">
        <w:rPr>
          <w:rFonts w:cs="Arial"/>
        </w:rPr>
        <w:t>What might these symbolize?</w:t>
      </w:r>
    </w:p>
    <w:p w14:paraId="20C38DBC" w14:textId="77777777" w:rsidR="00DD25CA" w:rsidRPr="004E0B41" w:rsidRDefault="00DD25CA" w:rsidP="004E0B41">
      <w:pPr>
        <w:pStyle w:val="01-LessonplanBlevelhead"/>
        <w:rPr>
          <w:rFonts w:cs="Arial"/>
        </w:rPr>
      </w:pPr>
      <w:r w:rsidRPr="004E0B41">
        <w:rPr>
          <w:rFonts w:cs="Arial"/>
        </w:rPr>
        <w:t>Reading and Analysis</w:t>
      </w:r>
    </w:p>
    <w:p w14:paraId="09213A1F" w14:textId="77777777" w:rsidR="00DD25CA" w:rsidRPr="004E0B41" w:rsidRDefault="00DD25CA" w:rsidP="004E0B41">
      <w:pPr>
        <w:pStyle w:val="01-Lessonplanbullettext"/>
        <w:ind w:left="360"/>
        <w:rPr>
          <w:rFonts w:cs="Arial"/>
        </w:rPr>
      </w:pPr>
      <w:r w:rsidRPr="004E0B41">
        <w:rPr>
          <w:rFonts w:cs="Arial"/>
        </w:rPr>
        <w:t>Who created this painting? When? For what?</w:t>
      </w:r>
    </w:p>
    <w:p w14:paraId="5ABF5C0D" w14:textId="77777777" w:rsidR="00DD25CA" w:rsidRPr="004E0B41" w:rsidRDefault="00DD25CA" w:rsidP="004E0B41">
      <w:pPr>
        <w:pStyle w:val="01-Lessonplanbullettext"/>
        <w:ind w:left="360"/>
        <w:rPr>
          <w:rFonts w:cs="Arial"/>
        </w:rPr>
      </w:pPr>
      <w:r w:rsidRPr="004E0B41">
        <w:rPr>
          <w:rFonts w:cs="Arial"/>
        </w:rPr>
        <w:t>Who was the audience for this painting?</w:t>
      </w:r>
    </w:p>
    <w:p w14:paraId="7A3B3FAD" w14:textId="77777777" w:rsidR="00DD25CA" w:rsidRPr="004E0B41" w:rsidRDefault="00DD25CA" w:rsidP="004E0B41">
      <w:pPr>
        <w:pStyle w:val="01-Lessonplanbullettext"/>
        <w:ind w:left="360"/>
        <w:rPr>
          <w:rFonts w:cs="Arial"/>
        </w:rPr>
      </w:pPr>
      <w:r w:rsidRPr="004E0B41">
        <w:rPr>
          <w:rFonts w:cs="Arial"/>
        </w:rPr>
        <w:t>What message does this painting convey about the West and westward migration? Explain using details from the painting.</w:t>
      </w:r>
    </w:p>
    <w:p w14:paraId="76A7919F" w14:textId="1D7B17A4" w:rsidR="00DD25CA" w:rsidRPr="004E0B41" w:rsidRDefault="00DD25CA" w:rsidP="00DD25CA">
      <w:pPr>
        <w:pStyle w:val="01-Lessonplanbullettext"/>
        <w:ind w:left="360"/>
        <w:rPr>
          <w:rFonts w:cs="Arial"/>
        </w:rPr>
      </w:pPr>
      <w:r w:rsidRPr="004E0B41">
        <w:rPr>
          <w:rFonts w:cs="Arial"/>
        </w:rPr>
        <w:t>Do you think this was a new message for the people who saw it? Why or why not?</w:t>
      </w:r>
    </w:p>
    <w:p w14:paraId="158A798D" w14:textId="77777777" w:rsidR="00DD25CA" w:rsidRPr="004E0B41" w:rsidRDefault="00DD25CA" w:rsidP="004E0B41">
      <w:pPr>
        <w:pStyle w:val="01-LessonplanAlevelhead"/>
        <w:rPr>
          <w:rFonts w:cs="Arial"/>
        </w:rPr>
      </w:pPr>
      <w:r w:rsidRPr="004E0B41">
        <w:rPr>
          <w:rFonts w:cs="Arial"/>
        </w:rPr>
        <w:t>Standards</w:t>
      </w:r>
    </w:p>
    <w:p w14:paraId="7C65C234" w14:textId="198515DB" w:rsidR="004A2258" w:rsidRPr="004E0B41" w:rsidRDefault="00063FF7" w:rsidP="004E0B41">
      <w:pPr>
        <w:pStyle w:val="01-Lessonplanbullettext"/>
        <w:ind w:left="360"/>
        <w:rPr>
          <w:rFonts w:cs="Arial"/>
          <w:b/>
        </w:rPr>
        <w:sectPr w:rsidR="004A2258" w:rsidRPr="004E0B41" w:rsidSect="004E0B41">
          <w:pgSz w:w="12240" w:h="15840"/>
          <w:pgMar w:top="1440" w:right="1080" w:bottom="1440" w:left="1080" w:header="720" w:footer="720" w:gutter="0"/>
          <w:cols w:space="720"/>
        </w:sectPr>
      </w:pPr>
      <w:r w:rsidRPr="004E0B41">
        <w:rPr>
          <w:rFonts w:cs="Arial"/>
        </w:rPr>
        <w:t xml:space="preserve">Common </w:t>
      </w:r>
      <w:r w:rsidRPr="004E0B41">
        <w:rPr>
          <w:rFonts w:cs="Arial"/>
          <w:szCs w:val="20"/>
        </w:rPr>
        <w:t xml:space="preserve">Core: </w:t>
      </w:r>
      <w:hyperlink r:id="rId39" w:history="1">
        <w:r w:rsidRPr="004E0B41">
          <w:rPr>
            <w:rStyle w:val="Hyperlink"/>
            <w:rFonts w:cs="Arial"/>
            <w:szCs w:val="20"/>
          </w:rPr>
          <w:t>RH.6-8.1</w:t>
        </w:r>
      </w:hyperlink>
      <w:r w:rsidR="00DD25CA" w:rsidRPr="004E0B41">
        <w:rPr>
          <w:rFonts w:cs="Arial"/>
        </w:rPr>
        <w:t xml:space="preserve"> </w:t>
      </w:r>
      <w:r w:rsidR="00FB1F14" w:rsidRPr="00A55A57">
        <w:rPr>
          <w:noProof/>
        </w:rPr>
        <w:drawing>
          <wp:inline distT="0" distB="0" distL="0" distR="0" wp14:anchorId="21A43878" wp14:editId="34171921">
            <wp:extent cx="93133" cy="93133"/>
            <wp:effectExtent l="0" t="0" r="8890" b="889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6D836A1" w14:textId="77777777" w:rsidR="00705FDB" w:rsidRPr="004E0B41" w:rsidRDefault="00705FDB" w:rsidP="00F40CE4">
      <w:pPr>
        <w:pStyle w:val="01-Lessontitle"/>
      </w:pPr>
      <w:bookmarkStart w:id="5" w:name="introactivities_3"/>
      <w:bookmarkEnd w:id="5"/>
      <w:r w:rsidRPr="004E0B41">
        <w:t xml:space="preserve">The What and When </w:t>
      </w:r>
      <w:r w:rsidR="0060349A" w:rsidRPr="004E0B41">
        <w:t>of U.S. Territorial Expansion</w:t>
      </w:r>
      <w:r w:rsidR="006A177A" w:rsidRPr="004E0B41">
        <w:t xml:space="preserve"> </w:t>
      </w:r>
      <w:r w:rsidRPr="004E0B41">
        <w:t>PowerPoint</w:t>
      </w:r>
    </w:p>
    <w:p w14:paraId="0FB4B481" w14:textId="77777777" w:rsidR="00705FDB" w:rsidRPr="004E0B41" w:rsidRDefault="00705FDB" w:rsidP="00705FDB">
      <w:pPr>
        <w:rPr>
          <w:rFonts w:cs="Arial"/>
        </w:rPr>
      </w:pPr>
    </w:p>
    <w:p w14:paraId="227D6F90" w14:textId="77777777" w:rsidR="00705FDB" w:rsidRPr="004E0B41" w:rsidRDefault="00705FDB" w:rsidP="004E0B41">
      <w:pPr>
        <w:jc w:val="center"/>
        <w:rPr>
          <w:rFonts w:cs="Arial"/>
        </w:rPr>
      </w:pPr>
      <w:r w:rsidRPr="004E0B41">
        <w:rPr>
          <w:rFonts w:cs="Arial"/>
          <w:noProof/>
        </w:rPr>
        <w:drawing>
          <wp:inline distT="0" distB="0" distL="0" distR="0" wp14:anchorId="72BEEC37" wp14:editId="2178ED99">
            <wp:extent cx="5486400" cy="4114800"/>
            <wp:effectExtent l="25400" t="25400" r="25400" b="25400"/>
            <wp:docPr id="105" name="Picture 105" descr="Macintosh HD:Users:ken:Downloads:BMS Manifest Dest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Downloads:BMS Manifest Destiny-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12DB1B7" w14:textId="77777777" w:rsidR="00705FDB" w:rsidRPr="004E0B41" w:rsidRDefault="00705FDB" w:rsidP="00705FDB">
      <w:pPr>
        <w:rPr>
          <w:rFonts w:cs="Arial"/>
        </w:rPr>
      </w:pPr>
    </w:p>
    <w:p w14:paraId="1107A17C" w14:textId="41F29C76" w:rsidR="00705FDB" w:rsidRPr="004E0B41" w:rsidRDefault="004E0B41" w:rsidP="00F40CE4">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clear" w:color="auto" w:fill="D5CB99" w:themeFill="accent1"/>
        <w:jc w:val="center"/>
        <w:rPr>
          <w:rFonts w:cs="Arial"/>
        </w:rPr>
      </w:pPr>
      <w:r w:rsidRPr="00082638">
        <w:rPr>
          <w:b/>
        </w:rPr>
        <w:t>Access the full PowerPoint here:</w:t>
      </w:r>
      <w:r w:rsidRPr="00542AAD">
        <w:t xml:space="preserve"> </w:t>
      </w:r>
      <w:hyperlink r:id="rId41" w:history="1">
        <w:r w:rsidR="00F070C4" w:rsidRPr="00A73716">
          <w:rPr>
            <w:rStyle w:val="Hyperlink"/>
            <w:rFonts w:cs="Arial"/>
            <w:u w:color="6B006D"/>
          </w:rPr>
          <w:t>http://collegeready.gatesfoundation.org/wp-content/uploads/2015/07/BMS-Manifest-Destiny-2.ppt</w:t>
        </w:r>
      </w:hyperlink>
      <w:r w:rsidRPr="00F070C4">
        <w:rPr>
          <w:rStyle w:val="Hyperlink"/>
          <w:rFonts w:cs="Arial"/>
          <w:u w:val="none"/>
        </w:rPr>
        <w:t xml:space="preserve"> </w:t>
      </w:r>
      <w:r w:rsidRPr="00A55A57">
        <w:rPr>
          <w:noProof/>
        </w:rPr>
        <w:drawing>
          <wp:inline distT="0" distB="0" distL="0" distR="0" wp14:anchorId="33678DEC" wp14:editId="26BC6F9A">
            <wp:extent cx="133350" cy="133350"/>
            <wp:effectExtent l="25400" t="0" r="0" b="0"/>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CCACA04" w14:textId="77777777" w:rsidR="008367CB" w:rsidRPr="004E0B41" w:rsidRDefault="008367CB" w:rsidP="00F40CE4">
      <w:pPr>
        <w:rPr>
          <w:rFonts w:cs="Arial"/>
        </w:rPr>
      </w:pPr>
    </w:p>
    <w:p w14:paraId="52ABD230" w14:textId="77777777" w:rsidR="007458AE" w:rsidRPr="004E0B41" w:rsidRDefault="007458AE" w:rsidP="008367CB">
      <w:pPr>
        <w:rPr>
          <w:rFonts w:cs="Arial"/>
        </w:rPr>
      </w:pPr>
    </w:p>
    <w:p w14:paraId="24AB6FE1" w14:textId="77777777" w:rsidR="007458AE" w:rsidRPr="004E0B41" w:rsidRDefault="007458AE" w:rsidP="008367CB">
      <w:pPr>
        <w:rPr>
          <w:rFonts w:cs="Arial"/>
        </w:rPr>
        <w:sectPr w:rsidR="007458AE" w:rsidRPr="004E0B41" w:rsidSect="004E0B41">
          <w:pgSz w:w="12240" w:h="15840"/>
          <w:pgMar w:top="1440" w:right="1080" w:bottom="1440" w:left="1080" w:header="720" w:footer="720" w:gutter="0"/>
          <w:cols w:space="720"/>
        </w:sectPr>
      </w:pPr>
    </w:p>
    <w:p w14:paraId="4A5862AD" w14:textId="77777777" w:rsidR="00705FDB" w:rsidRPr="004E0B41" w:rsidRDefault="00705FDB" w:rsidP="00F40CE4">
      <w:pPr>
        <w:pStyle w:val="01-Lessontitle"/>
      </w:pPr>
      <w:bookmarkStart w:id="6" w:name="introactivities_4"/>
      <w:bookmarkEnd w:id="6"/>
      <w:r w:rsidRPr="004E0B41">
        <w:t>Understanding Manifest Destiny PowerPoint</w:t>
      </w:r>
    </w:p>
    <w:p w14:paraId="3BCE5320" w14:textId="77777777" w:rsidR="00705FDB" w:rsidRPr="004E0B41" w:rsidRDefault="00705FDB" w:rsidP="00705FDB">
      <w:pPr>
        <w:rPr>
          <w:rFonts w:cs="Arial"/>
        </w:rPr>
      </w:pPr>
    </w:p>
    <w:p w14:paraId="7557C904" w14:textId="77777777" w:rsidR="00705FDB" w:rsidRPr="004E0B41" w:rsidRDefault="00705FDB" w:rsidP="004E0B41">
      <w:pPr>
        <w:jc w:val="center"/>
        <w:rPr>
          <w:rFonts w:cs="Arial"/>
        </w:rPr>
      </w:pPr>
      <w:r w:rsidRPr="004E0B41">
        <w:rPr>
          <w:rFonts w:cs="Arial"/>
          <w:noProof/>
        </w:rPr>
        <w:drawing>
          <wp:inline distT="0" distB="0" distL="0" distR="0" wp14:anchorId="2DED9E58" wp14:editId="0FE07249">
            <wp:extent cx="5943600" cy="4460240"/>
            <wp:effectExtent l="0" t="0" r="0" b="10160"/>
            <wp:docPr id="106" name="Picture 106" descr="Macintosh HD:Users:ken:Downloads:Manifest des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Downloads:Manifest destin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43C788DA" w14:textId="77777777" w:rsidR="00705FDB" w:rsidRPr="004E0B41" w:rsidRDefault="00705FDB" w:rsidP="00705FDB">
      <w:pPr>
        <w:rPr>
          <w:rFonts w:cs="Arial"/>
        </w:rPr>
      </w:pPr>
    </w:p>
    <w:p w14:paraId="07F02ACF" w14:textId="77777777" w:rsidR="00F070C4" w:rsidRDefault="004E0B41" w:rsidP="00F40CE4">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clear" w:color="auto" w:fill="D5CB99" w:themeFill="accent1"/>
        <w:jc w:val="center"/>
      </w:pPr>
      <w:r w:rsidRPr="00082638">
        <w:rPr>
          <w:b/>
        </w:rPr>
        <w:t>Access the full PowerPoint here:</w:t>
      </w:r>
      <w:r w:rsidRPr="00542AAD">
        <w:t xml:space="preserve"> </w:t>
      </w:r>
    </w:p>
    <w:p w14:paraId="58D9EA56" w14:textId="13693695" w:rsidR="00705FDB" w:rsidRPr="004E0B41" w:rsidRDefault="00324245" w:rsidP="00F40CE4">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clear" w:color="auto" w:fill="D5CB99" w:themeFill="accent1"/>
        <w:jc w:val="center"/>
        <w:rPr>
          <w:rFonts w:cs="Arial"/>
        </w:rPr>
      </w:pPr>
      <w:hyperlink r:id="rId43" w:history="1">
        <w:r w:rsidR="00F070C4" w:rsidRPr="00A73716">
          <w:rPr>
            <w:rStyle w:val="Hyperlink"/>
            <w:rFonts w:cs="Arial"/>
            <w:u w:color="6B006D"/>
          </w:rPr>
          <w:t>http://collegeready.gatesfoundation.org/wp-content/uploads/2015/07/Manifest-destiny.ppt</w:t>
        </w:r>
      </w:hyperlink>
      <w:r w:rsidR="004E0B41" w:rsidRPr="00F070C4">
        <w:rPr>
          <w:rStyle w:val="Hyperlink"/>
          <w:rFonts w:cs="Arial"/>
          <w:u w:val="none"/>
        </w:rPr>
        <w:t xml:space="preserve"> </w:t>
      </w:r>
      <w:r w:rsidR="004E0B41" w:rsidRPr="00A55A57">
        <w:rPr>
          <w:noProof/>
        </w:rPr>
        <w:drawing>
          <wp:inline distT="0" distB="0" distL="0" distR="0" wp14:anchorId="521733D6" wp14:editId="5F2C6BE9">
            <wp:extent cx="133350" cy="133350"/>
            <wp:effectExtent l="2540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AFFC899" w14:textId="77777777" w:rsidR="00705FDB" w:rsidRPr="004E0B41" w:rsidRDefault="00705FDB">
      <w:pPr>
        <w:rPr>
          <w:rFonts w:cs="Arial"/>
        </w:rPr>
      </w:pPr>
    </w:p>
    <w:p w14:paraId="01BF69E1" w14:textId="77777777" w:rsidR="00D628D3" w:rsidRPr="004E0B41" w:rsidRDefault="00D628D3" w:rsidP="00D628D3">
      <w:pPr>
        <w:rPr>
          <w:rFonts w:cs="Arial"/>
        </w:rPr>
      </w:pPr>
    </w:p>
    <w:p w14:paraId="5FEFC88D" w14:textId="77777777" w:rsidR="007458AE" w:rsidRPr="004E0B41" w:rsidRDefault="007458AE" w:rsidP="00D628D3">
      <w:pPr>
        <w:rPr>
          <w:rFonts w:cs="Arial"/>
        </w:rPr>
      </w:pPr>
    </w:p>
    <w:p w14:paraId="0CEDC3CF" w14:textId="77777777" w:rsidR="007458AE" w:rsidRPr="004E0B41" w:rsidRDefault="007458AE" w:rsidP="00D628D3">
      <w:pPr>
        <w:rPr>
          <w:rFonts w:cs="Arial"/>
        </w:rPr>
        <w:sectPr w:rsidR="007458AE" w:rsidRPr="004E0B41" w:rsidSect="00ED6675">
          <w:pgSz w:w="12240" w:h="15840"/>
          <w:pgMar w:top="1440" w:right="1080" w:bottom="720" w:left="1080" w:header="720" w:footer="720" w:gutter="0"/>
          <w:cols w:space="720"/>
        </w:sectPr>
      </w:pPr>
    </w:p>
    <w:p w14:paraId="47BD69ED" w14:textId="04FF9A4C" w:rsidR="0081604C" w:rsidRDefault="0081604C" w:rsidP="004E0B41">
      <w:pPr>
        <w:jc w:val="center"/>
        <w:rPr>
          <w:rFonts w:cs="Arial"/>
        </w:rPr>
      </w:pPr>
      <w:bookmarkStart w:id="7" w:name="introactivities_5"/>
      <w:bookmarkEnd w:id="7"/>
      <w:r w:rsidRPr="004E0B41">
        <w:rPr>
          <w:rFonts w:cs="Arial"/>
          <w:noProof/>
          <w:color w:val="333333"/>
          <w:sz w:val="17"/>
          <w:szCs w:val="17"/>
        </w:rPr>
        <w:drawing>
          <wp:anchor distT="0" distB="0" distL="114300" distR="114300" simplePos="0" relativeHeight="251869184" behindDoc="0" locked="0" layoutInCell="1" allowOverlap="1" wp14:anchorId="7C186543" wp14:editId="5CCF0C4E">
            <wp:simplePos x="0" y="0"/>
            <wp:positionH relativeFrom="column">
              <wp:posOffset>0</wp:posOffset>
            </wp:positionH>
            <wp:positionV relativeFrom="paragraph">
              <wp:posOffset>301414</wp:posOffset>
            </wp:positionV>
            <wp:extent cx="7552055" cy="5781675"/>
            <wp:effectExtent l="0" t="0" r="0" b="9525"/>
            <wp:wrapNone/>
            <wp:docPr id="4" name="Picture 4" descr="http://3.bp.blogspot.com/-D6wbfFSLqEg/US35vj4eFVI/AAAAAAAAAcw/7Nj9vJzrnj0/s1600/Blank_Map_of_the_US_-_Westward_Expansion+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D6wbfFSLqEg/US35vj4eFVI/AAAAAAAAAcw/7Nj9vJzrnj0/s1600/Blank_Map_of_the_US_-_Westward_Expansion+JPEG..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38" r="1423" b="6105"/>
                    <a:stretch/>
                  </pic:blipFill>
                  <pic:spPr bwMode="auto">
                    <a:xfrm>
                      <a:off x="0" y="0"/>
                      <a:ext cx="7552055" cy="578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D9D7A" w14:textId="58650496" w:rsidR="00947144" w:rsidRPr="004E0B41" w:rsidRDefault="00947144" w:rsidP="004E0B41">
      <w:pPr>
        <w:jc w:val="center"/>
        <w:rPr>
          <w:rFonts w:cs="Arial"/>
        </w:rPr>
        <w:sectPr w:rsidR="00947144" w:rsidRPr="004E0B41" w:rsidSect="004E0B41">
          <w:headerReference w:type="default" r:id="rId45"/>
          <w:footerReference w:type="default" r:id="rId46"/>
          <w:pgSz w:w="15840" w:h="12240" w:orient="landscape"/>
          <w:pgMar w:top="1170" w:right="1080" w:bottom="72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CF6167" w:rsidRPr="004E0B41" w14:paraId="15386550" w14:textId="77777777" w:rsidTr="0007048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5AE19DD3" w14:textId="77777777" w:rsidR="00CF6167" w:rsidRPr="004E0B41" w:rsidRDefault="00CF6167" w:rsidP="00070482">
            <w:pPr>
              <w:rPr>
                <w:rFonts w:cs="Arial"/>
                <w:color w:val="FFFFFF" w:themeColor="background1"/>
                <w:sz w:val="32"/>
                <w:szCs w:val="56"/>
              </w:rPr>
            </w:pPr>
            <w:r w:rsidRPr="004E0B41">
              <w:rPr>
                <w:rFonts w:cs="Arial"/>
                <w:color w:val="FFFFFF" w:themeColor="background1"/>
                <w:sz w:val="32"/>
                <w:szCs w:val="56"/>
              </w:rPr>
              <w:t xml:space="preserve">How and Why Did the U.S. Expand Westward? </w:t>
            </w:r>
          </w:p>
          <w:p w14:paraId="1C70883D" w14:textId="77777777" w:rsidR="00CF6167" w:rsidRPr="004E0B41" w:rsidRDefault="00CF6167" w:rsidP="00070482">
            <w:pPr>
              <w:rPr>
                <w:rFonts w:cs="Arial"/>
                <w:color w:val="FFFFFF" w:themeColor="background1"/>
                <w:sz w:val="52"/>
                <w:szCs w:val="56"/>
              </w:rPr>
            </w:pPr>
            <w:r w:rsidRPr="004E0B41">
              <w:rPr>
                <w:rFonts w:cs="Arial"/>
                <w:color w:val="FFFFFF" w:themeColor="background1"/>
                <w:sz w:val="32"/>
                <w:szCs w:val="56"/>
              </w:rPr>
              <w:t>The 1830s and 1840s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42744CF" w14:textId="77777777" w:rsidR="00CF6167" w:rsidRPr="004E0B41" w:rsidRDefault="00CF6167" w:rsidP="00070482">
            <w:pPr>
              <w:jc w:val="center"/>
              <w:rPr>
                <w:rFonts w:cs="Arial"/>
                <w:color w:val="CE6B29" w:themeColor="text2"/>
                <w:sz w:val="56"/>
                <w:szCs w:val="56"/>
              </w:rPr>
            </w:pPr>
            <w:r w:rsidRPr="004E0B41">
              <w:rPr>
                <w:rFonts w:cs="Arial"/>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18778F7" w14:textId="77777777" w:rsidR="00CF6167" w:rsidRPr="004E0B41" w:rsidRDefault="00CF6167" w:rsidP="00070482">
            <w:pPr>
              <w:jc w:val="center"/>
              <w:rPr>
                <w:rFonts w:cs="Arial"/>
                <w:color w:val="CE6B29" w:themeColor="text2"/>
                <w:sz w:val="56"/>
                <w:szCs w:val="56"/>
              </w:rPr>
            </w:pPr>
            <w:r w:rsidRPr="004E0B41">
              <w:rPr>
                <w:rFonts w:cs="Arial"/>
                <w:b/>
                <w:color w:val="CE6B29" w:themeColor="text2"/>
                <w:sz w:val="16"/>
                <w:szCs w:val="16"/>
              </w:rPr>
              <w:t>Middle School</w:t>
            </w:r>
          </w:p>
        </w:tc>
      </w:tr>
      <w:tr w:rsidR="00CF6167" w:rsidRPr="004E0B41" w14:paraId="4633E43C" w14:textId="77777777" w:rsidTr="00070482">
        <w:trPr>
          <w:trHeight w:val="1300"/>
        </w:trPr>
        <w:tc>
          <w:tcPr>
            <w:tcW w:w="10076" w:type="dxa"/>
            <w:gridSpan w:val="3"/>
            <w:tcBorders>
              <w:top w:val="single" w:sz="4" w:space="0" w:color="CE6B29" w:themeColor="text2"/>
              <w:left w:val="nil"/>
              <w:bottom w:val="nil"/>
              <w:right w:val="nil"/>
            </w:tcBorders>
            <w:vAlign w:val="bottom"/>
          </w:tcPr>
          <w:p w14:paraId="2F936FC7" w14:textId="097F89C2" w:rsidR="00CF6167" w:rsidRPr="004E0B41" w:rsidRDefault="00CF6167" w:rsidP="00070482">
            <w:pPr>
              <w:jc w:val="center"/>
              <w:rPr>
                <w:rFonts w:cs="Arial"/>
                <w:color w:val="8CB7C7" w:themeColor="background2"/>
                <w:sz w:val="56"/>
                <w:szCs w:val="32"/>
              </w:rPr>
            </w:pPr>
            <w:bookmarkStart w:id="8" w:name="comm1"/>
            <w:bookmarkEnd w:id="8"/>
            <w:r>
              <w:rPr>
                <w:rFonts w:cs="Arial"/>
                <w:b/>
                <w:color w:val="8CB7C7" w:themeColor="background2"/>
                <w:sz w:val="56"/>
                <w:szCs w:val="32"/>
              </w:rPr>
              <w:t>Common Assignment 1</w:t>
            </w:r>
          </w:p>
        </w:tc>
      </w:tr>
      <w:tr w:rsidR="00CF6167" w:rsidRPr="004E0B41" w14:paraId="37A379D2" w14:textId="77777777" w:rsidTr="00070482">
        <w:trPr>
          <w:trHeight w:val="112"/>
        </w:trPr>
        <w:tc>
          <w:tcPr>
            <w:tcW w:w="10076" w:type="dxa"/>
            <w:gridSpan w:val="3"/>
            <w:tcBorders>
              <w:top w:val="nil"/>
              <w:left w:val="nil"/>
              <w:bottom w:val="nil"/>
              <w:right w:val="nil"/>
            </w:tcBorders>
            <w:shd w:val="clear" w:color="auto" w:fill="8CB7C7" w:themeFill="background2"/>
            <w:vAlign w:val="center"/>
          </w:tcPr>
          <w:p w14:paraId="4FC79B73" w14:textId="6E22972F" w:rsidR="00CF6167" w:rsidRPr="004E0B41" w:rsidRDefault="00CF6167" w:rsidP="00070482">
            <w:pPr>
              <w:widowControl w:val="0"/>
              <w:autoSpaceDE w:val="0"/>
              <w:autoSpaceDN w:val="0"/>
              <w:adjustRightInd w:val="0"/>
              <w:jc w:val="center"/>
              <w:rPr>
                <w:rFonts w:cs="Arial"/>
                <w:b/>
                <w:color w:val="FFFFFF" w:themeColor="background1"/>
                <w:sz w:val="56"/>
              </w:rPr>
            </w:pPr>
            <w:r w:rsidRPr="00CF6167">
              <w:rPr>
                <w:rFonts w:cs="Arial"/>
                <w:b/>
                <w:color w:val="FFFFFF" w:themeColor="background1"/>
                <w:sz w:val="56"/>
              </w:rPr>
              <w:t xml:space="preserve">Texas Independence and </w:t>
            </w:r>
            <w:r>
              <w:rPr>
                <w:rFonts w:cs="Arial"/>
                <w:b/>
                <w:color w:val="FFFFFF" w:themeColor="background1"/>
                <w:sz w:val="56"/>
              </w:rPr>
              <w:br/>
            </w:r>
            <w:r w:rsidRPr="00CF6167">
              <w:rPr>
                <w:rFonts w:cs="Arial"/>
                <w:b/>
                <w:color w:val="FFFFFF" w:themeColor="background1"/>
                <w:sz w:val="56"/>
              </w:rPr>
              <w:t>Annexation Constructed Responses</w:t>
            </w:r>
          </w:p>
        </w:tc>
      </w:tr>
      <w:tr w:rsidR="00CF6167" w:rsidRPr="004E0B41" w14:paraId="59F57F5C" w14:textId="77777777" w:rsidTr="00070482">
        <w:trPr>
          <w:trHeight w:val="112"/>
        </w:trPr>
        <w:tc>
          <w:tcPr>
            <w:tcW w:w="10076" w:type="dxa"/>
            <w:gridSpan w:val="3"/>
            <w:tcBorders>
              <w:top w:val="nil"/>
              <w:left w:val="nil"/>
              <w:bottom w:val="nil"/>
              <w:right w:val="nil"/>
            </w:tcBorders>
            <w:shd w:val="clear" w:color="auto" w:fill="auto"/>
            <w:vAlign w:val="center"/>
          </w:tcPr>
          <w:p w14:paraId="15854E79" w14:textId="77777777" w:rsidR="00CF6167" w:rsidRPr="004E0B41" w:rsidRDefault="00CF6167" w:rsidP="00070482">
            <w:pPr>
              <w:pStyle w:val="01-TOCsectionpageheader"/>
              <w:framePr w:hSpace="0" w:wrap="auto" w:hAnchor="text" w:xAlign="left" w:yAlign="inline"/>
              <w:rPr>
                <w:rFonts w:cs="Arial"/>
              </w:rPr>
            </w:pPr>
            <w:r w:rsidRPr="004E0B41">
              <w:rPr>
                <w:rFonts w:cs="Arial"/>
              </w:rPr>
              <w:t>Table of Contents</w:t>
            </w:r>
          </w:p>
          <w:p w14:paraId="362041FD" w14:textId="77777777" w:rsidR="00CF6167" w:rsidRPr="004E0B41" w:rsidRDefault="00CF6167" w:rsidP="00A828EC">
            <w:pPr>
              <w:pStyle w:val="01-TOCsectionitemsA"/>
              <w:framePr w:hSpace="0" w:wrap="auto" w:hAnchor="text" w:xAlign="left" w:yAlign="inline"/>
              <w:numPr>
                <w:ilvl w:val="0"/>
                <w:numId w:val="28"/>
              </w:numPr>
            </w:pPr>
            <w:r w:rsidRPr="004E0B41">
              <w:t>Teacher Materials</w:t>
            </w:r>
          </w:p>
          <w:p w14:paraId="15AE2A27" w14:textId="5C230462" w:rsidR="00CF6167" w:rsidRPr="004E0B41" w:rsidRDefault="00324245" w:rsidP="00CF6167">
            <w:pPr>
              <w:pStyle w:val="01-TOCsectionitemlevelb"/>
              <w:framePr w:hSpace="0" w:wrap="auto" w:hAnchor="text" w:xAlign="left" w:yAlign="inline"/>
              <w:ind w:left="1080"/>
            </w:pPr>
            <w:hyperlink w:anchor="comm1_1" w:history="1">
              <w:r w:rsidR="00CF6167" w:rsidRPr="00F24EF8">
                <w:rPr>
                  <w:rStyle w:val="Hyperlink"/>
                </w:rPr>
                <w:t>Texas Independence PowerPoint</w:t>
              </w:r>
            </w:hyperlink>
          </w:p>
          <w:p w14:paraId="5593D596" w14:textId="29641484" w:rsidR="00CF6167" w:rsidRPr="004E0B41" w:rsidRDefault="00324245" w:rsidP="00CF6167">
            <w:pPr>
              <w:pStyle w:val="01-TOCsectionitemlevelb"/>
              <w:framePr w:hSpace="0" w:wrap="auto" w:hAnchor="text" w:xAlign="left" w:yAlign="inline"/>
              <w:ind w:left="1080"/>
            </w:pPr>
            <w:hyperlink w:anchor="comm1_2" w:history="1">
              <w:r w:rsidR="00CF6167" w:rsidRPr="00F24EF8">
                <w:rPr>
                  <w:rStyle w:val="Hyperlink"/>
                </w:rPr>
                <w:t>Key for Texas Independence Timeline</w:t>
              </w:r>
            </w:hyperlink>
            <w:r w:rsidR="00CF6167" w:rsidRPr="004E0B41">
              <w:t xml:space="preserve"> </w:t>
            </w:r>
          </w:p>
          <w:p w14:paraId="2375B6E8" w14:textId="0938DB19" w:rsidR="00CF6167" w:rsidRDefault="00324245" w:rsidP="00CF6167">
            <w:pPr>
              <w:pStyle w:val="01-TOCsectionitemlevelb"/>
              <w:framePr w:hSpace="0" w:wrap="auto" w:hAnchor="text" w:xAlign="left" w:yAlign="inline"/>
              <w:ind w:left="1080"/>
            </w:pPr>
            <w:hyperlink w:anchor="comm1_3" w:history="1">
              <w:r w:rsidR="00CF6167" w:rsidRPr="00F24EF8">
                <w:rPr>
                  <w:rStyle w:val="Hyperlink"/>
                </w:rPr>
                <w:t>Texas Independence and Annexation Lesson Plan</w:t>
              </w:r>
            </w:hyperlink>
          </w:p>
          <w:p w14:paraId="784D5B84" w14:textId="630AF39D" w:rsidR="00CF6167" w:rsidRPr="004E0B41" w:rsidRDefault="00324245" w:rsidP="00CF6167">
            <w:pPr>
              <w:pStyle w:val="01-TOCsectionitemsA"/>
              <w:framePr w:hSpace="0" w:wrap="auto" w:hAnchor="text" w:xAlign="left" w:yAlign="inline"/>
            </w:pPr>
            <w:hyperlink w:anchor="comm1_4" w:history="1">
              <w:r w:rsidR="00CF6167" w:rsidRPr="00F24EF8">
                <w:rPr>
                  <w:rStyle w:val="Hyperlink"/>
                </w:rPr>
                <w:t>Common Assessment Constructed Response Rubric</w:t>
              </w:r>
            </w:hyperlink>
          </w:p>
          <w:p w14:paraId="4CC2AE1F" w14:textId="77777777" w:rsidR="00CF6167" w:rsidRPr="004E0B41" w:rsidRDefault="00CF6167" w:rsidP="00CF6167">
            <w:pPr>
              <w:pStyle w:val="01-TOCsectionitemsA"/>
              <w:framePr w:hSpace="0" w:wrap="auto" w:hAnchor="text" w:xAlign="left" w:yAlign="inline"/>
            </w:pPr>
            <w:r w:rsidRPr="004E0B41">
              <w:t>Student Materials</w:t>
            </w:r>
          </w:p>
          <w:p w14:paraId="1AD8EFEF" w14:textId="45F343ED" w:rsidR="00CF6167" w:rsidRPr="004E0B41" w:rsidRDefault="00324245" w:rsidP="00CF6167">
            <w:pPr>
              <w:pStyle w:val="01-TOCsectionitemlevelb"/>
              <w:framePr w:hSpace="0" w:wrap="auto" w:hAnchor="text" w:xAlign="left" w:yAlign="inline"/>
              <w:ind w:left="1080"/>
            </w:pPr>
            <w:hyperlink w:anchor="comm1_5" w:history="1">
              <w:r w:rsidR="00CF6167" w:rsidRPr="00F24EF8">
                <w:rPr>
                  <w:rStyle w:val="Hyperlink"/>
                </w:rPr>
                <w:t>Texas Independence Timeline</w:t>
              </w:r>
            </w:hyperlink>
          </w:p>
          <w:p w14:paraId="0F7951FC" w14:textId="77777777" w:rsidR="00CF6167" w:rsidRPr="004E0B41" w:rsidRDefault="00CF6167" w:rsidP="00CF6167">
            <w:pPr>
              <w:pStyle w:val="01-TOCsectionitemlevelb"/>
              <w:framePr w:hSpace="0" w:wrap="auto" w:hAnchor="text" w:xAlign="left" w:yAlign="inline"/>
              <w:ind w:left="1080"/>
            </w:pPr>
            <w:r w:rsidRPr="004E0B41">
              <w:t xml:space="preserve">Additional Documents for Texas Independence Lesson </w:t>
            </w:r>
          </w:p>
          <w:p w14:paraId="3C4ADFD4" w14:textId="2CD913A8" w:rsidR="00CF6167" w:rsidRPr="00CF6167" w:rsidRDefault="00CF6167" w:rsidP="00CF6167">
            <w:pPr>
              <w:pStyle w:val="01-TOCsectionitemc"/>
              <w:framePr w:hSpace="0" w:wrap="auto" w:hAnchor="text" w:xAlign="left" w:yAlign="inline"/>
              <w:ind w:left="1519"/>
              <w:rPr>
                <w:rStyle w:val="Hyperlink"/>
                <w:iCs/>
              </w:rPr>
            </w:pPr>
            <w:r w:rsidRPr="00CF6167">
              <w:fldChar w:fldCharType="begin"/>
            </w:r>
            <w:r w:rsidRPr="00CF6167">
              <w:instrText xml:space="preserve"> HYPERLINK "https://sheg.stanford.edu/texas-independence" </w:instrText>
            </w:r>
            <w:r w:rsidRPr="00CF6167">
              <w:fldChar w:fldCharType="separate"/>
            </w:r>
            <w:r w:rsidRPr="00CF6167">
              <w:rPr>
                <w:rStyle w:val="Hyperlink"/>
              </w:rPr>
              <w:t>Document A: Texas Declaration of Independence</w:t>
            </w:r>
            <w:r w:rsidR="00FB1F14" w:rsidRPr="00FB1F14">
              <w:rPr>
                <w:rStyle w:val="Hyperlink"/>
                <w:u w:val="none"/>
              </w:rPr>
              <w:t xml:space="preserve"> </w:t>
            </w:r>
            <w:r w:rsidR="00FB1F14" w:rsidRPr="00A55A57">
              <w:rPr>
                <w:noProof/>
              </w:rPr>
              <w:drawing>
                <wp:inline distT="0" distB="0" distL="0" distR="0" wp14:anchorId="1ED3EFF8" wp14:editId="43A9D210">
                  <wp:extent cx="93133" cy="93133"/>
                  <wp:effectExtent l="0" t="0" r="8890" b="889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F799319" w14:textId="64EC88E6" w:rsidR="00CF6167" w:rsidRPr="00CF6167" w:rsidRDefault="00CF6167" w:rsidP="00CF6167">
            <w:pPr>
              <w:pStyle w:val="01-TOCsectionitemc"/>
              <w:framePr w:hSpace="0" w:wrap="auto" w:hAnchor="text" w:xAlign="left" w:yAlign="inline"/>
              <w:ind w:left="1519"/>
              <w:rPr>
                <w:rStyle w:val="Hyperlink"/>
                <w:iCs/>
              </w:rPr>
            </w:pPr>
            <w:r w:rsidRPr="00CF6167">
              <w:rPr>
                <w:rStyle w:val="Hyperlink"/>
              </w:rPr>
              <w:t xml:space="preserve">Document B: Letter by </w:t>
            </w:r>
            <w:proofErr w:type="spellStart"/>
            <w:r w:rsidRPr="00CF6167">
              <w:rPr>
                <w:rStyle w:val="Hyperlink"/>
              </w:rPr>
              <w:t>Manchola</w:t>
            </w:r>
            <w:proofErr w:type="spellEnd"/>
            <w:r w:rsidRPr="00F40CE4">
              <w:rPr>
                <w:rStyle w:val="Hyperlink"/>
                <w:u w:val="none"/>
              </w:rPr>
              <w:t xml:space="preserve"> </w:t>
            </w:r>
            <w:r w:rsidR="00FB1F14" w:rsidRPr="00A55A57">
              <w:rPr>
                <w:noProof/>
              </w:rPr>
              <w:drawing>
                <wp:inline distT="0" distB="0" distL="0" distR="0" wp14:anchorId="614CDEA2" wp14:editId="5D05C916">
                  <wp:extent cx="93133" cy="93133"/>
                  <wp:effectExtent l="0" t="0" r="8890" b="889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60CD9B6" w14:textId="1EEA775A" w:rsidR="00CF6167" w:rsidRPr="00CF6167" w:rsidRDefault="00CF6167" w:rsidP="00CF6167">
            <w:pPr>
              <w:pStyle w:val="01-TOCsectionitemc"/>
              <w:framePr w:hSpace="0" w:wrap="auto" w:hAnchor="text" w:xAlign="left" w:yAlign="inline"/>
              <w:ind w:left="1519"/>
              <w:rPr>
                <w:rStyle w:val="Hyperlink"/>
                <w:iCs/>
              </w:rPr>
            </w:pPr>
            <w:r w:rsidRPr="00CF6167">
              <w:rPr>
                <w:rStyle w:val="Hyperlink"/>
              </w:rPr>
              <w:t>Document C: Colonel Seguin’s Burial Speech</w:t>
            </w:r>
            <w:r w:rsidR="00FB1F14" w:rsidRPr="00FB1F14">
              <w:rPr>
                <w:rStyle w:val="Hyperlink"/>
                <w:u w:val="none"/>
              </w:rPr>
              <w:t xml:space="preserve"> </w:t>
            </w:r>
            <w:r w:rsidR="00FB1F14" w:rsidRPr="00A55A57">
              <w:rPr>
                <w:noProof/>
              </w:rPr>
              <w:drawing>
                <wp:inline distT="0" distB="0" distL="0" distR="0" wp14:anchorId="23F16B8C" wp14:editId="7FB7A802">
                  <wp:extent cx="93133" cy="93133"/>
                  <wp:effectExtent l="0" t="0" r="8890" b="889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608D45E" w14:textId="0156A0B9" w:rsidR="00CF6167" w:rsidRPr="00CF6167" w:rsidRDefault="00CF6167" w:rsidP="00CF6167">
            <w:pPr>
              <w:pStyle w:val="01-TOCsectionitemc"/>
              <w:framePr w:hSpace="0" w:wrap="auto" w:hAnchor="text" w:xAlign="left" w:yAlign="inline"/>
              <w:ind w:left="1519"/>
              <w:rPr>
                <w:rStyle w:val="Hyperlink"/>
                <w:iCs/>
              </w:rPr>
            </w:pPr>
            <w:r w:rsidRPr="00CF6167">
              <w:rPr>
                <w:rStyle w:val="Hyperlink"/>
              </w:rPr>
              <w:t>Document D: Lundy’s Pamphlet</w:t>
            </w:r>
            <w:r w:rsidRPr="00FB1F14">
              <w:rPr>
                <w:rStyle w:val="Hyperlink"/>
                <w:u w:val="none"/>
              </w:rPr>
              <w:t xml:space="preserve"> </w:t>
            </w:r>
            <w:r w:rsidR="00FB1F14" w:rsidRPr="00A55A57">
              <w:rPr>
                <w:noProof/>
              </w:rPr>
              <w:drawing>
                <wp:inline distT="0" distB="0" distL="0" distR="0" wp14:anchorId="57357634" wp14:editId="39049F0E">
                  <wp:extent cx="93133" cy="93133"/>
                  <wp:effectExtent l="0" t="0" r="8890" b="889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BC7C4EF" w14:textId="4D4F2E73" w:rsidR="00CF6167" w:rsidRPr="00CF6167" w:rsidRDefault="00CF6167" w:rsidP="00CF6167">
            <w:pPr>
              <w:pStyle w:val="01-TOCsectionitemc"/>
              <w:framePr w:hSpace="0" w:wrap="auto" w:hAnchor="text" w:xAlign="left" w:yAlign="inline"/>
              <w:ind w:left="1519"/>
              <w:rPr>
                <w:iCs/>
              </w:rPr>
            </w:pPr>
            <w:r w:rsidRPr="00CF6167">
              <w:fldChar w:fldCharType="end"/>
            </w:r>
            <w:hyperlink w:anchor="comm1_6" w:history="1">
              <w:r w:rsidRPr="00F24EF8">
                <w:rPr>
                  <w:rStyle w:val="Hyperlink"/>
                </w:rPr>
                <w:t>Document E: John Quincy Adams</w:t>
              </w:r>
            </w:hyperlink>
          </w:p>
          <w:p w14:paraId="59DAD3CC" w14:textId="55EE7E41" w:rsidR="00CF6167" w:rsidRPr="00CF6167" w:rsidRDefault="00324245" w:rsidP="00CF6167">
            <w:pPr>
              <w:pStyle w:val="01-TOCsectionitemc"/>
              <w:framePr w:hSpace="0" w:wrap="auto" w:hAnchor="text" w:xAlign="left" w:yAlign="inline"/>
              <w:ind w:left="1519"/>
              <w:rPr>
                <w:iCs/>
              </w:rPr>
            </w:pPr>
            <w:hyperlink w:anchor="comm1_7" w:history="1">
              <w:r w:rsidR="00CF6167" w:rsidRPr="00F24EF8">
                <w:rPr>
                  <w:rStyle w:val="Hyperlink"/>
                </w:rPr>
                <w:t>Document F: Joint Resolution of Congress to Annex Texas</w:t>
              </w:r>
            </w:hyperlink>
            <w:r w:rsidR="00CF6167" w:rsidRPr="00CF6167">
              <w:t xml:space="preserve"> </w:t>
            </w:r>
          </w:p>
          <w:p w14:paraId="3AFC242F" w14:textId="6646FBAA" w:rsidR="00CF6167" w:rsidRPr="004E0B41" w:rsidRDefault="00324245" w:rsidP="00CF6167">
            <w:pPr>
              <w:pStyle w:val="01-TOCsectionitemlevelb"/>
              <w:framePr w:hSpace="0" w:wrap="auto" w:hAnchor="text" w:xAlign="left" w:yAlign="inline"/>
              <w:ind w:left="1080"/>
            </w:pPr>
            <w:hyperlink w:anchor="comm1_8" w:history="1">
              <w:r w:rsidR="00CF6167" w:rsidRPr="00404A77">
                <w:rPr>
                  <w:rStyle w:val="Hyperlink"/>
                </w:rPr>
                <w:t>Texas Annexation Graphic Organizer</w:t>
              </w:r>
            </w:hyperlink>
          </w:p>
          <w:p w14:paraId="7604E834" w14:textId="3F93048A" w:rsidR="00CF6167" w:rsidRPr="004E0B41" w:rsidRDefault="00324245" w:rsidP="00CF6167">
            <w:pPr>
              <w:pStyle w:val="01-TOCsectionitemlevelb"/>
              <w:framePr w:hSpace="0" w:wrap="auto" w:hAnchor="text" w:xAlign="left" w:yAlign="inline"/>
              <w:ind w:left="1080"/>
            </w:pPr>
            <w:hyperlink w:anchor="comm1_9" w:history="1">
              <w:r w:rsidR="00CF6167" w:rsidRPr="00404A77">
                <w:rPr>
                  <w:rStyle w:val="Hyperlink"/>
                </w:rPr>
                <w:t>Texas Independence and Annexation Questions</w:t>
              </w:r>
            </w:hyperlink>
          </w:p>
          <w:p w14:paraId="639EB0E7" w14:textId="4061DB4F" w:rsidR="00CF6167" w:rsidRPr="004E0B41" w:rsidRDefault="00324245" w:rsidP="00CF6167">
            <w:pPr>
              <w:pStyle w:val="01-TOCsectionitemlevelb"/>
              <w:framePr w:hSpace="0" w:wrap="auto" w:hAnchor="text" w:xAlign="left" w:yAlign="inline"/>
              <w:ind w:left="1080"/>
            </w:pPr>
            <w:hyperlink w:anchor="comm1_10" w:history="1">
              <w:r w:rsidR="00CF6167" w:rsidRPr="00404A77">
                <w:rPr>
                  <w:rStyle w:val="Hyperlink"/>
                </w:rPr>
                <w:t>Document for Further Study and Learning—Travis’ Letter</w:t>
              </w:r>
            </w:hyperlink>
          </w:p>
        </w:tc>
      </w:tr>
    </w:tbl>
    <w:p w14:paraId="6FE7CBBB" w14:textId="77777777" w:rsidR="004012C6" w:rsidRPr="004E0B41" w:rsidRDefault="004012C6" w:rsidP="001E05EA">
      <w:pPr>
        <w:pStyle w:val="ListParagraph"/>
        <w:ind w:left="1440"/>
        <w:rPr>
          <w:rFonts w:ascii="Arial" w:hAnsi="Arial" w:cs="Arial"/>
        </w:rPr>
      </w:pPr>
    </w:p>
    <w:p w14:paraId="3458B70A" w14:textId="77777777" w:rsidR="007458AE" w:rsidRPr="004E0B41" w:rsidRDefault="007458AE" w:rsidP="001E05EA">
      <w:pPr>
        <w:rPr>
          <w:rFonts w:cs="Arial"/>
        </w:rPr>
      </w:pPr>
    </w:p>
    <w:p w14:paraId="2EFDFDC8" w14:textId="77777777" w:rsidR="007458AE" w:rsidRPr="004E0B41" w:rsidRDefault="007458AE" w:rsidP="001E05EA">
      <w:pPr>
        <w:rPr>
          <w:rFonts w:cs="Arial"/>
        </w:rPr>
      </w:pPr>
    </w:p>
    <w:p w14:paraId="60FDAF21" w14:textId="77777777" w:rsidR="007458AE" w:rsidRPr="004E0B41" w:rsidRDefault="007458AE" w:rsidP="001E05EA">
      <w:pPr>
        <w:rPr>
          <w:rFonts w:cs="Arial"/>
        </w:rPr>
        <w:sectPr w:rsidR="007458AE" w:rsidRPr="004E0B41" w:rsidSect="004E0B41">
          <w:headerReference w:type="default" r:id="rId47"/>
          <w:footerReference w:type="default" r:id="rId48"/>
          <w:pgSz w:w="12240" w:h="15840"/>
          <w:pgMar w:top="1440" w:right="1080" w:bottom="1440" w:left="1080" w:header="720" w:footer="720" w:gutter="0"/>
          <w:cols w:space="720"/>
        </w:sectPr>
      </w:pPr>
    </w:p>
    <w:p w14:paraId="370E53A5" w14:textId="77777777" w:rsidR="008C6118" w:rsidRPr="004E0B41" w:rsidRDefault="001E2EBF" w:rsidP="00F40CE4">
      <w:pPr>
        <w:pStyle w:val="01-Lessontitle"/>
      </w:pPr>
      <w:bookmarkStart w:id="9" w:name="comm1_1"/>
      <w:bookmarkEnd w:id="9"/>
      <w:r w:rsidRPr="004E0B41">
        <w:t>Texas Independence PowerPoint</w:t>
      </w:r>
    </w:p>
    <w:p w14:paraId="280844A0" w14:textId="3D7B78B3" w:rsidR="00EB0B15" w:rsidRPr="00070482" w:rsidRDefault="005767F0" w:rsidP="00F40CE4">
      <w:pPr>
        <w:pStyle w:val="01-Lessonplantext"/>
        <w:ind w:left="0"/>
      </w:pPr>
      <w:r w:rsidRPr="004E0B41">
        <w:t>Use this</w:t>
      </w:r>
      <w:r w:rsidR="0004046C" w:rsidRPr="004E0B41">
        <w:t xml:space="preserve"> PowerPoin</w:t>
      </w:r>
      <w:r w:rsidRPr="004E0B41">
        <w:t xml:space="preserve">t to walk students through territorial expansion. Students fill out their own “Texas Independence Timeline” (included below) from the information in this </w:t>
      </w:r>
      <w:r w:rsidR="0004046C" w:rsidRPr="004E0B41">
        <w:t>PowerPoin</w:t>
      </w:r>
      <w:r w:rsidRPr="004E0B41">
        <w:t xml:space="preserve">t presentation. </w:t>
      </w:r>
    </w:p>
    <w:p w14:paraId="603D8796" w14:textId="77777777" w:rsidR="001E2EBF" w:rsidRPr="004E0B41" w:rsidRDefault="00EB0B15" w:rsidP="00070482">
      <w:pPr>
        <w:jc w:val="center"/>
        <w:rPr>
          <w:rFonts w:cs="Arial"/>
          <w:b/>
          <w:bCs/>
        </w:rPr>
      </w:pPr>
      <w:r w:rsidRPr="004E0B41">
        <w:rPr>
          <w:rFonts w:cs="Arial"/>
          <w:b/>
          <w:bCs/>
          <w:noProof/>
        </w:rPr>
        <w:drawing>
          <wp:inline distT="0" distB="0" distL="0" distR="0" wp14:anchorId="255F84DA" wp14:editId="5C785D02">
            <wp:extent cx="5943600" cy="4460240"/>
            <wp:effectExtent l="25400" t="25400" r="25400" b="35560"/>
            <wp:docPr id="103" name="Picture 103" descr="Macintosh HD:Users:ken:Downloads:CAS TEXAS INDEPENDE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n:Downloads:CAS TEXAS INDEPENDENCE cop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solidFill>
                        <a:srgbClr val="000000"/>
                      </a:solidFill>
                    </a:ln>
                  </pic:spPr>
                </pic:pic>
              </a:graphicData>
            </a:graphic>
          </wp:inline>
        </w:drawing>
      </w:r>
    </w:p>
    <w:p w14:paraId="3387810D" w14:textId="77777777" w:rsidR="00EB0B15" w:rsidRPr="004E0B41" w:rsidRDefault="00EB0B15" w:rsidP="001E2EBF">
      <w:pPr>
        <w:rPr>
          <w:rFonts w:cs="Arial"/>
          <w:b/>
          <w:bCs/>
        </w:rPr>
      </w:pPr>
    </w:p>
    <w:p w14:paraId="706E975A" w14:textId="465FB231" w:rsidR="00EB0B15" w:rsidRPr="004E0B41" w:rsidRDefault="00070482" w:rsidP="00F40CE4">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clear" w:color="auto" w:fill="D5CB99" w:themeFill="accent1"/>
        <w:jc w:val="center"/>
        <w:rPr>
          <w:rFonts w:cs="Arial"/>
          <w:b/>
          <w:bCs/>
        </w:rPr>
      </w:pPr>
      <w:r w:rsidRPr="00082638">
        <w:rPr>
          <w:b/>
        </w:rPr>
        <w:t>Access the full PowerPoint here:</w:t>
      </w:r>
      <w:r w:rsidRPr="00542AAD">
        <w:t xml:space="preserve"> </w:t>
      </w:r>
      <w:hyperlink r:id="rId50" w:history="1">
        <w:r w:rsidR="00F070C4" w:rsidRPr="00A73716">
          <w:rPr>
            <w:rStyle w:val="Hyperlink"/>
            <w:rFonts w:cs="Arial"/>
            <w:u w:color="6B006D"/>
          </w:rPr>
          <w:t>http://collegeready.gatesfoundation.org/wp-content/uploads/2015/07/CAS-TEXAS-INDEPENDENCE-copy.ppt</w:t>
        </w:r>
      </w:hyperlink>
      <w:r w:rsidRPr="00A73716">
        <w:rPr>
          <w:rFonts w:cs="Arial"/>
          <w:b/>
          <w:bCs/>
        </w:rPr>
        <w:t xml:space="preserve"> </w:t>
      </w:r>
      <w:r w:rsidRPr="00A55A57">
        <w:rPr>
          <w:noProof/>
        </w:rPr>
        <w:drawing>
          <wp:inline distT="0" distB="0" distL="0" distR="0" wp14:anchorId="736958A3" wp14:editId="2B7A6784">
            <wp:extent cx="133350" cy="133350"/>
            <wp:effectExtent l="2540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DB14A69" w14:textId="77777777" w:rsidR="00EB0B15" w:rsidRPr="004E0B41" w:rsidRDefault="00EB0B15" w:rsidP="001E2EBF">
      <w:pPr>
        <w:rPr>
          <w:rFonts w:cs="Arial"/>
          <w:b/>
          <w:bCs/>
        </w:rPr>
      </w:pPr>
    </w:p>
    <w:p w14:paraId="75807B94" w14:textId="4C3A63B4" w:rsidR="00ED751A" w:rsidRPr="004E0B41" w:rsidRDefault="00ED751A">
      <w:pPr>
        <w:rPr>
          <w:rFonts w:cs="Arial"/>
          <w:b/>
          <w:bCs/>
        </w:rPr>
      </w:pPr>
    </w:p>
    <w:p w14:paraId="153F36FA" w14:textId="77777777" w:rsidR="007458AE" w:rsidRPr="004E0B41" w:rsidRDefault="007458AE">
      <w:pPr>
        <w:rPr>
          <w:rFonts w:cs="Arial"/>
          <w:b/>
          <w:bCs/>
        </w:rPr>
      </w:pPr>
    </w:p>
    <w:p w14:paraId="352CC334" w14:textId="77777777" w:rsidR="007458AE" w:rsidRPr="004E0B41" w:rsidRDefault="007458AE">
      <w:pPr>
        <w:rPr>
          <w:rFonts w:cs="Arial"/>
          <w:b/>
          <w:bCs/>
        </w:rPr>
        <w:sectPr w:rsidR="007458AE" w:rsidRPr="004E0B41" w:rsidSect="004E0B41">
          <w:headerReference w:type="default" r:id="rId51"/>
          <w:pgSz w:w="12240" w:h="15840"/>
          <w:pgMar w:top="1440" w:right="1080" w:bottom="1440" w:left="1080" w:header="720" w:footer="720" w:gutter="0"/>
          <w:cols w:space="720"/>
        </w:sectPr>
      </w:pPr>
    </w:p>
    <w:p w14:paraId="5D11CA02" w14:textId="475C5EB5" w:rsidR="00ED751A" w:rsidRPr="004E0B41" w:rsidRDefault="00ED751A" w:rsidP="00C771DA">
      <w:pPr>
        <w:pStyle w:val="01-Lessontitle"/>
      </w:pPr>
      <w:bookmarkStart w:id="10" w:name="comm1_2"/>
      <w:bookmarkEnd w:id="10"/>
      <w:r w:rsidRPr="004E0B41">
        <w:t>Key for Texas Independence Timeline</w:t>
      </w:r>
    </w:p>
    <w:p w14:paraId="0E7FA8A3" w14:textId="413023F7" w:rsidR="00ED751A" w:rsidRPr="004E0B41" w:rsidRDefault="00C5425F" w:rsidP="00ED751A">
      <w:pPr>
        <w:rPr>
          <w:rFonts w:cs="Arial"/>
        </w:rPr>
      </w:pPr>
      <w:r>
        <w:rPr>
          <w:rFonts w:cs="Arial"/>
          <w:noProof/>
        </w:rPr>
        <mc:AlternateContent>
          <mc:Choice Requires="wpg">
            <w:drawing>
              <wp:anchor distT="0" distB="0" distL="114300" distR="114300" simplePos="0" relativeHeight="251873280" behindDoc="0" locked="0" layoutInCell="1" allowOverlap="1" wp14:anchorId="6EE07F10" wp14:editId="28A8426F">
                <wp:simplePos x="0" y="0"/>
                <wp:positionH relativeFrom="column">
                  <wp:posOffset>-152400</wp:posOffset>
                </wp:positionH>
                <wp:positionV relativeFrom="paragraph">
                  <wp:posOffset>8255</wp:posOffset>
                </wp:positionV>
                <wp:extent cx="9067800" cy="5275368"/>
                <wp:effectExtent l="0" t="0" r="0" b="33655"/>
                <wp:wrapNone/>
                <wp:docPr id="67" name="Group 67"/>
                <wp:cNvGraphicFramePr/>
                <a:graphic xmlns:a="http://schemas.openxmlformats.org/drawingml/2006/main">
                  <a:graphicData uri="http://schemas.microsoft.com/office/word/2010/wordprocessingGroup">
                    <wpg:wgp>
                      <wpg:cNvGrpSpPr/>
                      <wpg:grpSpPr>
                        <a:xfrm>
                          <a:off x="0" y="0"/>
                          <a:ext cx="9067800" cy="5275368"/>
                          <a:chOff x="0" y="0"/>
                          <a:chExt cx="9067800" cy="5275368"/>
                        </a:xfrm>
                      </wpg:grpSpPr>
                      <wps:wsp>
                        <wps:cNvPr id="28" name="AutoShape 67"/>
                        <wps:cNvCnPr>
                          <a:cxnSpLocks noChangeShapeType="1"/>
                        </wps:cNvCnPr>
                        <wps:spPr bwMode="auto">
                          <a:xfrm flipV="1">
                            <a:off x="8470265" y="2303145"/>
                            <a:ext cx="0" cy="179514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6"/>
                        <wps:cNvCnPr>
                          <a:cxnSpLocks noChangeShapeType="1"/>
                        </wps:cNvCnPr>
                        <wps:spPr bwMode="auto">
                          <a:xfrm flipH="1">
                            <a:off x="152400" y="2312035"/>
                            <a:ext cx="864108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47"/>
                        <wps:cNvCnPr>
                          <a:cxnSpLocks noChangeShapeType="1"/>
                        </wps:cNvCnPr>
                        <wps:spPr bwMode="auto">
                          <a:xfrm flipV="1">
                            <a:off x="469900" y="1583690"/>
                            <a:ext cx="0" cy="7397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9"/>
                        <wps:cNvCnPr>
                          <a:cxnSpLocks noChangeShapeType="1"/>
                        </wps:cNvCnPr>
                        <wps:spPr bwMode="auto">
                          <a:xfrm flipV="1">
                            <a:off x="1724025" y="229362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0"/>
                        <wps:cNvCnPr>
                          <a:cxnSpLocks noChangeShapeType="1"/>
                        </wps:cNvCnPr>
                        <wps:spPr bwMode="auto">
                          <a:xfrm flipV="1">
                            <a:off x="2289810" y="1414145"/>
                            <a:ext cx="0" cy="86931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51"/>
                        <wps:cNvSpPr txBox="1">
                          <a:spLocks noChangeArrowheads="1"/>
                        </wps:cNvSpPr>
                        <wps:spPr bwMode="auto">
                          <a:xfrm>
                            <a:off x="1332230" y="27508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8369E" w14:textId="77777777" w:rsidR="008C6A31" w:rsidRPr="001D4EC9" w:rsidRDefault="008C6A31" w:rsidP="00ED751A">
                              <w:pPr>
                                <w:jc w:val="center"/>
                                <w:rPr>
                                  <w:b/>
                                </w:rPr>
                              </w:pPr>
                              <w:r>
                                <w:rPr>
                                  <w:b/>
                                </w:rPr>
                                <w:t>1819</w:t>
                              </w:r>
                            </w:p>
                          </w:txbxContent>
                        </wps:txbx>
                        <wps:bodyPr rot="0" vert="horz" wrap="square" lIns="91440" tIns="45720" rIns="91440" bIns="45720" anchor="t" anchorCtr="0" upright="1">
                          <a:noAutofit/>
                        </wps:bodyPr>
                      </wps:wsp>
                      <wps:wsp>
                        <wps:cNvPr id="94" name="AutoShape 52"/>
                        <wps:cNvCnPr>
                          <a:cxnSpLocks noChangeShapeType="1"/>
                        </wps:cNvCnPr>
                        <wps:spPr bwMode="auto">
                          <a:xfrm flipV="1">
                            <a:off x="2628900" y="231521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53"/>
                        <wps:cNvCnPr>
                          <a:cxnSpLocks noChangeShapeType="1"/>
                        </wps:cNvCnPr>
                        <wps:spPr bwMode="auto">
                          <a:xfrm>
                            <a:off x="3792220" y="2322195"/>
                            <a:ext cx="0" cy="65722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54"/>
                        <wps:cNvSpPr txBox="1">
                          <a:spLocks noChangeArrowheads="1"/>
                        </wps:cNvSpPr>
                        <wps:spPr bwMode="auto">
                          <a:xfrm>
                            <a:off x="2209800" y="27222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69144" w14:textId="77777777" w:rsidR="008C6A31" w:rsidRPr="001D4EC9" w:rsidRDefault="008C6A31" w:rsidP="00ED751A">
                              <w:pPr>
                                <w:jc w:val="center"/>
                                <w:rPr>
                                  <w:b/>
                                </w:rPr>
                              </w:pPr>
                              <w:r>
                                <w:rPr>
                                  <w:b/>
                                </w:rPr>
                                <w:t>1822</w:t>
                              </w:r>
                            </w:p>
                          </w:txbxContent>
                        </wps:txbx>
                        <wps:bodyPr rot="0" vert="horz" wrap="square" lIns="91440" tIns="45720" rIns="91440" bIns="45720" anchor="t" anchorCtr="0" upright="1">
                          <a:noAutofit/>
                        </wps:bodyPr>
                      </wps:wsp>
                      <wps:wsp>
                        <wps:cNvPr id="41" name="Text Box 55"/>
                        <wps:cNvSpPr txBox="1">
                          <a:spLocks noChangeArrowheads="1"/>
                        </wps:cNvSpPr>
                        <wps:spPr bwMode="auto">
                          <a:xfrm>
                            <a:off x="3382010" y="29508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E9D84" w14:textId="77777777" w:rsidR="008C6A31" w:rsidRPr="001D4EC9" w:rsidRDefault="008C6A31" w:rsidP="00ED751A">
                              <w:pPr>
                                <w:jc w:val="center"/>
                                <w:rPr>
                                  <w:b/>
                                </w:rPr>
                              </w:pPr>
                              <w:r>
                                <w:rPr>
                                  <w:b/>
                                </w:rPr>
                                <w:t>1829</w:t>
                              </w:r>
                            </w:p>
                          </w:txbxContent>
                        </wps:txbx>
                        <wps:bodyPr rot="0" vert="horz" wrap="square" lIns="91440" tIns="45720" rIns="91440" bIns="45720" anchor="t" anchorCtr="0" upright="1">
                          <a:noAutofit/>
                        </wps:bodyPr>
                      </wps:wsp>
                      <wps:wsp>
                        <wps:cNvPr id="32" name="Text Box 56"/>
                        <wps:cNvSpPr txBox="1">
                          <a:spLocks noChangeArrowheads="1"/>
                        </wps:cNvSpPr>
                        <wps:spPr bwMode="auto">
                          <a:xfrm>
                            <a:off x="5615517" y="2640753"/>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1A94" w14:textId="77777777" w:rsidR="008C6A31" w:rsidRPr="001D4EC9" w:rsidRDefault="008C6A31" w:rsidP="00ED751A">
                              <w:pPr>
                                <w:jc w:val="center"/>
                                <w:rPr>
                                  <w:b/>
                                </w:rPr>
                              </w:pPr>
                              <w:r>
                                <w:rPr>
                                  <w:b/>
                                </w:rPr>
                                <w:t>1836</w:t>
                              </w:r>
                            </w:p>
                          </w:txbxContent>
                        </wps:txbx>
                        <wps:bodyPr rot="0" vert="horz" wrap="square" lIns="91440" tIns="45720" rIns="91440" bIns="45720" anchor="t" anchorCtr="0" upright="1">
                          <a:noAutofit/>
                        </wps:bodyPr>
                      </wps:wsp>
                      <wps:wsp>
                        <wps:cNvPr id="27" name="Text Box 58"/>
                        <wps:cNvSpPr txBox="1">
                          <a:spLocks noChangeArrowheads="1"/>
                        </wps:cNvSpPr>
                        <wps:spPr bwMode="auto">
                          <a:xfrm>
                            <a:off x="8060055" y="281813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B36F" w14:textId="77777777" w:rsidR="008C6A31" w:rsidRPr="001D4EC9" w:rsidRDefault="008C6A31" w:rsidP="00ED751A">
                              <w:pPr>
                                <w:jc w:val="center"/>
                                <w:rPr>
                                  <w:b/>
                                </w:rPr>
                              </w:pPr>
                              <w:r>
                                <w:rPr>
                                  <w:b/>
                                </w:rPr>
                                <w:t>1844</w:t>
                              </w:r>
                            </w:p>
                          </w:txbxContent>
                        </wps:txbx>
                        <wps:bodyPr rot="0" vert="horz" wrap="square" lIns="91440" tIns="45720" rIns="91440" bIns="45720" anchor="t" anchorCtr="0" upright="1">
                          <a:noAutofit/>
                        </wps:bodyPr>
                      </wps:wsp>
                      <wps:wsp>
                        <wps:cNvPr id="21" name="Text Box 59"/>
                        <wps:cNvSpPr txBox="1">
                          <a:spLocks noChangeArrowheads="1"/>
                        </wps:cNvSpPr>
                        <wps:spPr bwMode="auto">
                          <a:xfrm>
                            <a:off x="590423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D0259" w14:textId="77777777" w:rsidR="008C6A31" w:rsidRPr="001D4EC9" w:rsidRDefault="008C6A31" w:rsidP="00ED751A">
                              <w:pPr>
                                <w:jc w:val="center"/>
                                <w:rPr>
                                  <w:b/>
                                </w:rPr>
                              </w:pPr>
                              <w:r>
                                <w:rPr>
                                  <w:b/>
                                </w:rPr>
                                <w:t>1837</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0" y="1858645"/>
                            <a:ext cx="838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6624A" w14:textId="77777777" w:rsidR="008C6A31" w:rsidRPr="001D4EC9" w:rsidRDefault="008C6A31" w:rsidP="00ED751A">
                              <w:pPr>
                                <w:jc w:val="center"/>
                                <w:rPr>
                                  <w:b/>
                                </w:rPr>
                              </w:pPr>
                              <w:r>
                                <w:rPr>
                                  <w:b/>
                                </w:rPr>
                                <w:t>1519–21</w:t>
                              </w:r>
                            </w:p>
                          </w:txbxContent>
                        </wps:txbx>
                        <wps:bodyPr rot="0" vert="horz" wrap="square" lIns="91440" tIns="45720" rIns="91440" bIns="45720" anchor="t" anchorCtr="0" upright="1">
                          <a:noAutofit/>
                        </wps:bodyPr>
                      </wps:wsp>
                      <wps:wsp>
                        <wps:cNvPr id="95" name="AutoShape 61"/>
                        <wps:cNvCnPr>
                          <a:cxnSpLocks noChangeShapeType="1"/>
                          <a:stCxn id="32" idx="0"/>
                        </wps:cNvCnPr>
                        <wps:spPr bwMode="auto">
                          <a:xfrm flipV="1">
                            <a:off x="6025727" y="2312035"/>
                            <a:ext cx="2540" cy="328506"/>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62"/>
                        <wps:cNvCnPr>
                          <a:cxnSpLocks noChangeShapeType="1"/>
                        </wps:cNvCnPr>
                        <wps:spPr bwMode="auto">
                          <a:xfrm>
                            <a:off x="6015355" y="2903855"/>
                            <a:ext cx="635" cy="1181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63"/>
                        <wps:cNvCnPr>
                          <a:cxnSpLocks noChangeShapeType="1"/>
                        </wps:cNvCnPr>
                        <wps:spPr bwMode="auto">
                          <a:xfrm>
                            <a:off x="5073015" y="2903855"/>
                            <a:ext cx="1855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65"/>
                        <wps:cNvCnPr>
                          <a:cxnSpLocks noChangeShapeType="1"/>
                        </wps:cNvCnPr>
                        <wps:spPr bwMode="auto">
                          <a:xfrm>
                            <a:off x="6928485" y="2903855"/>
                            <a:ext cx="0" cy="247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66"/>
                        <wps:cNvCnPr>
                          <a:cxnSpLocks noChangeShapeType="1"/>
                        </wps:cNvCnPr>
                        <wps:spPr bwMode="auto">
                          <a:xfrm flipV="1">
                            <a:off x="6294755" y="1845945"/>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8"/>
                        <wps:cNvCnPr>
                          <a:cxnSpLocks noChangeShapeType="1"/>
                        </wps:cNvCnPr>
                        <wps:spPr bwMode="auto">
                          <a:xfrm flipH="1" flipV="1">
                            <a:off x="8650605" y="1431290"/>
                            <a:ext cx="6350" cy="86169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69"/>
                        <wps:cNvSpPr>
                          <a:spLocks noChangeArrowheads="1"/>
                        </wps:cNvSpPr>
                        <wps:spPr bwMode="auto">
                          <a:xfrm>
                            <a:off x="110490" y="517101"/>
                            <a:ext cx="1143000" cy="1091353"/>
                          </a:xfrm>
                          <a:prstGeom prst="roundRect">
                            <a:avLst>
                              <a:gd name="adj" fmla="val 16667"/>
                            </a:avLst>
                          </a:prstGeom>
                          <a:solidFill>
                            <a:srgbClr val="FFFFFF"/>
                          </a:solidFill>
                          <a:ln w="9525">
                            <a:solidFill>
                              <a:srgbClr val="000000"/>
                            </a:solidFill>
                            <a:round/>
                            <a:headEnd/>
                            <a:tailEnd/>
                          </a:ln>
                        </wps:spPr>
                        <wps:txbx>
                          <w:txbxContent>
                            <w:p w14:paraId="5A8A31CC" w14:textId="77777777" w:rsidR="008C6A31" w:rsidRPr="00F40CE4" w:rsidRDefault="008C6A31" w:rsidP="00ED751A">
                              <w:pPr>
                                <w:rPr>
                                  <w:b/>
                                  <w:sz w:val="18"/>
                                  <w:szCs w:val="18"/>
                                </w:rPr>
                              </w:pPr>
                              <w:r w:rsidRPr="00F40CE4">
                                <w:rPr>
                                  <w:b/>
                                  <w:sz w:val="18"/>
                                  <w:szCs w:val="18"/>
                                </w:rPr>
                                <w:t xml:space="preserve">Conquistador </w:t>
                              </w:r>
                              <w:proofErr w:type="spellStart"/>
                              <w:r w:rsidRPr="00F40CE4">
                                <w:rPr>
                                  <w:b/>
                                  <w:sz w:val="18"/>
                                  <w:szCs w:val="18"/>
                                </w:rPr>
                                <w:t>Hernan</w:t>
                              </w:r>
                              <w:proofErr w:type="spellEnd"/>
                              <w:r w:rsidRPr="00F40CE4">
                                <w:rPr>
                                  <w:b/>
                                  <w:sz w:val="18"/>
                                  <w:szCs w:val="18"/>
                                </w:rPr>
                                <w:t xml:space="preserve"> Cortes conquers Aztec Empire (Mexico) for Spain. </w:t>
                              </w:r>
                            </w:p>
                          </w:txbxContent>
                        </wps:txbx>
                        <wps:bodyPr rot="0" vert="horz" wrap="square" lIns="91440" tIns="45720" rIns="91440" bIns="45720" anchor="t" anchorCtr="0" upright="1">
                          <a:noAutofit/>
                        </wps:bodyPr>
                      </wps:wsp>
                      <wps:wsp>
                        <wps:cNvPr id="25" name="AutoShape 70"/>
                        <wps:cNvSpPr>
                          <a:spLocks noChangeArrowheads="1"/>
                        </wps:cNvSpPr>
                        <wps:spPr bwMode="auto">
                          <a:xfrm>
                            <a:off x="1066800" y="3028315"/>
                            <a:ext cx="1329690" cy="807085"/>
                          </a:xfrm>
                          <a:prstGeom prst="roundRect">
                            <a:avLst>
                              <a:gd name="adj" fmla="val 16667"/>
                            </a:avLst>
                          </a:prstGeom>
                          <a:solidFill>
                            <a:srgbClr val="FFFFFF"/>
                          </a:solidFill>
                          <a:ln w="9525">
                            <a:solidFill>
                              <a:srgbClr val="000000"/>
                            </a:solidFill>
                            <a:round/>
                            <a:headEnd/>
                            <a:tailEnd/>
                          </a:ln>
                        </wps:spPr>
                        <wps:txbx>
                          <w:txbxContent>
                            <w:p w14:paraId="3A5BE7C7" w14:textId="77777777" w:rsidR="008C6A31" w:rsidRPr="00F40CE4" w:rsidRDefault="008C6A31" w:rsidP="00ED751A">
                              <w:pPr>
                                <w:rPr>
                                  <w:b/>
                                  <w:sz w:val="18"/>
                                  <w:szCs w:val="18"/>
                                </w:rPr>
                              </w:pPr>
                              <w:r w:rsidRPr="00F40CE4">
                                <w:rPr>
                                  <w:b/>
                                  <w:sz w:val="18"/>
                                  <w:szCs w:val="18"/>
                                </w:rPr>
                                <w:t>Adams-</w:t>
                              </w:r>
                              <w:proofErr w:type="spellStart"/>
                              <w:r w:rsidRPr="00F40CE4">
                                <w:rPr>
                                  <w:b/>
                                  <w:sz w:val="18"/>
                                  <w:szCs w:val="18"/>
                                </w:rPr>
                                <w:t>Onis</w:t>
                              </w:r>
                              <w:proofErr w:type="spellEnd"/>
                              <w:r w:rsidRPr="00F40CE4">
                                <w:rPr>
                                  <w:b/>
                                  <w:sz w:val="18"/>
                                  <w:szCs w:val="18"/>
                                </w:rPr>
                                <w:t xml:space="preserve"> Treaty: U.S. acquires Florida from Spain.</w:t>
                              </w:r>
                            </w:p>
                          </w:txbxContent>
                        </wps:txbx>
                        <wps:bodyPr rot="0" vert="horz" wrap="square" lIns="91440" tIns="45720" rIns="91440" bIns="45720" anchor="t" anchorCtr="0" upright="1">
                          <a:noAutofit/>
                        </wps:bodyPr>
                      </wps:wsp>
                      <wps:wsp>
                        <wps:cNvPr id="15" name="AutoShape 71"/>
                        <wps:cNvSpPr>
                          <a:spLocks noChangeArrowheads="1"/>
                        </wps:cNvSpPr>
                        <wps:spPr bwMode="auto">
                          <a:xfrm>
                            <a:off x="1633855" y="372745"/>
                            <a:ext cx="1371600" cy="1057910"/>
                          </a:xfrm>
                          <a:prstGeom prst="roundRect">
                            <a:avLst>
                              <a:gd name="adj" fmla="val 16667"/>
                            </a:avLst>
                          </a:prstGeom>
                          <a:solidFill>
                            <a:srgbClr val="FFFFFF"/>
                          </a:solidFill>
                          <a:ln w="9525">
                            <a:solidFill>
                              <a:srgbClr val="000000"/>
                            </a:solidFill>
                            <a:round/>
                            <a:headEnd/>
                            <a:tailEnd/>
                          </a:ln>
                        </wps:spPr>
                        <wps:txbx>
                          <w:txbxContent>
                            <w:p w14:paraId="7A1E7189" w14:textId="77777777" w:rsidR="008C6A31" w:rsidRPr="00F40CE4" w:rsidRDefault="008C6A31" w:rsidP="00ED751A">
                              <w:pPr>
                                <w:rPr>
                                  <w:b/>
                                  <w:sz w:val="18"/>
                                  <w:szCs w:val="18"/>
                                </w:rPr>
                              </w:pPr>
                              <w:r w:rsidRPr="00F40CE4">
                                <w:rPr>
                                  <w:b/>
                                  <w:sz w:val="18"/>
                                  <w:szCs w:val="18"/>
                                </w:rPr>
                                <w:t>Mexico gains its independence from Spain—Spain is no longer present in North America.</w:t>
                              </w:r>
                            </w:p>
                          </w:txbxContent>
                        </wps:txbx>
                        <wps:bodyPr rot="0" vert="horz" wrap="square" lIns="91440" tIns="45720" rIns="91440" bIns="45720" anchor="t" anchorCtr="0" upright="1">
                          <a:noAutofit/>
                        </wps:bodyPr>
                      </wps:wsp>
                      <wps:wsp>
                        <wps:cNvPr id="46" name="AutoShape 72"/>
                        <wps:cNvSpPr>
                          <a:spLocks noChangeArrowheads="1"/>
                        </wps:cNvSpPr>
                        <wps:spPr bwMode="auto">
                          <a:xfrm>
                            <a:off x="1701801" y="4106545"/>
                            <a:ext cx="1659466" cy="1168823"/>
                          </a:xfrm>
                          <a:prstGeom prst="roundRect">
                            <a:avLst>
                              <a:gd name="adj" fmla="val 16667"/>
                            </a:avLst>
                          </a:prstGeom>
                          <a:solidFill>
                            <a:srgbClr val="FFFFFF"/>
                          </a:solidFill>
                          <a:ln w="9525">
                            <a:solidFill>
                              <a:srgbClr val="000000"/>
                            </a:solidFill>
                            <a:round/>
                            <a:headEnd/>
                            <a:tailEnd/>
                          </a:ln>
                        </wps:spPr>
                        <wps:txbx>
                          <w:txbxContent>
                            <w:p w14:paraId="1BA57763" w14:textId="77777777" w:rsidR="008C6A31" w:rsidRPr="00F40CE4" w:rsidRDefault="008C6A31" w:rsidP="00ED751A">
                              <w:pPr>
                                <w:rPr>
                                  <w:b/>
                                  <w:sz w:val="18"/>
                                  <w:szCs w:val="18"/>
                                </w:rPr>
                              </w:pPr>
                              <w:r w:rsidRPr="00F40CE4">
                                <w:rPr>
                                  <w:b/>
                                  <w:sz w:val="18"/>
                                  <w:szCs w:val="18"/>
                                </w:rPr>
                                <w:t>Stephen F. Austin settles 300 American families in Texas with permission from Mexico.</w:t>
                              </w:r>
                            </w:p>
                            <w:p w14:paraId="35E1E0C4" w14:textId="77777777" w:rsidR="008C6A31" w:rsidRPr="00F40CE4" w:rsidRDefault="008C6A31" w:rsidP="00ED751A">
                              <w:pPr>
                                <w:rPr>
                                  <w:b/>
                                  <w:sz w:val="18"/>
                                  <w:szCs w:val="18"/>
                                </w:rPr>
                              </w:pPr>
                              <w:r w:rsidRPr="00F40CE4">
                                <w:rPr>
                                  <w:b/>
                                  <w:sz w:val="18"/>
                                  <w:szCs w:val="18"/>
                                </w:rPr>
                                <w:t>Settlers must obey Mexican laws and convert to Catholicism.</w:t>
                              </w:r>
                            </w:p>
                          </w:txbxContent>
                        </wps:txbx>
                        <wps:bodyPr rot="0" vert="horz" wrap="square" lIns="91440" tIns="45720" rIns="91440" bIns="45720" anchor="t" anchorCtr="0" upright="1">
                          <a:noAutofit/>
                        </wps:bodyPr>
                      </wps:wsp>
                      <wps:wsp>
                        <wps:cNvPr id="42" name="AutoShape 73"/>
                        <wps:cNvSpPr>
                          <a:spLocks noChangeArrowheads="1"/>
                        </wps:cNvSpPr>
                        <wps:spPr bwMode="auto">
                          <a:xfrm>
                            <a:off x="3401906" y="3245600"/>
                            <a:ext cx="848360" cy="565035"/>
                          </a:xfrm>
                          <a:prstGeom prst="roundRect">
                            <a:avLst>
                              <a:gd name="adj" fmla="val 16667"/>
                            </a:avLst>
                          </a:prstGeom>
                          <a:solidFill>
                            <a:srgbClr val="FFFFFF"/>
                          </a:solidFill>
                          <a:ln w="9525">
                            <a:solidFill>
                              <a:srgbClr val="000000"/>
                            </a:solidFill>
                            <a:round/>
                            <a:headEnd/>
                            <a:tailEnd/>
                          </a:ln>
                        </wps:spPr>
                        <wps:txbx>
                          <w:txbxContent>
                            <w:p w14:paraId="10124E47" w14:textId="77777777" w:rsidR="008C6A31" w:rsidRPr="00F40CE4" w:rsidRDefault="008C6A31" w:rsidP="00ED751A">
                              <w:pPr>
                                <w:rPr>
                                  <w:b/>
                                  <w:sz w:val="18"/>
                                  <w:szCs w:val="18"/>
                                </w:rPr>
                              </w:pPr>
                              <w:r w:rsidRPr="00F40CE4">
                                <w:rPr>
                                  <w:b/>
                                  <w:sz w:val="18"/>
                                  <w:szCs w:val="18"/>
                                </w:rPr>
                                <w:t>Mexico outlaws slavery.</w:t>
                              </w:r>
                            </w:p>
                          </w:txbxContent>
                        </wps:txbx>
                        <wps:bodyPr rot="0" vert="horz" wrap="square" lIns="91440" tIns="45720" rIns="91440" bIns="45720" anchor="t" anchorCtr="0" upright="1">
                          <a:noAutofit/>
                        </wps:bodyPr>
                      </wps:wsp>
                      <wps:wsp>
                        <wps:cNvPr id="16" name="AutoShape 74"/>
                        <wps:cNvSpPr>
                          <a:spLocks noChangeArrowheads="1"/>
                        </wps:cNvSpPr>
                        <wps:spPr bwMode="auto">
                          <a:xfrm>
                            <a:off x="5866765" y="830368"/>
                            <a:ext cx="973667" cy="735542"/>
                          </a:xfrm>
                          <a:prstGeom prst="roundRect">
                            <a:avLst>
                              <a:gd name="adj" fmla="val 16667"/>
                            </a:avLst>
                          </a:prstGeom>
                          <a:solidFill>
                            <a:srgbClr val="FFFFFF"/>
                          </a:solidFill>
                          <a:ln w="9525">
                            <a:solidFill>
                              <a:srgbClr val="000000"/>
                            </a:solidFill>
                            <a:round/>
                            <a:headEnd/>
                            <a:tailEnd/>
                          </a:ln>
                        </wps:spPr>
                        <wps:txbx>
                          <w:txbxContent>
                            <w:p w14:paraId="17768BF8" w14:textId="77777777" w:rsidR="008C6A31" w:rsidRPr="00F40CE4" w:rsidRDefault="008C6A31" w:rsidP="00ED751A">
                              <w:pPr>
                                <w:rPr>
                                  <w:b/>
                                  <w:sz w:val="18"/>
                                  <w:szCs w:val="18"/>
                                </w:rPr>
                              </w:pPr>
                              <w:proofErr w:type="gramStart"/>
                              <w:r w:rsidRPr="00F40CE4">
                                <w:rPr>
                                  <w:b/>
                                  <w:sz w:val="18"/>
                                  <w:szCs w:val="18"/>
                                </w:rPr>
                                <w:t>Texas annexation defeated in Senate.</w:t>
                              </w:r>
                              <w:proofErr w:type="gramEnd"/>
                            </w:p>
                          </w:txbxContent>
                        </wps:txbx>
                        <wps:bodyPr rot="0" vert="horz" wrap="square" lIns="91440" tIns="45720" rIns="91440" bIns="45720" anchor="t" anchorCtr="0" upright="1">
                          <a:noAutofit/>
                        </wps:bodyPr>
                      </wps:wsp>
                      <wps:wsp>
                        <wps:cNvPr id="48" name="AutoShape 75"/>
                        <wps:cNvCnPr>
                          <a:cxnSpLocks noChangeShapeType="1"/>
                        </wps:cNvCnPr>
                        <wps:spPr bwMode="auto">
                          <a:xfrm flipV="1">
                            <a:off x="2629535" y="3028950"/>
                            <a:ext cx="635" cy="106934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76"/>
                        <wps:cNvSpPr>
                          <a:spLocks noChangeArrowheads="1"/>
                        </wps:cNvSpPr>
                        <wps:spPr bwMode="auto">
                          <a:xfrm>
                            <a:off x="4495800" y="3073155"/>
                            <a:ext cx="1109133" cy="424214"/>
                          </a:xfrm>
                          <a:prstGeom prst="roundRect">
                            <a:avLst>
                              <a:gd name="adj" fmla="val 16667"/>
                            </a:avLst>
                          </a:prstGeom>
                          <a:solidFill>
                            <a:srgbClr val="FFFFFF"/>
                          </a:solidFill>
                          <a:ln w="9525">
                            <a:solidFill>
                              <a:srgbClr val="000000"/>
                            </a:solidFill>
                            <a:round/>
                            <a:headEnd/>
                            <a:tailEnd/>
                          </a:ln>
                        </wps:spPr>
                        <wps:txbx>
                          <w:txbxContent>
                            <w:p w14:paraId="2FA9DE71" w14:textId="77777777" w:rsidR="008C6A31" w:rsidRPr="00F40CE4" w:rsidRDefault="008C6A31" w:rsidP="00ED751A">
                              <w:pPr>
                                <w:rPr>
                                  <w:b/>
                                  <w:sz w:val="18"/>
                                  <w:szCs w:val="18"/>
                                </w:rPr>
                              </w:pPr>
                              <w:r w:rsidRPr="00F40CE4">
                                <w:rPr>
                                  <w:b/>
                                  <w:sz w:val="18"/>
                                  <w:szCs w:val="18"/>
                                </w:rPr>
                                <w:t>Texas declares independence.</w:t>
                              </w:r>
                            </w:p>
                          </w:txbxContent>
                        </wps:txbx>
                        <wps:bodyPr rot="0" vert="horz" wrap="square" lIns="91440" tIns="45720" rIns="91440" bIns="45720" anchor="t" anchorCtr="0" upright="1">
                          <a:noAutofit/>
                        </wps:bodyPr>
                      </wps:wsp>
                      <wps:wsp>
                        <wps:cNvPr id="35" name="AutoShape 77"/>
                        <wps:cNvSpPr>
                          <a:spLocks noChangeArrowheads="1"/>
                        </wps:cNvSpPr>
                        <wps:spPr bwMode="auto">
                          <a:xfrm>
                            <a:off x="6269990" y="3102747"/>
                            <a:ext cx="1549400" cy="597821"/>
                          </a:xfrm>
                          <a:prstGeom prst="roundRect">
                            <a:avLst>
                              <a:gd name="adj" fmla="val 16667"/>
                            </a:avLst>
                          </a:prstGeom>
                          <a:solidFill>
                            <a:srgbClr val="FFFFFF"/>
                          </a:solidFill>
                          <a:ln w="9525">
                            <a:solidFill>
                              <a:srgbClr val="000000"/>
                            </a:solidFill>
                            <a:round/>
                            <a:headEnd/>
                            <a:tailEnd/>
                          </a:ln>
                        </wps:spPr>
                        <wps:txbx>
                          <w:txbxContent>
                            <w:p w14:paraId="569A2226" w14:textId="77777777" w:rsidR="008C6A31" w:rsidRPr="00F40CE4" w:rsidRDefault="008C6A31" w:rsidP="00ED751A">
                              <w:pPr>
                                <w:rPr>
                                  <w:b/>
                                  <w:sz w:val="18"/>
                                  <w:szCs w:val="18"/>
                                </w:rPr>
                              </w:pPr>
                              <w:r w:rsidRPr="00F40CE4">
                                <w:rPr>
                                  <w:b/>
                                  <w:sz w:val="18"/>
                                  <w:szCs w:val="18"/>
                                </w:rPr>
                                <w:t>Sam Houston defeats Santa Anna and wins Texas independence.</w:t>
                              </w:r>
                            </w:p>
                          </w:txbxContent>
                        </wps:txbx>
                        <wps:bodyPr rot="0" vert="horz" wrap="square" lIns="91440" tIns="45720" rIns="91440" bIns="45720" anchor="t" anchorCtr="0" upright="1">
                          <a:noAutofit/>
                        </wps:bodyPr>
                      </wps:wsp>
                      <wps:wsp>
                        <wps:cNvPr id="9" name="AutoShape 79"/>
                        <wps:cNvSpPr>
                          <a:spLocks noChangeArrowheads="1"/>
                        </wps:cNvSpPr>
                        <wps:spPr bwMode="auto">
                          <a:xfrm>
                            <a:off x="7129145" y="0"/>
                            <a:ext cx="1710478" cy="1448435"/>
                          </a:xfrm>
                          <a:prstGeom prst="roundRect">
                            <a:avLst>
                              <a:gd name="adj" fmla="val 16667"/>
                            </a:avLst>
                          </a:prstGeom>
                          <a:solidFill>
                            <a:srgbClr val="FFFFFF"/>
                          </a:solidFill>
                          <a:ln w="9525">
                            <a:solidFill>
                              <a:srgbClr val="000000"/>
                            </a:solidFill>
                            <a:round/>
                            <a:headEnd/>
                            <a:tailEnd/>
                          </a:ln>
                        </wps:spPr>
                        <wps:txbx>
                          <w:txbxContent>
                            <w:p w14:paraId="3B775B7D" w14:textId="77777777" w:rsidR="008C6A31" w:rsidRPr="008536D7" w:rsidRDefault="008C6A31" w:rsidP="00ED751A">
                              <w:pPr>
                                <w:rPr>
                                  <w:b/>
                                </w:rPr>
                              </w:pPr>
                              <w:r w:rsidRPr="008536D7">
                                <w:rPr>
                                  <w:b/>
                                  <w:sz w:val="18"/>
                                  <w:szCs w:val="18"/>
                                </w:rPr>
                                <w:t>Outgoing Pres</w:t>
                              </w:r>
                              <w:r>
                                <w:rPr>
                                  <w:b/>
                                  <w:sz w:val="18"/>
                                  <w:szCs w:val="18"/>
                                </w:rPr>
                                <w:t>ident</w:t>
                              </w:r>
                              <w:r w:rsidRPr="008536D7">
                                <w:rPr>
                                  <w:b/>
                                  <w:sz w:val="18"/>
                                  <w:szCs w:val="18"/>
                                </w:rPr>
                                <w:t xml:space="preserve"> J</w:t>
                              </w:r>
                              <w:r>
                                <w:rPr>
                                  <w:b/>
                                  <w:sz w:val="18"/>
                                  <w:szCs w:val="18"/>
                                </w:rPr>
                                <w:t xml:space="preserve">ohn </w:t>
                              </w:r>
                              <w:r w:rsidRPr="008536D7">
                                <w:rPr>
                                  <w:b/>
                                  <w:sz w:val="18"/>
                                  <w:szCs w:val="18"/>
                                </w:rPr>
                                <w:t>Tyler signs a congressional joint resolution to annex</w:t>
                              </w:r>
                              <w:r w:rsidRPr="008536D7">
                                <w:rPr>
                                  <w:b/>
                                </w:rPr>
                                <w:t xml:space="preserve"> </w:t>
                              </w:r>
                              <w:r w:rsidRPr="008536D7">
                                <w:rPr>
                                  <w:b/>
                                  <w:sz w:val="18"/>
                                  <w:szCs w:val="18"/>
                                </w:rPr>
                                <w:t xml:space="preserve">Texas </w:t>
                              </w:r>
                              <w:r>
                                <w:rPr>
                                  <w:b/>
                                  <w:sz w:val="18"/>
                                  <w:szCs w:val="18"/>
                                </w:rPr>
                                <w:t>and</w:t>
                              </w:r>
                              <w:r w:rsidRPr="008536D7">
                                <w:rPr>
                                  <w:b/>
                                  <w:sz w:val="18"/>
                                  <w:szCs w:val="18"/>
                                </w:rPr>
                                <w:t xml:space="preserve"> make it part of the union</w:t>
                              </w:r>
                              <w:r>
                                <w:rPr>
                                  <w:b/>
                                  <w:sz w:val="18"/>
                                  <w:szCs w:val="18"/>
                                </w:rPr>
                                <w:t>.</w:t>
                              </w:r>
                              <w:r w:rsidRPr="008536D7">
                                <w:rPr>
                                  <w:b/>
                                </w:rPr>
                                <w:t xml:space="preserve"> </w:t>
                              </w:r>
                              <w:r>
                                <w:rPr>
                                  <w:b/>
                                  <w:sz w:val="18"/>
                                  <w:szCs w:val="18"/>
                                </w:rPr>
                                <w:t>(J</w:t>
                              </w:r>
                              <w:r w:rsidRPr="008536D7">
                                <w:rPr>
                                  <w:b/>
                                  <w:sz w:val="18"/>
                                  <w:szCs w:val="18"/>
                                </w:rPr>
                                <w:t>oint resolutions only require a simple majority</w:t>
                              </w:r>
                              <w:r w:rsidRPr="008536D7">
                                <w:rPr>
                                  <w:b/>
                                </w:rPr>
                                <w:t xml:space="preserve"> </w:t>
                              </w:r>
                              <w:r w:rsidRPr="008536D7">
                                <w:rPr>
                                  <w:b/>
                                  <w:sz w:val="18"/>
                                  <w:szCs w:val="18"/>
                                </w:rPr>
                                <w:t>vote instead of 2/3</w:t>
                              </w:r>
                              <w:r w:rsidRPr="008536D7">
                                <w:rPr>
                                  <w:b/>
                                </w:rPr>
                                <w:t xml:space="preserve"> </w:t>
                              </w:r>
                              <w:proofErr w:type="gramStart"/>
                              <w:r w:rsidRPr="008536D7">
                                <w:rPr>
                                  <w:b/>
                                  <w:sz w:val="18"/>
                                  <w:szCs w:val="18"/>
                                </w:rPr>
                                <w:t>majority</w:t>
                              </w:r>
                              <w:proofErr w:type="gramEnd"/>
                              <w:r w:rsidRPr="008536D7">
                                <w:rPr>
                                  <w:b/>
                                  <w:sz w:val="18"/>
                                  <w:szCs w:val="18"/>
                                </w:rPr>
                                <w:t>.</w:t>
                              </w:r>
                              <w:r>
                                <w:rPr>
                                  <w:b/>
                                  <w:sz w:val="18"/>
                                  <w:szCs w:val="18"/>
                                </w:rPr>
                                <w:t>)</w:t>
                              </w:r>
                              <w:r w:rsidRPr="008536D7">
                                <w:rPr>
                                  <w:b/>
                                </w:rPr>
                                <w:t xml:space="preserve">  </w:t>
                              </w:r>
                            </w:p>
                          </w:txbxContent>
                        </wps:txbx>
                        <wps:bodyPr rot="0" vert="horz" wrap="square" lIns="91440" tIns="45720" rIns="91440" bIns="45720" anchor="t" anchorCtr="0" upright="1">
                          <a:noAutofit/>
                        </wps:bodyPr>
                      </wps:wsp>
                      <wps:wsp>
                        <wps:cNvPr id="24" name="AutoShape 81"/>
                        <wps:cNvSpPr>
                          <a:spLocks noChangeArrowheads="1"/>
                        </wps:cNvSpPr>
                        <wps:spPr bwMode="auto">
                          <a:xfrm>
                            <a:off x="7280910" y="4106545"/>
                            <a:ext cx="1475105" cy="1058757"/>
                          </a:xfrm>
                          <a:prstGeom prst="roundRect">
                            <a:avLst>
                              <a:gd name="adj" fmla="val 16667"/>
                            </a:avLst>
                          </a:prstGeom>
                          <a:solidFill>
                            <a:srgbClr val="FFFFFF"/>
                          </a:solidFill>
                          <a:ln w="9525">
                            <a:solidFill>
                              <a:srgbClr val="000000"/>
                            </a:solidFill>
                            <a:round/>
                            <a:headEnd/>
                            <a:tailEnd/>
                          </a:ln>
                        </wps:spPr>
                        <wps:txbx>
                          <w:txbxContent>
                            <w:p w14:paraId="62FBB10D" w14:textId="77777777" w:rsidR="008C6A31" w:rsidRPr="00F40CE4" w:rsidRDefault="008C6A31" w:rsidP="00ED751A">
                              <w:pPr>
                                <w:rPr>
                                  <w:b/>
                                  <w:sz w:val="18"/>
                                  <w:szCs w:val="18"/>
                                </w:rPr>
                              </w:pPr>
                              <w:r w:rsidRPr="00F40CE4">
                                <w:rPr>
                                  <w:b/>
                                  <w:sz w:val="18"/>
                                  <w:szCs w:val="18"/>
                                </w:rPr>
                                <w:t>Abolitionists in the Senate block Texas annexation again—by one vote (the vote was 35-16, but 36 votes were needed).</w:t>
                              </w:r>
                            </w:p>
                          </w:txbxContent>
                        </wps:txbx>
                        <wps:bodyPr rot="0" vert="horz" wrap="square" lIns="91440" tIns="45720" rIns="91440" bIns="45720" anchor="t" anchorCtr="0" upright="1">
                          <a:noAutofit/>
                        </wps:bodyPr>
                      </wps:wsp>
                      <wps:wsp>
                        <wps:cNvPr id="22" name="Text Box 83"/>
                        <wps:cNvSpPr txBox="1">
                          <a:spLocks noChangeArrowheads="1"/>
                        </wps:cNvSpPr>
                        <wps:spPr bwMode="auto">
                          <a:xfrm>
                            <a:off x="4664710" y="1610995"/>
                            <a:ext cx="8204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901E7" w14:textId="77777777" w:rsidR="008C6A31" w:rsidRPr="001D4EC9" w:rsidRDefault="008C6A31" w:rsidP="00ED751A">
                              <w:pPr>
                                <w:jc w:val="center"/>
                                <w:rPr>
                                  <w:b/>
                                </w:rPr>
                              </w:pPr>
                              <w:r>
                                <w:rPr>
                                  <w:b/>
                                </w:rPr>
                                <w:t>1833</w:t>
                              </w:r>
                            </w:p>
                          </w:txbxContent>
                        </wps:txbx>
                        <wps:bodyPr rot="0" vert="horz" wrap="square" lIns="91440" tIns="45720" rIns="91440" bIns="45720" anchor="t" anchorCtr="0" upright="1">
                          <a:noAutofit/>
                        </wps:bodyPr>
                      </wps:wsp>
                      <wps:wsp>
                        <wps:cNvPr id="31" name="AutoShape 84"/>
                        <wps:cNvCnPr>
                          <a:cxnSpLocks noChangeShapeType="1"/>
                        </wps:cNvCnPr>
                        <wps:spPr bwMode="auto">
                          <a:xfrm flipV="1">
                            <a:off x="5106670" y="1893570"/>
                            <a:ext cx="635" cy="40005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85"/>
                        <wps:cNvSpPr>
                          <a:spLocks noChangeArrowheads="1"/>
                        </wps:cNvSpPr>
                        <wps:spPr bwMode="auto">
                          <a:xfrm>
                            <a:off x="4495800" y="711835"/>
                            <a:ext cx="1253067" cy="889000"/>
                          </a:xfrm>
                          <a:prstGeom prst="roundRect">
                            <a:avLst>
                              <a:gd name="adj" fmla="val 16667"/>
                            </a:avLst>
                          </a:prstGeom>
                          <a:solidFill>
                            <a:srgbClr val="FFFFFF"/>
                          </a:solidFill>
                          <a:ln w="9525">
                            <a:solidFill>
                              <a:srgbClr val="000000"/>
                            </a:solidFill>
                            <a:round/>
                            <a:headEnd/>
                            <a:tailEnd/>
                          </a:ln>
                        </wps:spPr>
                        <wps:txbx>
                          <w:txbxContent>
                            <w:p w14:paraId="17B71814" w14:textId="043A8D2B" w:rsidR="008C6A31" w:rsidRPr="00F40CE4" w:rsidRDefault="008C6A31" w:rsidP="00ED751A">
                              <w:pPr>
                                <w:rPr>
                                  <w:b/>
                                  <w:sz w:val="18"/>
                                  <w:szCs w:val="18"/>
                                </w:rPr>
                              </w:pPr>
                              <w:r w:rsidRPr="00F40CE4">
                                <w:rPr>
                                  <w:b/>
                                  <w:sz w:val="18"/>
                                  <w:szCs w:val="18"/>
                                </w:rPr>
                                <w:t>Santa Anna comes to power and throws out Mexico’s Constitution.</w:t>
                              </w:r>
                            </w:p>
                          </w:txbxContent>
                        </wps:txbx>
                        <wps:bodyPr rot="0" vert="horz" wrap="square" lIns="91440" tIns="45720" rIns="91440" bIns="45720" anchor="t" anchorCtr="0" upright="1">
                          <a:noAutofit/>
                        </wps:bodyPr>
                      </wps:wsp>
                      <wps:wsp>
                        <wps:cNvPr id="19" name="AutoShape 86"/>
                        <wps:cNvCnPr>
                          <a:cxnSpLocks noChangeShapeType="1"/>
                        </wps:cNvCnPr>
                        <wps:spPr bwMode="auto">
                          <a:xfrm flipV="1">
                            <a:off x="3888105" y="1614805"/>
                            <a:ext cx="0" cy="68580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87"/>
                        <wps:cNvSpPr txBox="1">
                          <a:spLocks noChangeArrowheads="1"/>
                        </wps:cNvSpPr>
                        <wps:spPr bwMode="auto">
                          <a:xfrm>
                            <a:off x="3477895" y="138620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97B05" w14:textId="77777777" w:rsidR="008C6A31" w:rsidRPr="001D4EC9" w:rsidRDefault="008C6A31" w:rsidP="00ED751A">
                              <w:pPr>
                                <w:jc w:val="center"/>
                                <w:rPr>
                                  <w:b/>
                                </w:rPr>
                              </w:pPr>
                              <w:r>
                                <w:rPr>
                                  <w:b/>
                                </w:rPr>
                                <w:t>1830</w:t>
                              </w:r>
                            </w:p>
                          </w:txbxContent>
                        </wps:txbx>
                        <wps:bodyPr rot="0" vert="horz" wrap="square" lIns="91440" tIns="45720" rIns="91440" bIns="45720" anchor="t" anchorCtr="0" upright="1">
                          <a:noAutofit/>
                        </wps:bodyPr>
                      </wps:wsp>
                      <wps:wsp>
                        <wps:cNvPr id="8" name="AutoShape 88"/>
                        <wps:cNvSpPr>
                          <a:spLocks noChangeArrowheads="1"/>
                        </wps:cNvSpPr>
                        <wps:spPr bwMode="auto">
                          <a:xfrm>
                            <a:off x="3371215" y="517102"/>
                            <a:ext cx="1033145" cy="558588"/>
                          </a:xfrm>
                          <a:prstGeom prst="roundRect">
                            <a:avLst>
                              <a:gd name="adj" fmla="val 16667"/>
                            </a:avLst>
                          </a:prstGeom>
                          <a:solidFill>
                            <a:srgbClr val="FFFFFF"/>
                          </a:solidFill>
                          <a:ln w="9525">
                            <a:solidFill>
                              <a:srgbClr val="000000"/>
                            </a:solidFill>
                            <a:round/>
                            <a:headEnd/>
                            <a:tailEnd/>
                          </a:ln>
                        </wps:spPr>
                        <wps:txbx>
                          <w:txbxContent>
                            <w:p w14:paraId="1D169084" w14:textId="77777777" w:rsidR="008C6A31" w:rsidRPr="00F40CE4" w:rsidRDefault="008C6A31" w:rsidP="00ED751A">
                              <w:pPr>
                                <w:rPr>
                                  <w:b/>
                                  <w:sz w:val="18"/>
                                  <w:szCs w:val="18"/>
                                </w:rPr>
                              </w:pPr>
                              <w:r w:rsidRPr="00F40CE4">
                                <w:rPr>
                                  <w:b/>
                                  <w:sz w:val="18"/>
                                  <w:szCs w:val="18"/>
                                </w:rPr>
                                <w:t xml:space="preserve">Mexico bans Anglo immigration. </w:t>
                              </w:r>
                            </w:p>
                          </w:txbxContent>
                        </wps:txbx>
                        <wps:bodyPr rot="0" vert="horz" wrap="square" lIns="91440" tIns="45720" rIns="91440" bIns="45720" anchor="t" anchorCtr="0" upright="1">
                          <a:noAutofit/>
                        </wps:bodyPr>
                      </wps:wsp>
                      <wps:wsp>
                        <wps:cNvPr id="23" name="Text Box 48"/>
                        <wps:cNvSpPr txBox="1">
                          <a:spLocks noChangeArrowheads="1"/>
                        </wps:cNvSpPr>
                        <wps:spPr bwMode="auto">
                          <a:xfrm>
                            <a:off x="1888490" y="1582420"/>
                            <a:ext cx="7785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D5716" w14:textId="77777777" w:rsidR="008C6A31" w:rsidRPr="001D4EC9" w:rsidRDefault="008C6A31" w:rsidP="00ED751A">
                              <w:pPr>
                                <w:jc w:val="center"/>
                                <w:rPr>
                                  <w:b/>
                                </w:rPr>
                              </w:pPr>
                              <w:r>
                                <w:rPr>
                                  <w:b/>
                                </w:rPr>
                                <w:t>1821</w:t>
                              </w:r>
                            </w:p>
                          </w:txbxContent>
                        </wps:txbx>
                        <wps:bodyPr rot="0" vert="horz" wrap="square" lIns="91440" tIns="45720" rIns="91440" bIns="45720" anchor="t" anchorCtr="0" upright="1">
                          <a:noAutofit/>
                        </wps:bodyPr>
                      </wps:wsp>
                      <wps:wsp>
                        <wps:cNvPr id="20" name="Text Box 57"/>
                        <wps:cNvSpPr txBox="1">
                          <a:spLocks noChangeArrowheads="1"/>
                        </wps:cNvSpPr>
                        <wps:spPr bwMode="auto">
                          <a:xfrm>
                            <a:off x="824738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1926B" w14:textId="77777777" w:rsidR="008C6A31" w:rsidRPr="001D4EC9" w:rsidRDefault="008C6A31" w:rsidP="00ED751A">
                              <w:pPr>
                                <w:jc w:val="center"/>
                                <w:rPr>
                                  <w:b/>
                                </w:rPr>
                              </w:pPr>
                              <w:r>
                                <w:rPr>
                                  <w:b/>
                                </w:rPr>
                                <w:t>1845</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67" o:spid="_x0000_s1026" style="position:absolute;margin-left:-11.95pt;margin-top:.65pt;width:714pt;height:415.4pt;z-index:251873280;mso-height-relative:margin" coordsize="9067800,52753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">
                <v:shapetype id="_x0000_t32" coordsize="21600,21600" o:spt="32" o:oned="t" path="m0,0l21600,21600e" filled="f">
                  <v:path arrowok="t" fillok="f" o:connecttype="none"/>
                  <o:lock v:ext="edit" shapetype="t"/>
                </v:shapetype>
                <v:shape id="AutoShape 67" o:spid="_x0000_s1027" type="#_x0000_t32" style="position:absolute;left:8470265;top:2303145;width:0;height:17951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hcIAAADbAAAADwAAAGRycy9kb3ducmV2LnhtbERPy2rCQBTdF/oPwy10p5NqEYmZSCtK&#10;g+DCRxfdXTLXTGrmTshMY/x7ZyF0eTjvbDnYRvTU+dqxgrdxAoK4dLrmSsHpuBnNQfiArLFxTApu&#10;5GGZPz9lmGp35T31h1CJGMI+RQUmhDaV0peGLPqxa4kjd3adxRBhV0nd4TWG20ZOkmQmLdYcGwy2&#10;tDJUXg5/VsG05uJ9992bfnvZ/q4/qfg6/TilXl+GjwWIQEP4Fz/chVYwiWPjl/gDZH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v++hcIAAADbAAAADwAAAAAAAAAAAAAA&#10;AAChAgAAZHJzL2Rvd25yZXYueG1sUEsFBgAAAAAEAAQA+QAAAJADAAAAAA==&#10;" strokeweight="3.5pt"/>
                <v:shape id="AutoShape 46" o:spid="_x0000_s1028" type="#_x0000_t32" style="position:absolute;left:152400;top:2312035;width:864108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QYNcYAAADbAAAADwAAAGRycy9kb3ducmV2LnhtbESPQWvCQBSE74X+h+UVvOlui9g2uoq0&#10;CGILYiKIt0f2maTNvg3ZVVN/vSsIPQ4z8w0zmXW2FidqfeVYw/NAgSDOnam40LDNFv03ED4gG6wd&#10;k4Y/8jCbPj5MMDHuzBs6paEQEcI+QQ1lCE0ipc9LsugHriGO3sG1FkOUbSFNi+cIt7V8UWokLVYc&#10;F0ps6KOk/Dc92khRq3mmsv1xud6t1pfvw+frV/6jde+pm49BBOrCf/jeXhoNw3e4fYk/QE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1EGDXGAAAA2wAAAA8AAAAAAAAA&#10;AAAAAAAAoQIAAGRycy9kb3ducmV2LnhtbFBLBQYAAAAABAAEAPkAAACUAwAAAAA=&#10;" strokeweight="3pt"/>
                <v:shape id="AutoShape 47" o:spid="_x0000_s1029" type="#_x0000_t32" style="position:absolute;left:469900;top:1583690;width:0;height:7397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tD0sIAAADbAAAADwAAAGRycy9kb3ducmV2LnhtbERPS2vCQBC+F/wPywjedKOWUqKrqLQ0&#10;CD3Ux8HbkB2z0exsyG5j+u9dQehtPr7nzJedrURLjS8dKxiPEhDEudMlFwoO+8/hOwgfkDVWjknB&#10;H3lYLnovc0y1u/EPtbtQiBjCPkUFJoQ6ldLnhiz6kauJI3d2jcUQYVNI3eAthttKTpLkTVosOTYY&#10;rGljKL/ufq2CacnZ6/exNe32ur18rCn7OpycUoN+t5qBCNSFf/HTnek4fwKPX+IBcn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XtD0sIAAADbAAAADwAAAAAAAAAAAAAA&#10;AAChAgAAZHJzL2Rvd25yZXYueG1sUEsFBgAAAAAEAAQA+QAAAJADAAAAAA==&#10;" strokeweight="3.5pt"/>
                <v:shape id="AutoShape 49" o:spid="_x0000_s1030" type="#_x0000_t32" style="position:absolute;left:1724025;top:229362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H0u8UAAADbAAAADwAAAGRycy9kb3ducmV2LnhtbESPT2vCQBTE70K/w/IK3uqm/iklukor&#10;ikHwUGsPvT2yz2xq9m3IrjF+e1coeBxm5jfMbNHZSrTU+NKxgtdBAoI4d7rkQsHhe/3yDsIHZI2V&#10;Y1JwJQ+L+VNvhql2F/6idh8KESHsU1RgQqhTKX1uyKIfuJo4ekfXWAxRNoXUDV4i3FZymCRv0mLJ&#10;ccFgTUtD+Wl/tgpGJWfj3U9r2u1p+7f6pGxz+HVK9Z+7jymIQF14hP/bmVYwnsD9S/wBc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H0u8UAAADbAAAADwAAAAAAAAAA&#10;AAAAAAChAgAAZHJzL2Rvd25yZXYueG1sUEsFBgAAAAAEAAQA+QAAAJMDAAAAAA==&#10;" strokeweight="3.5pt"/>
                <v:shape id="AutoShape 50" o:spid="_x0000_s1031" type="#_x0000_t32" style="position:absolute;left:2289810;top:1414145;width:0;height:8693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TJVMQAAADbAAAADwAAAGRycy9kb3ducmV2LnhtbESPT2vCQBTE7wW/w/KE3nRjlSLRVbS0&#10;GIQe/Hfw9sg+s9Hs25DdxvjtuwWhx2FmfsPMl52tREuNLx0rGA0TEMS50yUXCo6Hr8EUhA/IGivH&#10;pOBBHpaL3sscU+3uvKN2HwoRIexTVGBCqFMpfW7Ioh+6mjh6F9dYDFE2hdQN3iPcVvItSd6lxZLj&#10;gsGaPgzlt/2PVTAuOZt8n1rTbm/b6+eass3x7JR67XerGYhAXfgPP9uZVjAZw9+X+AP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hMlUxAAAANsAAAAPAAAAAAAAAAAA&#10;AAAAAKECAABkcnMvZG93bnJldi54bWxQSwUGAAAAAAQABAD5AAAAkgMAAAAA&#10;" strokeweight="3.5pt"/>
                <v:shapetype id="_x0000_t202" coordsize="21600,21600" o:spt="202" path="m0,0l0,21600,21600,21600,21600,0xe">
                  <v:stroke joinstyle="miter"/>
                  <v:path gradientshapeok="t" o:connecttype="rect"/>
                </v:shapetype>
                <v:shape id="Text Box 51" o:spid="_x0000_s1032" type="#_x0000_t202" style="position:absolute;left:1332230;top:27508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stroked="f">
                  <v:textbox>
                    <w:txbxContent>
                      <w:p w14:paraId="3E68369E" w14:textId="77777777" w:rsidR="008C6A31" w:rsidRPr="001D4EC9" w:rsidRDefault="008C6A31" w:rsidP="00ED751A">
                        <w:pPr>
                          <w:jc w:val="center"/>
                          <w:rPr>
                            <w:b/>
                          </w:rPr>
                        </w:pPr>
                        <w:r>
                          <w:rPr>
                            <w:b/>
                          </w:rPr>
                          <w:t>1819</w:t>
                        </w:r>
                      </w:p>
                    </w:txbxContent>
                  </v:textbox>
                </v:shape>
                <v:shape id="AutoShape 52" o:spid="_x0000_s1033" type="#_x0000_t32" style="position:absolute;left:2628900;top:231521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19Z8UAAADbAAAADwAAAGRycy9kb3ducmV2LnhtbESPQWvCQBSE70L/w/IK3uqmKtJGV2lF&#10;MQgeau2ht0f2mU3Nvg3ZNcZ/7woFj8PMfMPMFp2tREuNLx0reB0kIIhzp0suFBy+1y9vIHxA1lg5&#10;JgVX8rCYP/VmmGp34S9q96EQEcI+RQUmhDqV0ueGLPqBq4mjd3SNxRBlU0jd4CXCbSWHSTKRFkuO&#10;CwZrWhrKT/uzVTAqORvvflrTbk/bv9UnZZvDr1Oq/9x9TEEE6sIj/N/OtIL3Mdy/xB8g5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A19Z8UAAADbAAAADwAAAAAAAAAA&#10;AAAAAAChAgAAZHJzL2Rvd25yZXYueG1sUEsFBgAAAAAEAAQA+QAAAJMDAAAAAA==&#10;" strokeweight="3.5pt"/>
                <v:shape id="AutoShape 53" o:spid="_x0000_s1034" type="#_x0000_t32" style="position:absolute;left:3792220;top:2322195;width:0;height:6572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uyQMIAAADbAAAADwAAAGRycy9kb3ducmV2LnhtbERPTYvCMBC9C/6HMIK3NbWuIl2jiKC7&#10;HkSqC3ocmrEtNpPaZLX+e3NY8Ph437NFaypxp8aVlhUMBxEI4szqknMFv8f1xxSE88gaK8uk4EkO&#10;FvNuZ4aJtg9O6X7wuQgh7BJUUHhfJ1K6rCCDbmBr4sBdbGPQB9jkUjf4COGmknEUTaTBkkNDgTWt&#10;Csquhz+j4JTub+PVLk7b+Lz8rsanzei8NUr1e+3yC4Sn1r/F/+4freAzrA9fwg+Q8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NuyQMIAAADbAAAADwAAAAAAAAAAAAAA&#10;AAChAgAAZHJzL2Rvd25yZXYueG1sUEsFBgAAAAAEAAQA+QAAAJADAAAAAA==&#10;" strokeweight="3.5pt"/>
                <v:shape id="Text Box 54" o:spid="_x0000_s1035" type="#_x0000_t202" style="position:absolute;left:2209800;top:27222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0wUwwAA&#10;ANsAAAAPAAAAZHJzL2Rvd25yZXYueG1sRI/dasJAFITvhb7Dcgq9Ed1YUqPRTbBCS279eYBj9pgE&#10;s2dDdmvi27uFQi+HmfmG2eajacWdetdYVrCYRyCIS6sbrhScT1+zFQjnkTW2lknBgxzk2ctki6m2&#10;Ax/ofvSVCBB2KSqove9SKV1Zk0E3tx1x8K62N+iD7CupexwC3LTyPYqW0mDDYaHGjvY1lbfjj1Fw&#10;LYbpx3q4fPtzcoiXn9gkF/tQ6u113G1AeBr9f/ivXWgFcQK/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O0wUwwAAANsAAAAPAAAAAAAAAAAAAAAAAJcCAABkcnMvZG93&#10;bnJldi54bWxQSwUGAAAAAAQABAD1AAAAhwMAAAAA&#10;" stroked="f">
                  <v:textbox>
                    <w:txbxContent>
                      <w:p w14:paraId="6B669144" w14:textId="77777777" w:rsidR="008C6A31" w:rsidRPr="001D4EC9" w:rsidRDefault="008C6A31" w:rsidP="00ED751A">
                        <w:pPr>
                          <w:jc w:val="center"/>
                          <w:rPr>
                            <w:b/>
                          </w:rPr>
                        </w:pPr>
                        <w:r>
                          <w:rPr>
                            <w:b/>
                          </w:rPr>
                          <w:t>1822</w:t>
                        </w:r>
                      </w:p>
                    </w:txbxContent>
                  </v:textbox>
                </v:shape>
                <v:shape id="Text Box 55" o:spid="_x0000_s1036" type="#_x0000_t202" style="position:absolute;left:3382010;top:29508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nH7xAAA&#10;ANsAAAAPAAAAZHJzL2Rvd25yZXYueG1sRI/NasMwEITvhbyD2EAvJZZT3Pw4kU1aaMk1Pw+wtja2&#10;ibUylhrbb18VCj0OM/MNs89H04oH9a6xrGAZxSCIS6sbrhRcL5+LDQjnkTW2lknBRA7ybPa0x1Tb&#10;gU/0OPtKBAi7FBXU3neplK6syaCLbEccvJvtDfog+0rqHocAN618jeOVNNhwWKixo4+ayvv52yi4&#10;HYeXt+1QfPnr+pSs3rFZF3ZS6nk+HnYgPI3+P/zXPmoFyRJ+v4Qf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5x+8QAAADbAAAADwAAAAAAAAAAAAAAAACXAgAAZHJzL2Rv&#10;d25yZXYueG1sUEsFBgAAAAAEAAQA9QAAAIgDAAAAAA==&#10;" stroked="f">
                  <v:textbox>
                    <w:txbxContent>
                      <w:p w14:paraId="598E9D84" w14:textId="77777777" w:rsidR="008C6A31" w:rsidRPr="001D4EC9" w:rsidRDefault="008C6A31" w:rsidP="00ED751A">
                        <w:pPr>
                          <w:jc w:val="center"/>
                          <w:rPr>
                            <w:b/>
                          </w:rPr>
                        </w:pPr>
                        <w:r>
                          <w:rPr>
                            <w:b/>
                          </w:rPr>
                          <w:t>1829</w:t>
                        </w:r>
                      </w:p>
                    </w:txbxContent>
                  </v:textbox>
                </v:shape>
                <v:shape id="Text Box 56" o:spid="_x0000_s1037" type="#_x0000_t202" style="position:absolute;left:5615517;top:2640753;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pzxwwAA&#10;ANsAAAAPAAAAZHJzL2Rvd25yZXYueG1sRI/disIwFITvhX2HcBa8kTVd/7rbNYoKirf+PMBpc2zL&#10;Nieliba+vREEL4eZ+YaZLztTiRs1rrSs4HsYgSDOrC45V3A+bb9+QDiPrLGyTAru5GC5+OjNMdG2&#10;5QPdjj4XAcIuQQWF93UipcsKMuiGtiYO3sU2Bn2QTS51g22Am0qOomgmDZYcFgqsaVNQ9n+8GgWX&#10;fTuY/rbpzp/jw2S2xjJO7V2p/me3+gPhqfPv8Ku91wrGI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SpzxwwAAANsAAAAPAAAAAAAAAAAAAAAAAJcCAABkcnMvZG93&#10;bnJldi54bWxQSwUGAAAAAAQABAD1AAAAhwMAAAAA&#10;" stroked="f">
                  <v:textbox>
                    <w:txbxContent>
                      <w:p w14:paraId="6C0C1A94" w14:textId="77777777" w:rsidR="008C6A31" w:rsidRPr="001D4EC9" w:rsidRDefault="008C6A31" w:rsidP="00ED751A">
                        <w:pPr>
                          <w:jc w:val="center"/>
                          <w:rPr>
                            <w:b/>
                          </w:rPr>
                        </w:pPr>
                        <w:r>
                          <w:rPr>
                            <w:b/>
                          </w:rPr>
                          <w:t>1836</w:t>
                        </w:r>
                      </w:p>
                    </w:txbxContent>
                  </v:textbox>
                </v:shape>
                <v:shape id="Text Box 58" o:spid="_x0000_s1038" type="#_x0000_t202" style="position:absolute;left:8060055;top:281813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14:paraId="5554B36F" w14:textId="77777777" w:rsidR="008C6A31" w:rsidRPr="001D4EC9" w:rsidRDefault="008C6A31" w:rsidP="00ED751A">
                        <w:pPr>
                          <w:jc w:val="center"/>
                          <w:rPr>
                            <w:b/>
                          </w:rPr>
                        </w:pPr>
                        <w:r>
                          <w:rPr>
                            <w:b/>
                          </w:rPr>
                          <w:t>1844</w:t>
                        </w:r>
                      </w:p>
                    </w:txbxContent>
                  </v:textbox>
                </v:shape>
                <v:shape id="Text Box 59" o:spid="_x0000_s1039" type="#_x0000_t202" style="position:absolute;left:590423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w:txbxContent>
                      <w:p w14:paraId="353D0259" w14:textId="77777777" w:rsidR="008C6A31" w:rsidRPr="001D4EC9" w:rsidRDefault="008C6A31" w:rsidP="00ED751A">
                        <w:pPr>
                          <w:jc w:val="center"/>
                          <w:rPr>
                            <w:b/>
                          </w:rPr>
                        </w:pPr>
                        <w:r>
                          <w:rPr>
                            <w:b/>
                          </w:rPr>
                          <w:t>1837</w:t>
                        </w:r>
                      </w:p>
                    </w:txbxContent>
                  </v:textbox>
                </v:shape>
                <v:shape id="Text Box 60" o:spid="_x0000_s1040" type="#_x0000_t202" style="position:absolute;top:1858645;width:8382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14:paraId="1BD6624A" w14:textId="77777777" w:rsidR="008C6A31" w:rsidRPr="001D4EC9" w:rsidRDefault="008C6A31" w:rsidP="00ED751A">
                        <w:pPr>
                          <w:jc w:val="center"/>
                          <w:rPr>
                            <w:b/>
                          </w:rPr>
                        </w:pPr>
                        <w:r>
                          <w:rPr>
                            <w:b/>
                          </w:rPr>
                          <w:t>1519–21</w:t>
                        </w:r>
                      </w:p>
                    </w:txbxContent>
                  </v:textbox>
                </v:shape>
                <v:shape id="AutoShape 61" o:spid="_x0000_s1041" type="#_x0000_t32" style="position:absolute;left:6025727;top:2312035;width:2540;height:32850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HY/MUAAADbAAAADwAAAGRycy9kb3ducmV2LnhtbESPQWvCQBSE7wX/w/KE3urGVkubukoV&#10;xSD0UKsHb4/sazaafRuya4z/3hUKPQ4z8w0zmXW2Ei01vnSsYDhIQBDnTpdcKNj9rJ7eQPiArLFy&#10;TAqu5GE27T1MMNXuwt/UbkMhIoR9igpMCHUqpc8NWfQDVxNH79c1FkOUTSF1g5cIt5V8TpJXabHk&#10;uGCwpoWh/LQ9WwUvJWejr31r2s1pc1zOKVvvDk6px373+QEiUBf+w3/tTCt4H8P9S/wBcn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HY/MUAAADbAAAADwAAAAAAAAAA&#10;AAAAAAChAgAAZHJzL2Rvd25yZXYueG1sUEsFBgAAAAAEAAQA+QAAAJMDAAAAAA==&#10;" strokeweight="3.5pt"/>
                <v:shape id="AutoShape 62" o:spid="_x0000_s1042" type="#_x0000_t32" style="position:absolute;left:6015355;top:2903855;width:635;height:1181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nf27wAAADbAAAADwAAAGRycy9kb3ducmV2LnhtbERPuwrCMBTdBf8hXMHNpiqIVKOoILg4&#10;+FjcLs21KTY3tYm1/r0ZBMfDeS/Xna1ES40vHSsYJykI4tzpkgsF18t+NAfhA7LGyjEp+JCH9arf&#10;W2Km3ZtP1J5DIWII+wwVmBDqTEqfG7LoE1cTR+7uGoshwqaQusF3DLeVnKTpTFosOTYYrGlnKH+c&#10;X1aBrbV9Hp3Rt0c5rbZ0uG+2aavUcNBtFiACdeEv/rkPWsE0jo1f4g+Qqy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xOnf27wAAADbAAAADwAAAAAAAAAAAAAAAAChAgAA&#10;ZHJzL2Rvd25yZXYueG1sUEsFBgAAAAAEAAQA+QAAAIoDAAAAAA==&#10;" strokeweight="1.5pt"/>
                <v:shape id="AutoShape 63" o:spid="_x0000_s1043" type="#_x0000_t32" style="position:absolute;left:5073015;top:2903855;width:18554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qomcUAAADbAAAADwAAAGRycy9kb3ducmV2LnhtbESPQWvCQBSE7wX/w/KE3uqmrRhNXaUU&#10;QqWgEhV7fWRfk9Ds25DdJvHfdwXB4zAz3zDL9WBq0VHrKssKnicRCOLc6ooLBadj+jQH4Tyyxtoy&#10;KbiQg/Vq9LDERNueM+oOvhABwi5BBaX3TSKly0sy6Ca2IQ7ej20N+iDbQuoW+wA3tXyJopk0WHFY&#10;KLGhj5Ly38OfUdDtz7s4bbrPvS/O0+xruvhGs1XqcTy8v4HwNPh7+NbeaAWvMVy/hB8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CqomcUAAADbAAAADwAAAAAAAAAA&#10;AAAAAAChAgAAZHJzL2Rvd25yZXYueG1sUEsFBgAAAAAEAAQA+QAAAJMDAAAAAA==&#10;" strokeweight="2pt"/>
                <v:shape id="AutoShape 65" o:spid="_x0000_s1044" type="#_x0000_t32" style="position:absolute;left:6928485;top:2903855;width:0;height:2476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V6QMMAAADbAAAADwAAAGRycy9kb3ducmV2LnhtbESPwWrDMBBE74X8g9hAbo3cBErjWjZO&#10;IZBLD01zyW2x1paxtXItxXH+PioUehxm5g2TFbPtxUSjbx0reFknIIgrp1tuFJy/D89vIHxA1tg7&#10;JgV38lDki6cMU+1u/EXTKTQiQtinqMCEMKRS+sqQRb92A3H0ajdaDFGOjdQj3iLc9nKTJK/SYstx&#10;weBAH4aq7nS1Cuyg7c+nM/rStdt+T8e63CeTUqvlXL6DCDSH//Bf+6gVbHfw+yX+AJ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lekDDAAAA2wAAAA8AAAAAAAAAAAAA&#10;AAAAoQIAAGRycy9kb3ducmV2LnhtbFBLBQYAAAAABAAEAPkAAACRAwAAAAA=&#10;" strokeweight="1.5pt"/>
                <v:shape id="AutoShape 66" o:spid="_x0000_s1045" type="#_x0000_t32" style="position:absolute;left:6294755;top:1845945;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AkXsEAAADbAAAADwAAAGRycy9kb3ducmV2LnhtbERPS0vDQBC+F/wPywje2k1VisRsShXF&#10;UPBgHwdvQ3bMxmZnQ3ZN4793DkKPH9+7WE++UyMNsQ1sYLnIQBHXwbbcGDjsX+cPoGJCttgFJgO/&#10;FGFdXs0KzG048weNu9QoCeGYowGXUp9rHWtHHuMi9MTCfYXBYxI4NNoOeJZw3+nbLFtpjy1Lg8Oe&#10;nh3Vp92PN3DXcnX/fhzduD1tv1+eqHo7fAZjbq6nzSOoRFO6iP/dlRWfrJcv8gN0+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UCRewQAAANsAAAAPAAAAAAAAAAAAAAAA&#10;AKECAABkcnMvZG93bnJldi54bWxQSwUGAAAAAAQABAD5AAAAjwMAAAAA&#10;" strokeweight="3.5pt"/>
                <v:shape id="AutoShape 68" o:spid="_x0000_s1046" type="#_x0000_t32" style="position:absolute;left:8650605;top:1431290;width:6350;height:86169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kVgMUAAADbAAAADwAAAGRycy9kb3ducmV2LnhtbESPQWsCMRSE7wX/Q3hCb5roodXVKCIo&#10;QilUa6HH5+a5u7p5WTfRXf+9EQo9DjPzDTOdt7YUN6p94VjDoK9AEKfOFJxp2H+veiMQPiAbLB2T&#10;hjt5mM86L1NMjGt4S7ddyESEsE9QQx5ClUjp05ws+r6riKN3dLXFEGWdSVNjE+G2lEOl3qTFguNC&#10;jhUtc0rPu6vV8HP4+P1sRsvVPTupS0jfv9R13Wj92m0XExCB2vAf/mtvjIbhGJ5f4g+Qs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NkVgMUAAADbAAAADwAAAAAAAAAA&#10;AAAAAAChAgAAZHJzL2Rvd25yZXYueG1sUEsFBgAAAAAEAAQA+QAAAJMDAAAAAA==&#10;" strokeweight="3.5pt"/>
                <v:roundrect id="AutoShape 69" o:spid="_x0000_s1047" style="position:absolute;left:110490;top:517101;width:1143000;height:109135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HZqwwAA&#10;ANsAAAAPAAAAZHJzL2Rvd25yZXYueG1sRI9BT8MwDIXvSPyHyEjcWAISaOuWTRMSiBui22FHr/Ha&#10;ao3TJWlX+PX4gMTN1nt+7/NqM/lOjRRTG9jC48yAIq6Ca7m2sN+9PcxBpYzssAtMFr4pwWZ9e7PC&#10;woUrf9FY5lpJCKcCLTQ594XWqWrIY5qFnli0U4ges6yx1i7iVcJ9p5+MedEeW5aGBnt6bag6l4O3&#10;UDkzmHgYPxfH51z+jMOF9fvF2vu7absElWnK/+a/6w8n+EIvv8gAe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UHZqwwAAANsAAAAPAAAAAAAAAAAAAAAAAJcCAABkcnMvZG93&#10;bnJldi54bWxQSwUGAAAAAAQABAD1AAAAhwMAAAAA&#10;">
                  <v:textbox>
                    <w:txbxContent>
                      <w:p w14:paraId="5A8A31CC" w14:textId="77777777" w:rsidR="008C6A31" w:rsidRPr="00F40CE4" w:rsidRDefault="008C6A31" w:rsidP="00ED751A">
                        <w:pPr>
                          <w:rPr>
                            <w:b/>
                            <w:sz w:val="18"/>
                            <w:szCs w:val="18"/>
                          </w:rPr>
                        </w:pPr>
                        <w:r w:rsidRPr="00F40CE4">
                          <w:rPr>
                            <w:b/>
                            <w:sz w:val="18"/>
                            <w:szCs w:val="18"/>
                          </w:rPr>
                          <w:t xml:space="preserve">Conquistador </w:t>
                        </w:r>
                        <w:proofErr w:type="spellStart"/>
                        <w:r w:rsidRPr="00F40CE4">
                          <w:rPr>
                            <w:b/>
                            <w:sz w:val="18"/>
                            <w:szCs w:val="18"/>
                          </w:rPr>
                          <w:t>Hernan</w:t>
                        </w:r>
                        <w:proofErr w:type="spellEnd"/>
                        <w:r w:rsidRPr="00F40CE4">
                          <w:rPr>
                            <w:b/>
                            <w:sz w:val="18"/>
                            <w:szCs w:val="18"/>
                          </w:rPr>
                          <w:t xml:space="preserve"> Cortes conquers Aztec Empire (Mexico) for Spain. </w:t>
                        </w:r>
                      </w:p>
                    </w:txbxContent>
                  </v:textbox>
                </v:roundrect>
                <v:roundrect id="AutoShape 70" o:spid="_x0000_s1048" style="position:absolute;left:1066800;top:3028315;width:1329690;height:80708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x9PwwAA&#10;ANsAAAAPAAAAZHJzL2Rvd25yZXYueG1sRI9BawIxFITvBf9DeIK3mihY6moUESy9lW49eHxunruL&#10;m5c1ya5rf31TKPQ4zMw3zHo72Eb05EPtWMNsqkAQF87UXGo4fh2eX0GEiGywcUwaHhRguxk9rTEz&#10;7s6f1OexFAnCIUMNVYxtJmUoKrIYpq4lTt7FeYsxSV9K4/Ge4LaRc6VepMWa00KFLe0rKq55ZzUU&#10;RnXKn/qP5XkR8+++u7F8u2k9GQ+7FYhIQ/wP/7XfjYb5An6/pB8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Sx9PwwAAANsAAAAPAAAAAAAAAAAAAAAAAJcCAABkcnMvZG93&#10;bnJldi54bWxQSwUGAAAAAAQABAD1AAAAhwMAAAAA&#10;">
                  <v:textbox>
                    <w:txbxContent>
                      <w:p w14:paraId="3A5BE7C7" w14:textId="77777777" w:rsidR="008C6A31" w:rsidRPr="00F40CE4" w:rsidRDefault="008C6A31" w:rsidP="00ED751A">
                        <w:pPr>
                          <w:rPr>
                            <w:b/>
                            <w:sz w:val="18"/>
                            <w:szCs w:val="18"/>
                          </w:rPr>
                        </w:pPr>
                        <w:r w:rsidRPr="00F40CE4">
                          <w:rPr>
                            <w:b/>
                            <w:sz w:val="18"/>
                            <w:szCs w:val="18"/>
                          </w:rPr>
                          <w:t>Adams-</w:t>
                        </w:r>
                        <w:proofErr w:type="spellStart"/>
                        <w:r w:rsidRPr="00F40CE4">
                          <w:rPr>
                            <w:b/>
                            <w:sz w:val="18"/>
                            <w:szCs w:val="18"/>
                          </w:rPr>
                          <w:t>Onis</w:t>
                        </w:r>
                        <w:proofErr w:type="spellEnd"/>
                        <w:r w:rsidRPr="00F40CE4">
                          <w:rPr>
                            <w:b/>
                            <w:sz w:val="18"/>
                            <w:szCs w:val="18"/>
                          </w:rPr>
                          <w:t xml:space="preserve"> Treaty: U.S. acquires Florida from Spain.</w:t>
                        </w:r>
                      </w:p>
                    </w:txbxContent>
                  </v:textbox>
                </v:roundrect>
                <v:roundrect id="AutoShape 71" o:spid="_x0000_s1049" style="position:absolute;left:1633855;top:372745;width:1371600;height:10579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9XywQAA&#10;ANsAAAAPAAAAZHJzL2Rvd25yZXYueG1sRE9NawIxEL0L/ocwgjdNLFjq1ihFqHgrbj14HDfT3aWb&#10;yZpk17W/3hQKvc3jfc56O9hG9ORD7VjDYq5AEBfO1FxqOH2+z15AhIhssHFMGu4UYLsZj9aYGXfj&#10;I/V5LEUK4ZChhirGNpMyFBVZDHPXEifuy3mLMUFfSuPxlsJtI5+UepYWa04NFba0q6j4zjuroTCq&#10;U/7cf6wuy5j/9N2V5f6q9XQyvL2CiDTEf/Gf+2DS/CX8/pIO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fV8sEAAADbAAAADwAAAAAAAAAAAAAAAACXAgAAZHJzL2Rvd25y&#10;ZXYueG1sUEsFBgAAAAAEAAQA9QAAAIUDAAAAAA==&#10;">
                  <v:textbox>
                    <w:txbxContent>
                      <w:p w14:paraId="7A1E7189" w14:textId="77777777" w:rsidR="008C6A31" w:rsidRPr="00F40CE4" w:rsidRDefault="008C6A31" w:rsidP="00ED751A">
                        <w:pPr>
                          <w:rPr>
                            <w:b/>
                            <w:sz w:val="18"/>
                            <w:szCs w:val="18"/>
                          </w:rPr>
                        </w:pPr>
                        <w:r w:rsidRPr="00F40CE4">
                          <w:rPr>
                            <w:b/>
                            <w:sz w:val="18"/>
                            <w:szCs w:val="18"/>
                          </w:rPr>
                          <w:t>Mexico gains its independence from Spain—Spain is no longer present in North America.</w:t>
                        </w:r>
                      </w:p>
                    </w:txbxContent>
                  </v:textbox>
                </v:roundrect>
                <v:roundrect id="AutoShape 72" o:spid="_x0000_s1050" style="position:absolute;left:1701801;top:4106545;width:1659466;height:11688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mSYwwAA&#10;ANsAAAAPAAAAZHJzL2Rvd25yZXYueG1sRI9BawIxFITvBf9DeEJvmliqtKtRpNDSm7j20ONz87q7&#10;dPOyJtl16683gtDjMDPfMKvNYBvRkw+1Yw2zqQJBXDhTc6nh6/A+eQERIrLBxjFp+KMAm/XoYYWZ&#10;cWfeU5/HUiQIhww1VDG2mZShqMhimLqWOHk/zluMSfpSGo/nBLeNfFJqIS3WnBYqbOmtouI376yG&#10;wqhO+e9+93qcx/zSdyeWHyetH8fDdgki0hD/w/f2p9HwvIDbl/QD5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RmSYwwAAANsAAAAPAAAAAAAAAAAAAAAAAJcCAABkcnMvZG93&#10;bnJldi54bWxQSwUGAAAAAAQABAD1AAAAhwMAAAAA&#10;">
                  <v:textbox>
                    <w:txbxContent>
                      <w:p w14:paraId="1BA57763" w14:textId="77777777" w:rsidR="008C6A31" w:rsidRPr="00F40CE4" w:rsidRDefault="008C6A31" w:rsidP="00ED751A">
                        <w:pPr>
                          <w:rPr>
                            <w:b/>
                            <w:sz w:val="18"/>
                            <w:szCs w:val="18"/>
                          </w:rPr>
                        </w:pPr>
                        <w:r w:rsidRPr="00F40CE4">
                          <w:rPr>
                            <w:b/>
                            <w:sz w:val="18"/>
                            <w:szCs w:val="18"/>
                          </w:rPr>
                          <w:t>Stephen F. Austin settles 300 American families in Texas with permission from Mexico.</w:t>
                        </w:r>
                      </w:p>
                      <w:p w14:paraId="35E1E0C4" w14:textId="77777777" w:rsidR="008C6A31" w:rsidRPr="00F40CE4" w:rsidRDefault="008C6A31" w:rsidP="00ED751A">
                        <w:pPr>
                          <w:rPr>
                            <w:b/>
                            <w:sz w:val="18"/>
                            <w:szCs w:val="18"/>
                          </w:rPr>
                        </w:pPr>
                        <w:r w:rsidRPr="00F40CE4">
                          <w:rPr>
                            <w:b/>
                            <w:sz w:val="18"/>
                            <w:szCs w:val="18"/>
                          </w:rPr>
                          <w:t>Settlers must obey Mexican laws and convert to Catholicism.</w:t>
                        </w:r>
                      </w:p>
                    </w:txbxContent>
                  </v:textbox>
                </v:roundrect>
                <v:roundrect id="AutoShape 73" o:spid="_x0000_s1051" style="position:absolute;left:3401906;top:3245600;width:848360;height:5650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WKbwwAA&#10;ANsAAAAPAAAAZHJzL2Rvd25yZXYueG1sRI9BawIxFITvgv8hPKE3TZRW2tUoIlh6K1176PG5ed1d&#10;unlZk+y67a9vBMHjMDPfMOvtYBvRkw+1Yw3zmQJBXDhTc6nh83iYPoMIEdlg45g0/FKA7WY8WmNm&#10;3IU/qM9jKRKEQ4YaqhjbTMpQVGQxzFxLnLxv5y3GJH0pjcdLgttGLpRaSos1p4UKW9pXVPzkndVQ&#10;GNUp/9W/v5yeYv7Xd2eWr2etHybDbgUi0hDv4Vv7zWh4XMD1S/o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fWKbwwAAANsAAAAPAAAAAAAAAAAAAAAAAJcCAABkcnMvZG93&#10;bnJldi54bWxQSwUGAAAAAAQABAD1AAAAhwMAAAAA&#10;">
                  <v:textbox>
                    <w:txbxContent>
                      <w:p w14:paraId="10124E47" w14:textId="77777777" w:rsidR="008C6A31" w:rsidRPr="00F40CE4" w:rsidRDefault="008C6A31" w:rsidP="00ED751A">
                        <w:pPr>
                          <w:rPr>
                            <w:b/>
                            <w:sz w:val="18"/>
                            <w:szCs w:val="18"/>
                          </w:rPr>
                        </w:pPr>
                        <w:r w:rsidRPr="00F40CE4">
                          <w:rPr>
                            <w:b/>
                            <w:sz w:val="18"/>
                            <w:szCs w:val="18"/>
                          </w:rPr>
                          <w:t>Mexico outlaws slavery.</w:t>
                        </w:r>
                      </w:p>
                    </w:txbxContent>
                  </v:textbox>
                </v:roundrect>
                <v:roundrect id="AutoShape 74" o:spid="_x0000_s1052" style="position:absolute;left:5866765;top:830368;width:973667;height:73554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9UuFwQAA&#10;ANsAAAAPAAAAZHJzL2Rvd25yZXYueG1sRE9Na8JAEL0X+h+WKfTW7FaotNFVpGDpTUx76HGaHZNg&#10;djbubmL017uC4G0e73Pmy9G2YiAfGscaXjMFgrh0puFKw+/P+uUdRIjIBlvHpOFEAZaLx4c55sYd&#10;eUtDESuRQjjkqKGOsculDGVNFkPmOuLE7Zy3GBP0lTQejynctnKi1FRabDg11NjRZ03lvuithtKo&#10;Xvm/YfPx/xaL89AfWH4dtH5+GlczEJHGeBff3N8mzZ/C9Zd0gFx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PVLhcEAAADbAAAADwAAAAAAAAAAAAAAAACXAgAAZHJzL2Rvd25y&#10;ZXYueG1sUEsFBgAAAAAEAAQA9QAAAIUDAAAAAA==&#10;">
                  <v:textbox>
                    <w:txbxContent>
                      <w:p w14:paraId="17768BF8" w14:textId="77777777" w:rsidR="008C6A31" w:rsidRPr="00F40CE4" w:rsidRDefault="008C6A31" w:rsidP="00ED751A">
                        <w:pPr>
                          <w:rPr>
                            <w:b/>
                            <w:sz w:val="18"/>
                            <w:szCs w:val="18"/>
                          </w:rPr>
                        </w:pPr>
                        <w:proofErr w:type="gramStart"/>
                        <w:r w:rsidRPr="00F40CE4">
                          <w:rPr>
                            <w:b/>
                            <w:sz w:val="18"/>
                            <w:szCs w:val="18"/>
                          </w:rPr>
                          <w:t>Texas annexation defeated in Senate.</w:t>
                        </w:r>
                        <w:proofErr w:type="gramEnd"/>
                      </w:p>
                    </w:txbxContent>
                  </v:textbox>
                </v:roundrect>
                <v:shape id="AutoShape 75" o:spid="_x0000_s1053" type="#_x0000_t32" style="position:absolute;left:2629535;top:3028950;width:635;height:1069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BbJcIAAADbAAAADwAAAGRycy9kb3ducmV2LnhtbERPz2vCMBS+D/Y/hDfwNtNNGaM2FTeU&#10;FWEHOz14ezTPptq8lCar9b83h8GOH9/vbDnaVgzU+8axgpdpAoK4crrhWsH+Z/P8DsIHZI2tY1Jw&#10;Iw/L/PEhw1S7K+9oKEMtYgj7FBWYELpUSl8ZsuinriOO3Mn1FkOEfS11j9cYblv5miRv0mLDscFg&#10;R5+Gqkv5axXMGi7m34fBDNvL9rz+oOJrf3RKTZ7G1QJEoDH8i//chVYwj2Pjl/gDZH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yBbJcIAAADbAAAADwAAAAAAAAAAAAAA&#10;AAChAgAAZHJzL2Rvd25yZXYueG1sUEsFBgAAAAAEAAQA+QAAAJADAAAAAA==&#10;" strokeweight="3.5pt"/>
                <v:roundrect id="AutoShape 76" o:spid="_x0000_s1054" style="position:absolute;left:4495800;top:3073155;width:1109133;height:42421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iwJxAAA&#10;ANsAAAAPAAAAZHJzL2Rvd25yZXYueG1sRI/NbsIwEITvlXgHayv1Vuz+gCDFIFSpVW+ogQPHJV6S&#10;qPE62E5I+/S4EhLH0cx8o1msBtuInnyoHWt4GisQxIUzNZcadtuPxxmIEJENNo5Jwy8FWC1HdwvM&#10;jDvzN/V5LEWCcMhQQxVjm0kZiooshrFriZN3dN5iTNKX0ng8J7ht5LNSU2mx5rRQYUvvFRU/eWc1&#10;FEZ1yu/7zfwwiflf351Yfp60frgf1m8gIg3xFr62v4yGl1f4/5J+gFx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4sCcQAAADbAAAADwAAAAAAAAAAAAAAAACXAgAAZHJzL2Rv&#10;d25yZXYueG1sUEsFBgAAAAAEAAQA9QAAAIgDAAAAAA==&#10;">
                  <v:textbox>
                    <w:txbxContent>
                      <w:p w14:paraId="2FA9DE71" w14:textId="77777777" w:rsidR="008C6A31" w:rsidRPr="00F40CE4" w:rsidRDefault="008C6A31" w:rsidP="00ED751A">
                        <w:pPr>
                          <w:rPr>
                            <w:b/>
                            <w:sz w:val="18"/>
                            <w:szCs w:val="18"/>
                          </w:rPr>
                        </w:pPr>
                        <w:r w:rsidRPr="00F40CE4">
                          <w:rPr>
                            <w:b/>
                            <w:sz w:val="18"/>
                            <w:szCs w:val="18"/>
                          </w:rPr>
                          <w:t>Texas declares independence.</w:t>
                        </w:r>
                      </w:p>
                    </w:txbxContent>
                  </v:textbox>
                </v:roundrect>
                <v:roundrect id="AutoShape 77" o:spid="_x0000_s1055" style="position:absolute;left:6269990;top:3102747;width:1549400;height:59782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omSwwAA&#10;ANsAAAAPAAAAZHJzL2Rvd25yZXYueG1sRI9BawIxFITvhf6H8ARvNbFiqatRSkHprbj24PG5ee4u&#10;bl7WJLtu++tNodDjMDPfMKvNYBvRkw+1Yw3TiQJBXDhTc6nh67B9egURIrLBxjFp+KYAm/Xjwwoz&#10;4268pz6PpUgQDhlqqGJsMylDUZHFMHEtcfLOzluMSfpSGo+3BLeNfFbqRVqsOS1U2NJ7RcUl76yG&#10;wqhO+WP/uTjNY/7Td1eWu6vW49HwtgQRaYj/4b/2h9Ewm8Pvl/QD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komSwwAAANsAAAAPAAAAAAAAAAAAAAAAAJcCAABkcnMvZG93&#10;bnJldi54bWxQSwUGAAAAAAQABAD1AAAAhwMAAAAA&#10;">
                  <v:textbox>
                    <w:txbxContent>
                      <w:p w14:paraId="569A2226" w14:textId="77777777" w:rsidR="008C6A31" w:rsidRPr="00F40CE4" w:rsidRDefault="008C6A31" w:rsidP="00ED751A">
                        <w:pPr>
                          <w:rPr>
                            <w:b/>
                            <w:sz w:val="18"/>
                            <w:szCs w:val="18"/>
                          </w:rPr>
                        </w:pPr>
                        <w:r w:rsidRPr="00F40CE4">
                          <w:rPr>
                            <w:b/>
                            <w:sz w:val="18"/>
                            <w:szCs w:val="18"/>
                          </w:rPr>
                          <w:t>Sam Houston defeats Santa Anna and wins Texas independence.</w:t>
                        </w:r>
                      </w:p>
                    </w:txbxContent>
                  </v:textbox>
                </v:roundrect>
                <v:roundrect id="AutoShape 79" o:spid="_x0000_s1056" style="position:absolute;left:7129145;width:1710478;height:14484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hDzwgAA&#10;ANoAAAAPAAAAZHJzL2Rvd25yZXYueG1sRI9BawIxFITvBf9DeIK3mliw1NUoIli8Sbc99PjcPHcX&#10;Ny9rkl1Xf31TKPQ4zMw3zGoz2Eb05EPtWMNsqkAQF87UXGr4+tw/v4EIEdlg45g03CnAZj16WmFm&#10;3I0/qM9jKRKEQ4YaqhjbTMpQVGQxTF1LnLyz8xZjkr6UxuMtwW0jX5R6lRZrTgsVtrSrqLjkndVQ&#10;GNUp/90fF6d5zB99d2X5ftV6Mh62SxCRhvgf/msfjIYF/F5JN0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qEPPCAAAA2gAAAA8AAAAAAAAAAAAAAAAAlwIAAGRycy9kb3du&#10;cmV2LnhtbFBLBQYAAAAABAAEAPUAAACGAwAAAAA=&#10;">
                  <v:textbox>
                    <w:txbxContent>
                      <w:p w14:paraId="3B775B7D" w14:textId="77777777" w:rsidR="008C6A31" w:rsidRPr="008536D7" w:rsidRDefault="008C6A31" w:rsidP="00ED751A">
                        <w:pPr>
                          <w:rPr>
                            <w:b/>
                          </w:rPr>
                        </w:pPr>
                        <w:r w:rsidRPr="008536D7">
                          <w:rPr>
                            <w:b/>
                            <w:sz w:val="18"/>
                            <w:szCs w:val="18"/>
                          </w:rPr>
                          <w:t>Outgoing Pres</w:t>
                        </w:r>
                        <w:r>
                          <w:rPr>
                            <w:b/>
                            <w:sz w:val="18"/>
                            <w:szCs w:val="18"/>
                          </w:rPr>
                          <w:t>ident</w:t>
                        </w:r>
                        <w:r w:rsidRPr="008536D7">
                          <w:rPr>
                            <w:b/>
                            <w:sz w:val="18"/>
                            <w:szCs w:val="18"/>
                          </w:rPr>
                          <w:t xml:space="preserve"> J</w:t>
                        </w:r>
                        <w:r>
                          <w:rPr>
                            <w:b/>
                            <w:sz w:val="18"/>
                            <w:szCs w:val="18"/>
                          </w:rPr>
                          <w:t xml:space="preserve">ohn </w:t>
                        </w:r>
                        <w:r w:rsidRPr="008536D7">
                          <w:rPr>
                            <w:b/>
                            <w:sz w:val="18"/>
                            <w:szCs w:val="18"/>
                          </w:rPr>
                          <w:t>Tyler signs a congressional joint resolution to annex</w:t>
                        </w:r>
                        <w:r w:rsidRPr="008536D7">
                          <w:rPr>
                            <w:b/>
                          </w:rPr>
                          <w:t xml:space="preserve"> </w:t>
                        </w:r>
                        <w:r w:rsidRPr="008536D7">
                          <w:rPr>
                            <w:b/>
                            <w:sz w:val="18"/>
                            <w:szCs w:val="18"/>
                          </w:rPr>
                          <w:t xml:space="preserve">Texas </w:t>
                        </w:r>
                        <w:r>
                          <w:rPr>
                            <w:b/>
                            <w:sz w:val="18"/>
                            <w:szCs w:val="18"/>
                          </w:rPr>
                          <w:t>and</w:t>
                        </w:r>
                        <w:r w:rsidRPr="008536D7">
                          <w:rPr>
                            <w:b/>
                            <w:sz w:val="18"/>
                            <w:szCs w:val="18"/>
                          </w:rPr>
                          <w:t xml:space="preserve"> make it part of the union</w:t>
                        </w:r>
                        <w:r>
                          <w:rPr>
                            <w:b/>
                            <w:sz w:val="18"/>
                            <w:szCs w:val="18"/>
                          </w:rPr>
                          <w:t>.</w:t>
                        </w:r>
                        <w:r w:rsidRPr="008536D7">
                          <w:rPr>
                            <w:b/>
                          </w:rPr>
                          <w:t xml:space="preserve"> </w:t>
                        </w:r>
                        <w:r>
                          <w:rPr>
                            <w:b/>
                            <w:sz w:val="18"/>
                            <w:szCs w:val="18"/>
                          </w:rPr>
                          <w:t>(J</w:t>
                        </w:r>
                        <w:r w:rsidRPr="008536D7">
                          <w:rPr>
                            <w:b/>
                            <w:sz w:val="18"/>
                            <w:szCs w:val="18"/>
                          </w:rPr>
                          <w:t>oint resolutions only require a simple majority</w:t>
                        </w:r>
                        <w:r w:rsidRPr="008536D7">
                          <w:rPr>
                            <w:b/>
                          </w:rPr>
                          <w:t xml:space="preserve"> </w:t>
                        </w:r>
                        <w:r w:rsidRPr="008536D7">
                          <w:rPr>
                            <w:b/>
                            <w:sz w:val="18"/>
                            <w:szCs w:val="18"/>
                          </w:rPr>
                          <w:t>vote instead of 2/3</w:t>
                        </w:r>
                        <w:r w:rsidRPr="008536D7">
                          <w:rPr>
                            <w:b/>
                          </w:rPr>
                          <w:t xml:space="preserve"> </w:t>
                        </w:r>
                        <w:proofErr w:type="gramStart"/>
                        <w:r w:rsidRPr="008536D7">
                          <w:rPr>
                            <w:b/>
                            <w:sz w:val="18"/>
                            <w:szCs w:val="18"/>
                          </w:rPr>
                          <w:t>majority</w:t>
                        </w:r>
                        <w:proofErr w:type="gramEnd"/>
                        <w:r w:rsidRPr="008536D7">
                          <w:rPr>
                            <w:b/>
                            <w:sz w:val="18"/>
                            <w:szCs w:val="18"/>
                          </w:rPr>
                          <w:t>.</w:t>
                        </w:r>
                        <w:r>
                          <w:rPr>
                            <w:b/>
                            <w:sz w:val="18"/>
                            <w:szCs w:val="18"/>
                          </w:rPr>
                          <w:t>)</w:t>
                        </w:r>
                        <w:r w:rsidRPr="008536D7">
                          <w:rPr>
                            <w:b/>
                          </w:rPr>
                          <w:t xml:space="preserve">  </w:t>
                        </w:r>
                      </w:p>
                    </w:txbxContent>
                  </v:textbox>
                </v:roundrect>
                <v:roundrect id="AutoShape 81" o:spid="_x0000_s1057" style="position:absolute;left:7280910;top:4106545;width:1475105;height:105875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7rUwwAA&#10;ANsAAAAPAAAAZHJzL2Rvd25yZXYueG1sRI9BawIxFITvgv8hPKE3TZRW2tUoIlh6K1176PG5ed1d&#10;unlZk+y67a9vBMHjMDPfMOvtYBvRkw+1Yw3zmQJBXDhTc6nh83iYPoMIEdlg45g0/FKA7WY8WmNm&#10;3IU/qM9jKRKEQ4YaqhjbTMpQVGQxzFxLnLxv5y3GJH0pjcdLgttGLpRaSos1p4UKW9pXVPzkndVQ&#10;GNUp/9W/v5yeYv7Xd2eWr2etHybDbgUi0hDv4Vv7zWhYPML1S/o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B7rUwwAAANsAAAAPAAAAAAAAAAAAAAAAAJcCAABkcnMvZG93&#10;bnJldi54bWxQSwUGAAAAAAQABAD1AAAAhwMAAAAA&#10;">
                  <v:textbox>
                    <w:txbxContent>
                      <w:p w14:paraId="62FBB10D" w14:textId="77777777" w:rsidR="008C6A31" w:rsidRPr="00F40CE4" w:rsidRDefault="008C6A31" w:rsidP="00ED751A">
                        <w:pPr>
                          <w:rPr>
                            <w:b/>
                            <w:sz w:val="18"/>
                            <w:szCs w:val="18"/>
                          </w:rPr>
                        </w:pPr>
                        <w:r w:rsidRPr="00F40CE4">
                          <w:rPr>
                            <w:b/>
                            <w:sz w:val="18"/>
                            <w:szCs w:val="18"/>
                          </w:rPr>
                          <w:t>Abolitionists in the Senate block Texas annexation again—by one vote (the vote was 35-16, but 36 votes were needed).</w:t>
                        </w:r>
                      </w:p>
                    </w:txbxContent>
                  </v:textbox>
                </v:roundrect>
                <v:shape id="Text Box 83" o:spid="_x0000_s1058" type="#_x0000_t202" style="position:absolute;left:4664710;top:1610995;width:82042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woswQAA&#10;ANsAAAAPAAAAZHJzL2Rvd25yZXYueG1sRI/disIwFITvBd8hHMEb0XSLv9Uoq7DirT8PcGyObbE5&#10;KU209e03guDlMDPfMKtNa0rxpNoVlhX8jCIQxKnVBWcKLue/4RyE88gaS8uk4EUONutuZ4WJtg0f&#10;6XnymQgQdgkqyL2vEildmpNBN7IVcfButjbog6wzqWtsAtyUMo6iqTRYcFjIsaJdTun99DAKbodm&#10;MFk0172/zI7j6RaL2dW+lOr32t8lCE+t/4Y/7YNWEMf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JMKLMEAAADbAAAADwAAAAAAAAAAAAAAAACXAgAAZHJzL2Rvd25y&#10;ZXYueG1sUEsFBgAAAAAEAAQA9QAAAIUDAAAAAA==&#10;" stroked="f">
                  <v:textbox>
                    <w:txbxContent>
                      <w:p w14:paraId="2A2901E7" w14:textId="77777777" w:rsidR="008C6A31" w:rsidRPr="001D4EC9" w:rsidRDefault="008C6A31" w:rsidP="00ED751A">
                        <w:pPr>
                          <w:jc w:val="center"/>
                          <w:rPr>
                            <w:b/>
                          </w:rPr>
                        </w:pPr>
                        <w:r>
                          <w:rPr>
                            <w:b/>
                          </w:rPr>
                          <w:t>1833</w:t>
                        </w:r>
                      </w:p>
                    </w:txbxContent>
                  </v:textbox>
                </v:shape>
                <v:shape id="AutoShape 84" o:spid="_x0000_s1059" type="#_x0000_t32" style="position:absolute;left:5106670;top:1893570;width:635;height:4000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yBxcQAAADbAAAADwAAAGRycy9kb3ducmV2LnhtbESPT2vCQBTE7wW/w/IEb3WjllKiq6go&#10;DUIP9c/B2yP7zEazb0N2G9Nv7wqFHoeZ3wwzW3S2Ei01vnSsYDRMQBDnTpdcKDgetq8fIHxA1lg5&#10;JgW/5GEx773MMNXuzt/U7kMhYgn7FBWYEOpUSp8bsuiHriaO3sU1FkOUTSF1g/dYbis5TpJ3abHk&#10;uGCwprWh/Lb/sQomJWdvX6fWtLvb7rpZUfZ5PDulBv1uOQURqAv/4T8605EbwfNL/AF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HIHFxAAAANsAAAAPAAAAAAAAAAAA&#10;AAAAAKECAABkcnMvZG93bnJldi54bWxQSwUGAAAAAAQABAD5AAAAkgMAAAAA&#10;" strokeweight="3.5pt"/>
                <v:roundrect id="AutoShape 85" o:spid="_x0000_s1060" style="position:absolute;left:4495800;top:711835;width:1253067;height:889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3BpwQAA&#10;ANsAAAAPAAAAZHJzL2Rvd25yZXYueG1sRE9NawIxEL0L/ocwQm+aKFbs1igiKL2VbnvwON1Mdxc3&#10;kzXJrtv++qZQ8DaP9zmb3WAb0ZMPtWMN85kCQVw4U3Op4eP9OF2DCBHZYOOYNHxTgN12PNpgZtyN&#10;36jPYylSCIcMNVQxtpmUoajIYpi5ljhxX85bjAn6UhqPtxRuG7lQaiUt1pwaKmzpUFFxyTuroTCq&#10;U/7cvz59Psb8p++uLE9XrR8mw/4ZRKQh3sX/7heT5i/h75d0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2twacEAAADbAAAADwAAAAAAAAAAAAAAAACXAgAAZHJzL2Rvd25y&#10;ZXYueG1sUEsFBgAAAAAEAAQA9QAAAIUDAAAAAA==&#10;">
                  <v:textbox>
                    <w:txbxContent>
                      <w:p w14:paraId="17B71814" w14:textId="043A8D2B" w:rsidR="008C6A31" w:rsidRPr="00F40CE4" w:rsidRDefault="008C6A31" w:rsidP="00ED751A">
                        <w:pPr>
                          <w:rPr>
                            <w:b/>
                            <w:sz w:val="18"/>
                            <w:szCs w:val="18"/>
                          </w:rPr>
                        </w:pPr>
                        <w:r w:rsidRPr="00F40CE4">
                          <w:rPr>
                            <w:b/>
                            <w:sz w:val="18"/>
                            <w:szCs w:val="18"/>
                          </w:rPr>
                          <w:t>Santa Anna comes to power and throws out Mexico’s Constitution.</w:t>
                        </w:r>
                      </w:p>
                    </w:txbxContent>
                  </v:textbox>
                </v:roundrect>
                <v:shape id="AutoShape 86" o:spid="_x0000_s1061" type="#_x0000_t32" style="position:absolute;left:3888105;top:1614805;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Ro8MAAADbAAAADwAAAGRycy9kb3ducmV2LnhtbERPTWvCQBC9C/0PyxR6q5vaIjW6Si0t&#10;DYIHUz14G7JjNpqdDdltjP/eFQre5vE+Z7bobS06an3lWMHLMAFBXDhdcalg+/v9/A7CB2SNtWNS&#10;cCEPi/nDYIapdmfeUJeHUsQQ9ikqMCE0qZS+MGTRD11DHLmDay2GCNtS6hbPMdzWcpQkY2mx4thg&#10;sKFPQ8Up/7MKXivO3ta7znSr0+r4taTsZ7t3Sj099h9TEIH6cBf/uzMd50/g9ks8QM6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vf0aPDAAAA2wAAAA8AAAAAAAAAAAAA&#10;AAAAoQIAAGRycy9kb3ducmV2LnhtbFBLBQYAAAAABAAEAPkAAACRAwAAAAA=&#10;" strokeweight="3.5pt"/>
                <v:shape id="Text Box 87" o:spid="_x0000_s1062" type="#_x0000_t202" style="position:absolute;left:3477895;top:138620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0BD97B05" w14:textId="77777777" w:rsidR="008C6A31" w:rsidRPr="001D4EC9" w:rsidRDefault="008C6A31" w:rsidP="00ED751A">
                        <w:pPr>
                          <w:jc w:val="center"/>
                          <w:rPr>
                            <w:b/>
                          </w:rPr>
                        </w:pPr>
                        <w:r>
                          <w:rPr>
                            <w:b/>
                          </w:rPr>
                          <w:t>1830</w:t>
                        </w:r>
                      </w:p>
                    </w:txbxContent>
                  </v:textbox>
                </v:shape>
                <v:roundrect id="AutoShape 88" o:spid="_x0000_s1063" style="position:absolute;left:3371215;top:517102;width:1033145;height:55858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rVovwAA&#10;ANoAAAAPAAAAZHJzL2Rvd25yZXYueG1sRE/Pa8IwFL4L+x/CG+ymyYTJ1pkWGTh2E7sddnxr3tpi&#10;81KTtFb/enMQPH58v9fFZDsxkg+tYw3PCwWCuHKm5VrDz/d2/goiRGSDnWPScKYARf4wW2Nm3In3&#10;NJaxFimEQ4Yamhj7TMpQNWQxLFxPnLh/5y3GBH0tjcdTCredXCq1khZbTg0N9vTRUHUoB6uhMmpQ&#10;/nfcvf29xPIyDkeWn0etnx6nzTuISFO8i2/uL6MhbU1X0g2Q+R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ZmtWi/AAAA2gAAAA8AAAAAAAAAAAAAAAAAlwIAAGRycy9kb3ducmV2&#10;LnhtbFBLBQYAAAAABAAEAPUAAACDAwAAAAA=&#10;">
                  <v:textbox>
                    <w:txbxContent>
                      <w:p w14:paraId="1D169084" w14:textId="77777777" w:rsidR="008C6A31" w:rsidRPr="00F40CE4" w:rsidRDefault="008C6A31" w:rsidP="00ED751A">
                        <w:pPr>
                          <w:rPr>
                            <w:b/>
                            <w:sz w:val="18"/>
                            <w:szCs w:val="18"/>
                          </w:rPr>
                        </w:pPr>
                        <w:r w:rsidRPr="00F40CE4">
                          <w:rPr>
                            <w:b/>
                            <w:sz w:val="18"/>
                            <w:szCs w:val="18"/>
                          </w:rPr>
                          <w:t xml:space="preserve">Mexico bans Anglo immigration. </w:t>
                        </w:r>
                      </w:p>
                    </w:txbxContent>
                  </v:textbox>
                </v:roundrect>
                <v:shape id="Text Box 48" o:spid="_x0000_s1064" type="#_x0000_t202" style="position:absolute;left:1888490;top:1582420;width:77851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22ED5716" w14:textId="77777777" w:rsidR="008C6A31" w:rsidRPr="001D4EC9" w:rsidRDefault="008C6A31" w:rsidP="00ED751A">
                        <w:pPr>
                          <w:jc w:val="center"/>
                          <w:rPr>
                            <w:b/>
                          </w:rPr>
                        </w:pPr>
                        <w:r>
                          <w:rPr>
                            <w:b/>
                          </w:rPr>
                          <w:t>1821</w:t>
                        </w:r>
                      </w:p>
                    </w:txbxContent>
                  </v:textbox>
                </v:shape>
                <v:shape id="Text Box 57" o:spid="_x0000_s1065" type="#_x0000_t202" style="position:absolute;left:824738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THAvAAA&#10;ANsAAAAPAAAAZHJzL2Rvd25yZXYueG1sRE9LCsIwEN0L3iGM4EY0VfxWo6iguPVzgLEZ22IzKU20&#10;9fZmIbh8vP9q05hCvKlyuWUFw0EEgjixOudUwe166M9BOI+ssbBMCj7kYLNut1YYa1vzmd4Xn4oQ&#10;wi5GBZn3ZSylSzIy6Aa2JA7cw1YGfYBVKnWFdQg3hRxF0VQazDk0ZFjSPqPkeXkZBY9T3Zss6vvR&#10;32bn8XSH+exuP0p1O812CcJT4//in/ukFY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MNMcC8AAAA2wAAAA8AAAAAAAAAAAAAAAAAlwIAAGRycy9kb3ducmV2Lnht&#10;bFBLBQYAAAAABAAEAPUAAACAAwAAAAA=&#10;" stroked="f">
                  <v:textbox>
                    <w:txbxContent>
                      <w:p w14:paraId="1291926B" w14:textId="77777777" w:rsidR="008C6A31" w:rsidRPr="001D4EC9" w:rsidRDefault="008C6A31" w:rsidP="00ED751A">
                        <w:pPr>
                          <w:jc w:val="center"/>
                          <w:rPr>
                            <w:b/>
                          </w:rPr>
                        </w:pPr>
                        <w:r>
                          <w:rPr>
                            <w:b/>
                          </w:rPr>
                          <w:t>1845</w:t>
                        </w:r>
                      </w:p>
                    </w:txbxContent>
                  </v:textbox>
                </v:shape>
              </v:group>
            </w:pict>
          </mc:Fallback>
        </mc:AlternateContent>
      </w:r>
    </w:p>
    <w:p w14:paraId="52753CFF" w14:textId="50E7339B" w:rsidR="00ED751A" w:rsidRPr="004E0B41" w:rsidRDefault="00ED751A" w:rsidP="00ED751A">
      <w:pPr>
        <w:rPr>
          <w:rFonts w:cs="Arial"/>
        </w:rPr>
      </w:pPr>
    </w:p>
    <w:p w14:paraId="76B1DCEC" w14:textId="5BEB4D7A" w:rsidR="00ED751A" w:rsidRPr="004E0B41" w:rsidRDefault="00ED751A" w:rsidP="00ED751A">
      <w:pPr>
        <w:rPr>
          <w:rFonts w:cs="Arial"/>
        </w:rPr>
      </w:pPr>
    </w:p>
    <w:p w14:paraId="20754538" w14:textId="0491ED02" w:rsidR="00ED751A" w:rsidRPr="004E0B41" w:rsidRDefault="005D760A" w:rsidP="00ED751A">
      <w:pPr>
        <w:rPr>
          <w:rFonts w:cs="Arial"/>
        </w:rPr>
      </w:pPr>
      <w:r w:rsidRPr="004E0B41">
        <w:rPr>
          <w:rFonts w:cs="Arial"/>
          <w:noProof/>
        </w:rPr>
        <mc:AlternateContent>
          <mc:Choice Requires="wps">
            <w:drawing>
              <wp:anchor distT="0" distB="0" distL="114300" distR="114300" simplePos="0" relativeHeight="251865088" behindDoc="0" locked="0" layoutInCell="1" allowOverlap="1" wp14:anchorId="58DF2011" wp14:editId="0E6D2822">
                <wp:simplePos x="0" y="0"/>
                <wp:positionH relativeFrom="column">
                  <wp:posOffset>3732530</wp:posOffset>
                </wp:positionH>
                <wp:positionV relativeFrom="paragraph">
                  <wp:posOffset>549910</wp:posOffset>
                </wp:positionV>
                <wp:extent cx="6350" cy="338455"/>
                <wp:effectExtent l="25400" t="25400" r="44450" b="17145"/>
                <wp:wrapNone/>
                <wp:docPr id="1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33845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93.9pt;margin-top:43.3pt;width:.5pt;height:26.6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" strokeweight="3.5pt"/>
            </w:pict>
          </mc:Fallback>
        </mc:AlternateContent>
      </w:r>
    </w:p>
    <w:p w14:paraId="4DED3602" w14:textId="0775BA07" w:rsidR="00ED751A" w:rsidRPr="004E0B41" w:rsidRDefault="00ED751A" w:rsidP="00ED751A">
      <w:pPr>
        <w:rPr>
          <w:rFonts w:cs="Arial"/>
        </w:rPr>
      </w:pPr>
    </w:p>
    <w:p w14:paraId="203DBB34" w14:textId="7E8863D5" w:rsidR="00ED751A" w:rsidRPr="004E0B41" w:rsidRDefault="00ED751A" w:rsidP="00ED751A">
      <w:pPr>
        <w:rPr>
          <w:rFonts w:cs="Arial"/>
        </w:rPr>
      </w:pPr>
    </w:p>
    <w:p w14:paraId="7B437083" w14:textId="0426C492" w:rsidR="00ED751A" w:rsidRPr="004E0B41" w:rsidRDefault="00ED751A" w:rsidP="00ED751A">
      <w:pPr>
        <w:rPr>
          <w:rFonts w:cs="Arial"/>
        </w:rPr>
      </w:pPr>
    </w:p>
    <w:p w14:paraId="65403B63" w14:textId="394BF9AB" w:rsidR="00ED751A" w:rsidRPr="004E0B41" w:rsidRDefault="00ED751A" w:rsidP="00ED751A">
      <w:pPr>
        <w:rPr>
          <w:rFonts w:cs="Arial"/>
        </w:rPr>
      </w:pPr>
    </w:p>
    <w:p w14:paraId="6C333116" w14:textId="22BEA03C" w:rsidR="00ED751A" w:rsidRPr="004E0B41" w:rsidRDefault="00ED751A" w:rsidP="00ED751A">
      <w:pPr>
        <w:rPr>
          <w:rFonts w:cs="Arial"/>
        </w:rPr>
      </w:pPr>
    </w:p>
    <w:p w14:paraId="02EEF6F5" w14:textId="0DD96C1A" w:rsidR="00ED751A" w:rsidRPr="004E0B41" w:rsidRDefault="00ED751A" w:rsidP="00ED751A">
      <w:pPr>
        <w:rPr>
          <w:rFonts w:cs="Arial"/>
        </w:rPr>
      </w:pPr>
    </w:p>
    <w:p w14:paraId="13C9F6D8" w14:textId="126EB3F0" w:rsidR="00ED751A" w:rsidRPr="004E0B41" w:rsidRDefault="00F40CE4">
      <w:pPr>
        <w:rPr>
          <w:rFonts w:cs="Arial"/>
        </w:rPr>
        <w:sectPr w:rsidR="00ED751A" w:rsidRPr="004E0B41" w:rsidSect="004E0B41">
          <w:headerReference w:type="default" r:id="rId52"/>
          <w:footerReference w:type="default" r:id="rId53"/>
          <w:pgSz w:w="15840" w:h="12240" w:orient="landscape"/>
          <w:pgMar w:top="1440" w:right="1080" w:bottom="1440" w:left="1080" w:header="720" w:footer="720" w:gutter="0"/>
          <w:cols w:space="720"/>
        </w:sectPr>
      </w:pPr>
      <w:r w:rsidRPr="004E0B41">
        <w:rPr>
          <w:rFonts w:cs="Arial"/>
          <w:noProof/>
        </w:rPr>
        <mc:AlternateContent>
          <mc:Choice Requires="wps">
            <w:drawing>
              <wp:anchor distT="0" distB="0" distL="114300" distR="114300" simplePos="0" relativeHeight="251853824" behindDoc="0" locked="0" layoutInCell="1" allowOverlap="1" wp14:anchorId="3939AA39" wp14:editId="3BF9C4B2">
                <wp:simplePos x="0" y="0"/>
                <wp:positionH relativeFrom="column">
                  <wp:posOffset>5427133</wp:posOffset>
                </wp:positionH>
                <wp:positionV relativeFrom="paragraph">
                  <wp:posOffset>2345690</wp:posOffset>
                </wp:positionV>
                <wp:extent cx="1033145" cy="698923"/>
                <wp:effectExtent l="0" t="0" r="33655" b="38100"/>
                <wp:wrapNone/>
                <wp:docPr id="3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98923"/>
                        </a:xfrm>
                        <a:prstGeom prst="roundRect">
                          <a:avLst>
                            <a:gd name="adj" fmla="val 16667"/>
                          </a:avLst>
                        </a:prstGeom>
                        <a:solidFill>
                          <a:srgbClr val="FFFFFF"/>
                        </a:solidFill>
                        <a:ln w="9525">
                          <a:solidFill>
                            <a:srgbClr val="000000"/>
                          </a:solidFill>
                          <a:round/>
                          <a:headEnd/>
                          <a:tailEnd/>
                        </a:ln>
                      </wps:spPr>
                      <wps:txbx>
                        <w:txbxContent>
                          <w:p w14:paraId="59F8033D" w14:textId="77777777" w:rsidR="008C6A31" w:rsidRPr="00F40CE4" w:rsidRDefault="008C6A31" w:rsidP="00ED751A">
                            <w:pPr>
                              <w:rPr>
                                <w:b/>
                                <w:sz w:val="18"/>
                                <w:szCs w:val="18"/>
                              </w:rPr>
                            </w:pPr>
                            <w:r w:rsidRPr="00F40CE4">
                              <w:rPr>
                                <w:b/>
                                <w:sz w:val="18"/>
                                <w:szCs w:val="18"/>
                              </w:rPr>
                              <w:t>Santa Anna defeats Texans at Alamo.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66" style="position:absolute;margin-left:427.35pt;margin-top:184.7pt;width:81.35pt;height:55.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">
                <v:textbox>
                  <w:txbxContent>
                    <w:p w14:paraId="59F8033D" w14:textId="77777777" w:rsidR="008C6A31" w:rsidRPr="00F40CE4" w:rsidRDefault="008C6A31" w:rsidP="00ED751A">
                      <w:pPr>
                        <w:rPr>
                          <w:b/>
                          <w:sz w:val="18"/>
                          <w:szCs w:val="18"/>
                        </w:rPr>
                      </w:pPr>
                      <w:r w:rsidRPr="00F40CE4">
                        <w:rPr>
                          <w:b/>
                          <w:sz w:val="18"/>
                          <w:szCs w:val="18"/>
                        </w:rPr>
                        <w:t>Santa Anna defeats Texans at Alamo.</w:t>
                      </w:r>
                    </w:p>
                  </w:txbxContent>
                </v:textbox>
              </v:roundrect>
            </w:pict>
          </mc:Fallback>
        </mc:AlternateContent>
      </w:r>
      <w:r w:rsidR="005D760A" w:rsidRPr="004E0B41">
        <w:rPr>
          <w:rFonts w:cs="Arial"/>
          <w:noProof/>
        </w:rPr>
        <mc:AlternateContent>
          <mc:Choice Requires="wps">
            <w:drawing>
              <wp:anchor distT="0" distB="0" distL="114300" distR="114300" simplePos="0" relativeHeight="251839488" behindDoc="0" locked="0" layoutInCell="1" allowOverlap="1" wp14:anchorId="5650DC19" wp14:editId="0D4F523F">
                <wp:simplePos x="0" y="0"/>
                <wp:positionH relativeFrom="column">
                  <wp:posOffset>4920615</wp:posOffset>
                </wp:positionH>
                <wp:positionV relativeFrom="paragraph">
                  <wp:posOffset>1159510</wp:posOffset>
                </wp:positionV>
                <wp:extent cx="0" cy="247650"/>
                <wp:effectExtent l="0" t="0" r="25400" b="31750"/>
                <wp:wrapNone/>
                <wp:docPr id="3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87.45pt;margin-top:91.3pt;width:0;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" strokeweight="1.5pt"/>
            </w:pict>
          </mc:Fallback>
        </mc:AlternateContent>
      </w:r>
    </w:p>
    <w:p w14:paraId="0A583B3A" w14:textId="77777777" w:rsidR="00ED751A" w:rsidRPr="004E0B41" w:rsidRDefault="00ED751A" w:rsidP="00C771DA">
      <w:pPr>
        <w:pStyle w:val="01-Lessontitle"/>
      </w:pPr>
      <w:bookmarkStart w:id="11" w:name="comm1_3"/>
      <w:bookmarkEnd w:id="11"/>
      <w:r w:rsidRPr="004E0B41">
        <w:t>Texas Independence and Annexation Lesson Plan</w:t>
      </w:r>
    </w:p>
    <w:p w14:paraId="6563C13D" w14:textId="7AA19C81" w:rsidR="00ED751A" w:rsidRDefault="00ED751A" w:rsidP="00C771DA">
      <w:pPr>
        <w:pStyle w:val="01-Lessonplanteachernote"/>
        <w:ind w:left="0"/>
      </w:pPr>
      <w:r w:rsidRPr="004E0B41">
        <w:t xml:space="preserve">Note: Use </w:t>
      </w:r>
      <w:hyperlink r:id="rId54" w:history="1">
        <w:r w:rsidRPr="00070482">
          <w:rPr>
            <w:rStyle w:val="Hyperlink"/>
            <w:rFonts w:cs="Arial"/>
            <w:bCs/>
            <w:szCs w:val="20"/>
          </w:rPr>
          <w:t>the lesson</w:t>
        </w:r>
      </w:hyperlink>
      <w:r w:rsidRPr="004E0B41">
        <w:t xml:space="preserve"> </w:t>
      </w:r>
      <w:r w:rsidR="007864A7" w:rsidRPr="00A55A57">
        <w:rPr>
          <w:noProof/>
        </w:rPr>
        <w:drawing>
          <wp:inline distT="0" distB="0" distL="0" distR="0" wp14:anchorId="3710C1F7" wp14:editId="18EDECC9">
            <wp:extent cx="93133" cy="93133"/>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7864A7">
        <w:t xml:space="preserve"> </w:t>
      </w:r>
      <w:r w:rsidRPr="004E0B41">
        <w:t>produced for the Stanford History Education Group’s (SHEG) Reading Like a Historian curriculum. Then modify and extend that lesson as is noted in this document.</w:t>
      </w:r>
    </w:p>
    <w:p w14:paraId="59F580D2" w14:textId="77777777" w:rsidR="00070482" w:rsidRPr="004E0B41" w:rsidRDefault="00070482" w:rsidP="00070482">
      <w:pPr>
        <w:pStyle w:val="01-Lessonplanteachernote"/>
      </w:pPr>
    </w:p>
    <w:p w14:paraId="77B587D7" w14:textId="6D31904B" w:rsidR="00ED751A" w:rsidRPr="00070482" w:rsidRDefault="00ED751A" w:rsidP="00070482">
      <w:pPr>
        <w:pStyle w:val="01-Lessonplantext"/>
      </w:pPr>
      <w:r w:rsidRPr="004E0B41">
        <w:t>First, download directions and documents for the SHEG plan at</w:t>
      </w:r>
      <w:r w:rsidRPr="00070482">
        <w:t xml:space="preserve"> </w:t>
      </w:r>
      <w:hyperlink r:id="rId55" w:history="1">
        <w:r w:rsidR="00515C8D" w:rsidRPr="009237C9">
          <w:rPr>
            <w:rStyle w:val="Hyperlink"/>
            <w:rFonts w:cs="Arial"/>
            <w:bCs/>
          </w:rPr>
          <w:t>https://sheg.stanford.edu/</w:t>
        </w:r>
        <w:r w:rsidR="00515C8D" w:rsidRPr="009237C9">
          <w:rPr>
            <w:rStyle w:val="Hyperlink"/>
            <w:rFonts w:cs="Arial"/>
            <w:bCs/>
          </w:rPr>
          <w:br/>
        </w:r>
        <w:proofErr w:type="spellStart"/>
        <w:r w:rsidR="00515C8D" w:rsidRPr="009237C9">
          <w:rPr>
            <w:rStyle w:val="Hyperlink"/>
            <w:rFonts w:cs="Arial"/>
            <w:bCs/>
          </w:rPr>
          <w:t>texas</w:t>
        </w:r>
        <w:proofErr w:type="spellEnd"/>
        <w:r w:rsidR="00515C8D" w:rsidRPr="009237C9">
          <w:rPr>
            <w:rStyle w:val="Hyperlink"/>
            <w:rFonts w:cs="Arial"/>
            <w:bCs/>
          </w:rPr>
          <w:t>-independence</w:t>
        </w:r>
      </w:hyperlink>
      <w:r w:rsidRPr="004E0B41">
        <w:t xml:space="preserve"> </w:t>
      </w:r>
      <w:r w:rsidR="00FB1F14" w:rsidRPr="00A55A57">
        <w:rPr>
          <w:noProof/>
        </w:rPr>
        <w:drawing>
          <wp:inline distT="0" distB="0" distL="0" distR="0" wp14:anchorId="5C354DE6" wp14:editId="03FA5364">
            <wp:extent cx="93133" cy="93133"/>
            <wp:effectExtent l="0" t="0" r="8890" b="889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C771DA" w:rsidRPr="00070482">
        <w:t>.</w:t>
      </w:r>
      <w:r w:rsidR="00FB1F14" w:rsidRPr="004E0B41">
        <w:t xml:space="preserve"> </w:t>
      </w:r>
      <w:r w:rsidRPr="004E0B41">
        <w:t xml:space="preserve">(You will need to create a free account.) Then read through that plan. Finally, see our modifications and extensions to that plan explained below. These additions extend the plan to include the annexation of Texas.  </w:t>
      </w:r>
    </w:p>
    <w:p w14:paraId="0A292AE3" w14:textId="77777777" w:rsidR="00ED751A" w:rsidRPr="00C771DA" w:rsidRDefault="00ED751A" w:rsidP="00070482">
      <w:pPr>
        <w:pStyle w:val="01-LessonplanBlevelhead"/>
        <w:rPr>
          <w:b w:val="0"/>
        </w:rPr>
      </w:pPr>
      <w:r w:rsidRPr="00C771DA">
        <w:t>Modification:</w:t>
      </w:r>
      <w:r w:rsidRPr="004E0B41">
        <w:t xml:space="preserve"> </w:t>
      </w:r>
      <w:r w:rsidRPr="00C771DA">
        <w:rPr>
          <w:b w:val="0"/>
        </w:rPr>
        <w:t>Substitute the United Streaming Video segment that is available only through subscription with:</w:t>
      </w:r>
    </w:p>
    <w:p w14:paraId="685EE99B" w14:textId="0D342FE8" w:rsidR="00ED751A" w:rsidRPr="004E0B41" w:rsidRDefault="00ED751A" w:rsidP="00070482">
      <w:pPr>
        <w:pStyle w:val="01-Lessonplanbullettext"/>
        <w:ind w:left="360"/>
        <w:rPr>
          <w:color w:val="0000FF"/>
        </w:rPr>
      </w:pPr>
      <w:r w:rsidRPr="00C771DA">
        <w:rPr>
          <w:color w:val="0B1B2F" w:themeColor="text1" w:themeShade="80"/>
        </w:rPr>
        <w:t>T</w:t>
      </w:r>
      <w:r w:rsidRPr="004E0B41">
        <w:t xml:space="preserve">he History Channel’s “The Founding of Texas” Part 1 (a segment of “The Real West”) </w:t>
      </w:r>
      <w:hyperlink r:id="rId56" w:history="1">
        <w:r w:rsidRPr="004E0B41">
          <w:rPr>
            <w:rStyle w:val="Hyperlink"/>
            <w:rFonts w:cs="Arial"/>
          </w:rPr>
          <w:t>http://www.youtube.com/watch?v=RA3smbU2b4k</w:t>
        </w:r>
      </w:hyperlink>
      <w:r w:rsidR="00FB1F14" w:rsidRPr="00FB1F14">
        <w:rPr>
          <w:rStyle w:val="Hyperlink"/>
          <w:rFonts w:cs="Arial"/>
          <w:u w:val="none"/>
        </w:rPr>
        <w:t xml:space="preserve"> </w:t>
      </w:r>
      <w:r w:rsidR="00FB1F14" w:rsidRPr="00A55A57">
        <w:rPr>
          <w:noProof/>
        </w:rPr>
        <w:drawing>
          <wp:inline distT="0" distB="0" distL="0" distR="0" wp14:anchorId="261EA270" wp14:editId="004A5D49">
            <wp:extent cx="93133" cy="93133"/>
            <wp:effectExtent l="0" t="0" r="8890" b="889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C34C06B" w14:textId="77777777" w:rsidR="00ED751A" w:rsidRPr="004E0B41" w:rsidRDefault="00ED751A" w:rsidP="00070482">
      <w:pPr>
        <w:pStyle w:val="01-Lessonplantext"/>
      </w:pPr>
      <w:proofErr w:type="gramStart"/>
      <w:r w:rsidRPr="004E0B41">
        <w:t>and</w:t>
      </w:r>
      <w:proofErr w:type="gramEnd"/>
      <w:r w:rsidRPr="004E0B41">
        <w:t xml:space="preserve">/or </w:t>
      </w:r>
    </w:p>
    <w:p w14:paraId="11F3191B" w14:textId="4622B947" w:rsidR="00ED751A" w:rsidRPr="00C5425F" w:rsidRDefault="00ED751A" w:rsidP="00C5425F">
      <w:pPr>
        <w:pStyle w:val="01-Lessonplanbullettext"/>
        <w:spacing w:after="0"/>
        <w:ind w:left="360"/>
        <w:rPr>
          <w:color w:val="0000FF"/>
          <w:szCs w:val="24"/>
        </w:rPr>
      </w:pPr>
      <w:r w:rsidRPr="004E0B41">
        <w:rPr>
          <w:szCs w:val="24"/>
        </w:rPr>
        <w:t>The History Channel’s “The Founding of Texas” Part 2</w:t>
      </w:r>
      <w:r w:rsidRPr="004E0B41">
        <w:t xml:space="preserve"> </w:t>
      </w:r>
      <w:r w:rsidRPr="004E0B41">
        <w:rPr>
          <w:szCs w:val="24"/>
        </w:rPr>
        <w:t>(a segment of “The Real West”)</w:t>
      </w:r>
      <w:r w:rsidRPr="004E0B41">
        <w:rPr>
          <w:color w:val="0000FF"/>
          <w:szCs w:val="24"/>
        </w:rPr>
        <w:t xml:space="preserve"> </w:t>
      </w:r>
      <w:hyperlink r:id="rId57" w:history="1">
        <w:r w:rsidRPr="004E0B41">
          <w:rPr>
            <w:rStyle w:val="Hyperlink"/>
            <w:rFonts w:cs="Arial"/>
            <w:szCs w:val="24"/>
          </w:rPr>
          <w:t>http://www.youtube.com/watch?v=uFJIR0YYI2A</w:t>
        </w:r>
      </w:hyperlink>
      <w:r w:rsidR="00FB1F14" w:rsidRPr="00FB1F14">
        <w:rPr>
          <w:rStyle w:val="Hyperlink"/>
          <w:rFonts w:cs="Arial"/>
          <w:szCs w:val="24"/>
          <w:u w:val="none"/>
        </w:rPr>
        <w:t xml:space="preserve"> </w:t>
      </w:r>
      <w:r w:rsidR="00FB1F14" w:rsidRPr="00A55A57">
        <w:rPr>
          <w:noProof/>
        </w:rPr>
        <w:drawing>
          <wp:inline distT="0" distB="0" distL="0" distR="0" wp14:anchorId="79468176" wp14:editId="20E18C12">
            <wp:extent cx="93133" cy="93133"/>
            <wp:effectExtent l="0" t="0" r="8890" b="889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3616ED03" w14:textId="77777777" w:rsidR="00ED751A" w:rsidRPr="004E0B41" w:rsidRDefault="00ED751A" w:rsidP="00070482">
      <w:pPr>
        <w:pStyle w:val="01-LessonplanBlevelhead"/>
      </w:pPr>
      <w:r w:rsidRPr="00C771DA">
        <w:t>Extension:</w:t>
      </w:r>
      <w:r w:rsidRPr="004E0B41">
        <w:t xml:space="preserve"> </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w:t>
      </w:r>
      <w:r w:rsidRPr="00C771DA">
        <w:rPr>
          <w:b w:val="0"/>
        </w:rPr>
        <w:t xml:space="preserve">, tools, and instructional steps </w:t>
      </w:r>
      <w:r w:rsidR="0047675C" w:rsidRPr="00C771DA">
        <w:rPr>
          <w:b w:val="0"/>
        </w:rPr>
        <w:t>provided</w:t>
      </w:r>
      <w:r w:rsidRPr="00C771DA">
        <w:rPr>
          <w:b w:val="0"/>
        </w:rPr>
        <w:t>.</w:t>
      </w:r>
    </w:p>
    <w:p w14:paraId="288F5B84" w14:textId="77777777" w:rsidR="00ED751A" w:rsidRPr="004E0B41" w:rsidRDefault="00ED751A" w:rsidP="00070482">
      <w:pPr>
        <w:pStyle w:val="01-Lessonplantext"/>
      </w:pPr>
      <w:r w:rsidRPr="004E0B41">
        <w:t>These are:</w:t>
      </w:r>
    </w:p>
    <w:p w14:paraId="1EB69F1D" w14:textId="5CFFB1EE" w:rsidR="00ED751A" w:rsidRPr="004E0B41" w:rsidRDefault="00C771DA" w:rsidP="00070482">
      <w:pPr>
        <w:pStyle w:val="01-Lessonplanbullettext"/>
        <w:ind w:left="576"/>
      </w:pPr>
      <w:r>
        <w:t>Documents E and F</w:t>
      </w:r>
    </w:p>
    <w:p w14:paraId="5F02CBF0" w14:textId="0A68B582" w:rsidR="00ED751A" w:rsidRPr="004E0B41" w:rsidRDefault="00ED751A" w:rsidP="00070482">
      <w:pPr>
        <w:pStyle w:val="01-Lessonplanbullettext"/>
        <w:ind w:left="576"/>
      </w:pPr>
      <w:r w:rsidRPr="004E0B41">
        <w:t>Tex</w:t>
      </w:r>
      <w:r w:rsidR="00C771DA">
        <w:t>as Annexation Graphic Organizer</w:t>
      </w:r>
    </w:p>
    <w:p w14:paraId="5AD457B6" w14:textId="4207D81D" w:rsidR="00ED751A" w:rsidRPr="00C5425F" w:rsidRDefault="00ED751A" w:rsidP="00C5425F">
      <w:pPr>
        <w:pStyle w:val="01-Lessonplanbullettext"/>
        <w:ind w:left="576"/>
      </w:pPr>
      <w:r w:rsidRPr="004E0B41">
        <w:t>Additional instructional steps that fo</w:t>
      </w:r>
      <w:r w:rsidR="00C771DA">
        <w:t>llow Step 4 in the SHEG lesson</w:t>
      </w:r>
    </w:p>
    <w:p w14:paraId="6D070704" w14:textId="72EBE760" w:rsidR="00ED751A" w:rsidRPr="00070482" w:rsidRDefault="00ED751A" w:rsidP="00070482">
      <w:pPr>
        <w:pStyle w:val="01-LessonplanBlevelhead"/>
      </w:pPr>
      <w:r w:rsidRPr="004E0B41">
        <w:t>Additional Instructional Steps</w:t>
      </w:r>
    </w:p>
    <w:p w14:paraId="7587E947" w14:textId="268A0C2E" w:rsidR="00ED751A" w:rsidRPr="00070482" w:rsidRDefault="001F2F76" w:rsidP="00070482">
      <w:pPr>
        <w:pStyle w:val="01-Lessonplantext"/>
      </w:pPr>
      <w:r w:rsidRPr="004E0B41">
        <w:t>I</w:t>
      </w:r>
      <w:r w:rsidR="00ED751A" w:rsidRPr="004E0B41">
        <w:t>mplement the SHEG lesson and then continue with the following instructional steps. Step 4—discussion questions—is the last step in the SHEG lesson, and the additional instructional steps follow.</w:t>
      </w:r>
    </w:p>
    <w:p w14:paraId="69EA197D" w14:textId="1C1BB3AB" w:rsidR="00ED751A" w:rsidRPr="00070482" w:rsidRDefault="00ED751A" w:rsidP="00070482">
      <w:pPr>
        <w:pStyle w:val="01-Lessonplannumberedtext"/>
      </w:pPr>
      <w:r w:rsidRPr="004E0B41">
        <w:t>Discussion questions</w:t>
      </w:r>
    </w:p>
    <w:p w14:paraId="54E0C1ED" w14:textId="77777777" w:rsidR="00ED751A" w:rsidRPr="004E0B41" w:rsidRDefault="00ED751A" w:rsidP="00070482">
      <w:pPr>
        <w:pStyle w:val="01-Lessonplanbullettext"/>
        <w:ind w:left="936"/>
      </w:pPr>
      <w:r w:rsidRPr="004E0B41">
        <w:t>Why did Texans declare independence?</w:t>
      </w:r>
    </w:p>
    <w:p w14:paraId="4D7C820E" w14:textId="77777777" w:rsidR="00ED751A" w:rsidRPr="004E0B41" w:rsidRDefault="00ED751A" w:rsidP="00070482">
      <w:pPr>
        <w:pStyle w:val="01-Lessonplanbullettext"/>
        <w:ind w:left="936"/>
      </w:pPr>
      <w:r w:rsidRPr="004E0B41">
        <w:t>Were Texans justified in declaring independence?</w:t>
      </w:r>
    </w:p>
    <w:p w14:paraId="3C962E93" w14:textId="77777777" w:rsidR="00ED751A" w:rsidRPr="004E0B41" w:rsidRDefault="00ED751A" w:rsidP="00070482">
      <w:pPr>
        <w:pStyle w:val="01-Lessonplanbullettext"/>
        <w:ind w:left="936"/>
      </w:pPr>
      <w:r w:rsidRPr="004E0B41">
        <w:t>Were these honorable men, fighting for freedom or greedy slaveholders?</w:t>
      </w:r>
    </w:p>
    <w:p w14:paraId="68858EEC" w14:textId="77777777" w:rsidR="00ED751A" w:rsidRPr="004E0B41" w:rsidRDefault="00ED751A" w:rsidP="00070482">
      <w:pPr>
        <w:pStyle w:val="01-Lessonplanbullettext"/>
        <w:ind w:left="936"/>
      </w:pPr>
      <w:r w:rsidRPr="004E0B41">
        <w:t>What evidence from the documents supports your position?</w:t>
      </w:r>
    </w:p>
    <w:p w14:paraId="66C8E58C" w14:textId="77777777" w:rsidR="00ED751A" w:rsidRPr="004E0B41" w:rsidRDefault="00ED751A" w:rsidP="00070482">
      <w:pPr>
        <w:pStyle w:val="01-Lessonplanbullettext"/>
        <w:ind w:left="936"/>
      </w:pPr>
      <w:r w:rsidRPr="004E0B41">
        <w:t>Which of these pieces of evidence do you find more/less trustworthy? Why?</w:t>
      </w:r>
    </w:p>
    <w:p w14:paraId="60F4D94D" w14:textId="458BDCE8" w:rsidR="00ED751A" w:rsidRPr="00070482" w:rsidRDefault="00ED751A" w:rsidP="00070482">
      <w:pPr>
        <w:pStyle w:val="01-Lessonplanbullettext"/>
        <w:ind w:left="936"/>
      </w:pPr>
      <w:r w:rsidRPr="004E0B41">
        <w:t>Why do historians still debate this question?</w:t>
      </w:r>
    </w:p>
    <w:p w14:paraId="61E77EC9" w14:textId="5BFE3599" w:rsidR="00ED751A" w:rsidRPr="004E0B41" w:rsidRDefault="00ED751A" w:rsidP="00070482">
      <w:pPr>
        <w:pStyle w:val="01-Lessonplannumberedtext"/>
      </w:pPr>
      <w:r w:rsidRPr="004E0B41">
        <w:t>Hand out documents E and F. Students read documents and fill out Texas annexation graphic organizer.</w:t>
      </w:r>
    </w:p>
    <w:p w14:paraId="08F7DC29" w14:textId="425B04E6" w:rsidR="00ED751A" w:rsidRPr="004E0B41" w:rsidRDefault="00125E96" w:rsidP="00070482">
      <w:pPr>
        <w:pStyle w:val="01-Lessonplannumberedtext"/>
      </w:pPr>
      <w:r w:rsidRPr="004E0B41">
        <w:t xml:space="preserve">Annexation </w:t>
      </w:r>
      <w:r w:rsidR="004210E3" w:rsidRPr="004E0B41">
        <w:t>d</w:t>
      </w:r>
      <w:r w:rsidR="00ED751A" w:rsidRPr="004E0B41">
        <w:t>iscussion questions</w:t>
      </w:r>
    </w:p>
    <w:p w14:paraId="27C5BD07" w14:textId="77777777" w:rsidR="00ED751A" w:rsidRPr="00070482" w:rsidRDefault="00ED751A" w:rsidP="00070482">
      <w:pPr>
        <w:pStyle w:val="01-Lessonplanbullettext"/>
        <w:ind w:left="936"/>
      </w:pPr>
      <w:r w:rsidRPr="00070482">
        <w:t>Once Texas declared and won its independence, is the United States free to annex it? Why would Mexico object to the American annexation of Texas?</w:t>
      </w:r>
    </w:p>
    <w:p w14:paraId="3902552E" w14:textId="47989305" w:rsidR="00125E96" w:rsidRPr="00070482" w:rsidRDefault="00ED751A" w:rsidP="00070482">
      <w:pPr>
        <w:pStyle w:val="01-Lessonplanbullettext"/>
        <w:ind w:left="936"/>
      </w:pPr>
      <w:r w:rsidRPr="00070482">
        <w:t>Why was Texas’ annexation denied twice before becoming a reality?</w:t>
      </w:r>
    </w:p>
    <w:p w14:paraId="44996718" w14:textId="07A71FA1" w:rsidR="00C771DA" w:rsidRDefault="00125E96" w:rsidP="00070482">
      <w:pPr>
        <w:pStyle w:val="01-Lessonplannumberedtext"/>
      </w:pPr>
      <w:r w:rsidRPr="004E0B41">
        <w:t xml:space="preserve">Students independently write answers to two constructed response questions. </w:t>
      </w:r>
    </w:p>
    <w:p w14:paraId="31751458" w14:textId="77777777" w:rsidR="00C771DA" w:rsidRDefault="00C771DA">
      <w:pPr>
        <w:rPr>
          <w:rFonts w:cs="Times New Roman"/>
          <w:sz w:val="20"/>
          <w:szCs w:val="20"/>
        </w:rPr>
      </w:pPr>
      <w:r>
        <w:br w:type="page"/>
      </w:r>
    </w:p>
    <w:p w14:paraId="4C14E81F" w14:textId="0C893E76" w:rsidR="00ED751A" w:rsidRPr="004E0B41" w:rsidRDefault="00125E96" w:rsidP="00070482">
      <w:pPr>
        <w:pStyle w:val="01-Lessonplannumberedtext"/>
      </w:pPr>
      <w:r w:rsidRPr="004E0B41">
        <w:t>Ideas for further study and learning</w:t>
      </w:r>
    </w:p>
    <w:p w14:paraId="5919D663" w14:textId="77777777" w:rsidR="00ED751A" w:rsidRPr="004E0B41" w:rsidRDefault="00ED751A" w:rsidP="00070482">
      <w:pPr>
        <w:pStyle w:val="01-Lessonplanbullettext"/>
        <w:ind w:left="936"/>
      </w:pPr>
      <w:r w:rsidRPr="004E0B41">
        <w:t>Have students discuss the situation in the Alamo and write a letter to the people of Texas asking for helping in defending the Alamo and stopping or delaying Santa Anna’s army.</w:t>
      </w:r>
    </w:p>
    <w:p w14:paraId="4F4267BC" w14:textId="77777777" w:rsidR="00ED751A" w:rsidRPr="004E0B41" w:rsidRDefault="00ED751A" w:rsidP="002D6461">
      <w:pPr>
        <w:pStyle w:val="01-Lessonplanbullettext"/>
        <w:ind w:left="936"/>
      </w:pPr>
      <w:r w:rsidRPr="004E0B41">
        <w:t xml:space="preserve">Show students William </w:t>
      </w:r>
      <w:proofErr w:type="spellStart"/>
      <w:r w:rsidRPr="004E0B41">
        <w:t>Barret</w:t>
      </w:r>
      <w:proofErr w:type="spellEnd"/>
      <w:r w:rsidRPr="004E0B41">
        <w:t xml:space="preserve"> Travis’ primary source to compare to their letter.</w:t>
      </w:r>
    </w:p>
    <w:p w14:paraId="419273FC" w14:textId="77777777" w:rsidR="00ED751A" w:rsidRPr="004E0B41" w:rsidRDefault="00ED751A" w:rsidP="002D6461">
      <w:pPr>
        <w:pStyle w:val="01-Lessonplanbullettext"/>
        <w:ind w:left="936"/>
      </w:pPr>
      <w:r w:rsidRPr="004E0B41">
        <w:t>Show clips from two Hollywood movies of the Alamo where Travis’ letter is used.</w:t>
      </w:r>
    </w:p>
    <w:p w14:paraId="2A785879" w14:textId="3D39A820" w:rsidR="00ED751A" w:rsidRPr="004E0B41" w:rsidRDefault="00ED751A" w:rsidP="002D6461">
      <w:pPr>
        <w:pStyle w:val="01-Lessonplanbullettext"/>
        <w:ind w:left="1296"/>
        <w:rPr>
          <w:b/>
          <w:u w:val="single"/>
        </w:rPr>
      </w:pPr>
      <w:r w:rsidRPr="004E0B41">
        <w:t>These two movies are John Wayne’s</w:t>
      </w:r>
      <w:r w:rsidRPr="004E0B41">
        <w:rPr>
          <w:b/>
        </w:rPr>
        <w:t xml:space="preserve"> "</w:t>
      </w:r>
      <w:r w:rsidRPr="004E0B41">
        <w:t xml:space="preserve">The Alamo" </w:t>
      </w:r>
      <w:r w:rsidRPr="002D6461">
        <w:t xml:space="preserve">and </w:t>
      </w:r>
      <w:r w:rsidR="003D68EA" w:rsidRPr="002D6461">
        <w:t>John Lee Hancock’s,</w:t>
      </w:r>
      <w:r w:rsidR="003D68EA" w:rsidRPr="004E0B41">
        <w:t xml:space="preserve"> </w:t>
      </w:r>
      <w:r w:rsidRPr="004E0B41">
        <w:t>"The Alamo</w:t>
      </w:r>
      <w:r w:rsidR="003D68EA" w:rsidRPr="004E0B41">
        <w:t>,</w:t>
      </w:r>
      <w:r w:rsidRPr="004E0B41">
        <w:t>"</w:t>
      </w:r>
      <w:r w:rsidR="003D68EA" w:rsidRPr="004E0B41">
        <w:t xml:space="preserve"> starring Billy Bob Thornton. </w:t>
      </w:r>
    </w:p>
    <w:p w14:paraId="0E27B94C" w14:textId="5E2602C6" w:rsidR="00ED751A" w:rsidRPr="002D6461" w:rsidRDefault="00ED751A" w:rsidP="002D6461">
      <w:pPr>
        <w:pStyle w:val="01-Lessonplanbullettext"/>
        <w:ind w:left="1296"/>
      </w:pPr>
      <w:r w:rsidRPr="004E0B41">
        <w:t xml:space="preserve">Both movies use a version of Travis’ letter with reference to the underlined </w:t>
      </w:r>
      <w:r w:rsidR="00125E96" w:rsidRPr="004E0B41">
        <w:t>sentences</w:t>
      </w:r>
      <w:r w:rsidRPr="004E0B41">
        <w:t>. In John Wayne’s version, the Mexican army comes to the fort and reads a message from Santa Anna demanding surrender, and Travis uses his cigar to light a cannon in response to the demand. In the Billy Bob Thornton version, Jim Bowie is in a discussion with Mexican officers who are demanding surrender when Travis fires the ca</w:t>
      </w:r>
      <w:r w:rsidR="002D6461">
        <w:t xml:space="preserve">nnon in his general direction. </w:t>
      </w:r>
    </w:p>
    <w:p w14:paraId="24FC54DB" w14:textId="77777777" w:rsidR="00ED751A" w:rsidRPr="004E0B41" w:rsidRDefault="00ED751A" w:rsidP="00ED751A">
      <w:pPr>
        <w:spacing w:after="200" w:line="276" w:lineRule="auto"/>
        <w:rPr>
          <w:rFonts w:cs="Arial"/>
          <w:b/>
          <w:bCs/>
          <w:sz w:val="32"/>
          <w:szCs w:val="32"/>
        </w:rPr>
      </w:pPr>
    </w:p>
    <w:p w14:paraId="7F500A88" w14:textId="77777777" w:rsidR="00ED751A" w:rsidRPr="004E0B41" w:rsidRDefault="00ED751A" w:rsidP="00ED751A">
      <w:pPr>
        <w:spacing w:after="200" w:line="276" w:lineRule="auto"/>
        <w:rPr>
          <w:rFonts w:cs="Arial"/>
          <w:b/>
          <w:bCs/>
          <w:sz w:val="32"/>
          <w:szCs w:val="32"/>
        </w:rPr>
      </w:pPr>
    </w:p>
    <w:p w14:paraId="3CB0ED5B" w14:textId="77777777" w:rsidR="005767F0" w:rsidRPr="004E0B41" w:rsidRDefault="005767F0" w:rsidP="001E2EBF">
      <w:pPr>
        <w:rPr>
          <w:rFonts w:cs="Arial"/>
          <w:b/>
          <w:bCs/>
        </w:rPr>
      </w:pPr>
    </w:p>
    <w:p w14:paraId="6A8E8FE7" w14:textId="77777777" w:rsidR="005767F0" w:rsidRPr="004E0B41" w:rsidRDefault="005767F0" w:rsidP="001E2EBF">
      <w:pPr>
        <w:rPr>
          <w:rFonts w:cs="Arial"/>
          <w:b/>
          <w:bCs/>
        </w:rPr>
        <w:sectPr w:rsidR="005767F0" w:rsidRPr="004E0B41" w:rsidSect="004E0B41">
          <w:headerReference w:type="default" r:id="rId58"/>
          <w:footerReference w:type="default" r:id="rId59"/>
          <w:pgSz w:w="12240" w:h="15840"/>
          <w:pgMar w:top="1440" w:right="1080" w:bottom="1440" w:left="1080" w:header="720" w:footer="720" w:gutter="0"/>
          <w:cols w:space="720"/>
        </w:sectPr>
      </w:pPr>
    </w:p>
    <w:p w14:paraId="230BF535" w14:textId="37CB80E8" w:rsidR="006601A3" w:rsidRPr="00F12D6D" w:rsidRDefault="00EA171A" w:rsidP="00F12D6D">
      <w:pPr>
        <w:spacing w:before="240" w:after="240"/>
        <w:jc w:val="center"/>
        <w:rPr>
          <w:rFonts w:cs="Arial"/>
          <w:b/>
          <w:bCs/>
          <w:sz w:val="32"/>
          <w:szCs w:val="32"/>
        </w:rPr>
      </w:pPr>
      <w:bookmarkStart w:id="12" w:name="comm1_4"/>
      <w:bookmarkEnd w:id="12"/>
      <w:r w:rsidRPr="00F12D6D">
        <w:rPr>
          <w:rFonts w:cs="Arial"/>
          <w:b/>
          <w:sz w:val="32"/>
          <w:szCs w:val="32"/>
        </w:rPr>
        <w:t xml:space="preserve">Common Assessment </w:t>
      </w:r>
      <w:r w:rsidR="005E3623" w:rsidRPr="00F12D6D">
        <w:rPr>
          <w:rFonts w:cs="Arial"/>
          <w:b/>
          <w:sz w:val="32"/>
          <w:szCs w:val="32"/>
        </w:rPr>
        <w:t>Constructed Response</w:t>
      </w:r>
      <w:r w:rsidR="009A3706" w:rsidRPr="00F12D6D">
        <w:rPr>
          <w:rFonts w:cs="Arial"/>
          <w:b/>
          <w:sz w:val="32"/>
          <w:szCs w:val="32"/>
        </w:rPr>
        <w:t xml:space="preserve"> </w:t>
      </w:r>
      <w:r w:rsidR="00C560E9" w:rsidRPr="00F12D6D">
        <w:rPr>
          <w:rFonts w:cs="Arial"/>
          <w:b/>
          <w:sz w:val="32"/>
          <w:szCs w:val="32"/>
        </w:rPr>
        <w:t>Rubric</w:t>
      </w:r>
    </w:p>
    <w:p w14:paraId="1CCAC8F3" w14:textId="77777777" w:rsidR="00E049B4" w:rsidRPr="00F12D6D" w:rsidRDefault="00E049B4" w:rsidP="00F12D6D">
      <w:pPr>
        <w:spacing w:after="240"/>
        <w:rPr>
          <w:rFonts w:cs="Arial"/>
          <w:b/>
        </w:rPr>
      </w:pPr>
      <w:r w:rsidRPr="00F12D6D">
        <w:rPr>
          <w:rFonts w:cs="Arial"/>
        </w:rPr>
        <w:t>Why did Texans declare independence from Mexico in 1836? Use evidence from the texts to support your answer and explain your reasoning.</w:t>
      </w:r>
    </w:p>
    <w:tbl>
      <w:tblPr>
        <w:tblStyle w:val="TableGrid"/>
        <w:tblW w:w="0" w:type="auto"/>
        <w:tblLook w:val="04A0" w:firstRow="1" w:lastRow="0" w:firstColumn="1" w:lastColumn="0" w:noHBand="0" w:noVBand="1"/>
      </w:tblPr>
      <w:tblGrid>
        <w:gridCol w:w="1458"/>
        <w:gridCol w:w="8118"/>
      </w:tblGrid>
      <w:tr w:rsidR="00E049B4" w:rsidRPr="004E0B41" w14:paraId="62858D27" w14:textId="77777777" w:rsidTr="00F12D6D">
        <w:tc>
          <w:tcPr>
            <w:tcW w:w="1458" w:type="dxa"/>
          </w:tcPr>
          <w:p w14:paraId="5017244F" w14:textId="77777777" w:rsidR="00E049B4" w:rsidRPr="00F12D6D" w:rsidRDefault="00E049B4" w:rsidP="00D52029">
            <w:pPr>
              <w:jc w:val="center"/>
              <w:rPr>
                <w:rFonts w:cs="Arial"/>
                <w:b/>
                <w:sz w:val="28"/>
                <w:szCs w:val="28"/>
              </w:rPr>
            </w:pPr>
            <w:r w:rsidRPr="00F12D6D">
              <w:rPr>
                <w:rFonts w:cs="Arial"/>
                <w:b/>
                <w:sz w:val="28"/>
                <w:szCs w:val="28"/>
              </w:rPr>
              <w:t>Score Point 2</w:t>
            </w:r>
          </w:p>
        </w:tc>
        <w:tc>
          <w:tcPr>
            <w:tcW w:w="8118" w:type="dxa"/>
          </w:tcPr>
          <w:p w14:paraId="22D8CF8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complete all components of the question and communicate ideas clearly.</w:t>
            </w:r>
          </w:p>
          <w:p w14:paraId="729F40CA"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the document) is accurately explained to support a claim.</w:t>
            </w:r>
          </w:p>
        </w:tc>
      </w:tr>
      <w:tr w:rsidR="00E049B4" w:rsidRPr="004E0B41" w14:paraId="4584DA7F" w14:textId="77777777" w:rsidTr="00F12D6D">
        <w:tc>
          <w:tcPr>
            <w:tcW w:w="1458" w:type="dxa"/>
          </w:tcPr>
          <w:p w14:paraId="02E3AC03" w14:textId="77777777" w:rsidR="00E049B4" w:rsidRPr="00F12D6D" w:rsidRDefault="00E049B4" w:rsidP="00D52029">
            <w:pPr>
              <w:jc w:val="center"/>
              <w:rPr>
                <w:rFonts w:cs="Arial"/>
                <w:b/>
                <w:sz w:val="28"/>
                <w:szCs w:val="28"/>
              </w:rPr>
            </w:pPr>
            <w:r w:rsidRPr="00F12D6D">
              <w:rPr>
                <w:rFonts w:cs="Arial"/>
                <w:b/>
                <w:sz w:val="28"/>
                <w:szCs w:val="28"/>
              </w:rPr>
              <w:t>Score Point 1</w:t>
            </w:r>
          </w:p>
        </w:tc>
        <w:tc>
          <w:tcPr>
            <w:tcW w:w="8118" w:type="dxa"/>
          </w:tcPr>
          <w:p w14:paraId="734AB06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provide a partially correct answer to the question and/or address only a portion of the question.</w:t>
            </w:r>
          </w:p>
          <w:p w14:paraId="135F2E6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documents) is included to support a claim but not explained.</w:t>
            </w:r>
          </w:p>
        </w:tc>
      </w:tr>
      <w:tr w:rsidR="00E049B4" w:rsidRPr="004E0B41" w14:paraId="7868DB43" w14:textId="77777777" w:rsidTr="00F12D6D">
        <w:tc>
          <w:tcPr>
            <w:tcW w:w="1458" w:type="dxa"/>
          </w:tcPr>
          <w:p w14:paraId="02F7FDC7" w14:textId="77777777" w:rsidR="00E049B4" w:rsidRPr="00F12D6D" w:rsidRDefault="00E049B4" w:rsidP="00D52029">
            <w:pPr>
              <w:jc w:val="center"/>
              <w:rPr>
                <w:rFonts w:cs="Arial"/>
                <w:b/>
                <w:sz w:val="28"/>
                <w:szCs w:val="28"/>
              </w:rPr>
            </w:pPr>
            <w:r w:rsidRPr="00F12D6D">
              <w:rPr>
                <w:rFonts w:cs="Arial"/>
                <w:b/>
                <w:sz w:val="28"/>
                <w:szCs w:val="28"/>
              </w:rPr>
              <w:t>Score Point 0</w:t>
            </w:r>
          </w:p>
        </w:tc>
        <w:tc>
          <w:tcPr>
            <w:tcW w:w="8118" w:type="dxa"/>
          </w:tcPr>
          <w:p w14:paraId="7ECF792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is absent, inaccurate, or not relevant to the argument or prompt.</w:t>
            </w:r>
          </w:p>
        </w:tc>
      </w:tr>
    </w:tbl>
    <w:p w14:paraId="69B08C5A" w14:textId="77777777" w:rsidR="00E049B4" w:rsidRPr="004E0B41" w:rsidRDefault="00E049B4" w:rsidP="00E049B4">
      <w:pPr>
        <w:jc w:val="center"/>
        <w:rPr>
          <w:rFonts w:cs="Arial"/>
          <w:sz w:val="28"/>
        </w:rPr>
      </w:pPr>
    </w:p>
    <w:p w14:paraId="35055201" w14:textId="151D16A1" w:rsidR="00E049B4" w:rsidRPr="00F12D6D" w:rsidRDefault="00E049B4" w:rsidP="00C771DA">
      <w:pPr>
        <w:spacing w:before="1680" w:after="120"/>
        <w:jc w:val="center"/>
        <w:rPr>
          <w:rFonts w:cs="Arial"/>
          <w:b/>
          <w:sz w:val="32"/>
          <w:szCs w:val="32"/>
        </w:rPr>
      </w:pPr>
      <w:r w:rsidRPr="00F12D6D">
        <w:rPr>
          <w:rFonts w:cs="Arial"/>
          <w:b/>
          <w:sz w:val="32"/>
          <w:szCs w:val="32"/>
        </w:rPr>
        <w:t xml:space="preserve">Common Assessment </w:t>
      </w:r>
      <w:r w:rsidR="007125A3" w:rsidRPr="00F12D6D">
        <w:rPr>
          <w:rFonts w:cs="Arial"/>
          <w:b/>
          <w:sz w:val="32"/>
          <w:szCs w:val="32"/>
        </w:rPr>
        <w:t>Constructed Response</w:t>
      </w:r>
      <w:r w:rsidR="009A3706" w:rsidRPr="00F12D6D">
        <w:rPr>
          <w:rFonts w:cs="Arial"/>
          <w:b/>
          <w:sz w:val="32"/>
          <w:szCs w:val="32"/>
        </w:rPr>
        <w:t xml:space="preserve"> Rubric</w:t>
      </w:r>
    </w:p>
    <w:p w14:paraId="19F51985" w14:textId="6E68F573" w:rsidR="00E049B4" w:rsidRPr="00F12D6D" w:rsidRDefault="00E049B4" w:rsidP="00F12D6D">
      <w:pPr>
        <w:spacing w:after="240"/>
        <w:rPr>
          <w:rFonts w:cs="Arial"/>
          <w:b/>
        </w:rPr>
      </w:pPr>
      <w:r w:rsidRPr="00F12D6D">
        <w:rPr>
          <w:rFonts w:cs="Arial"/>
        </w:rPr>
        <w:t>Texas declared and won its independence and applied for statehood. Using evidence from the texts</w:t>
      </w:r>
      <w:r w:rsidR="006C6295">
        <w:rPr>
          <w:rFonts w:cs="Arial"/>
        </w:rPr>
        <w:t xml:space="preserve"> and logical reasoning</w:t>
      </w:r>
      <w:r w:rsidRPr="00F12D6D">
        <w:rPr>
          <w:rFonts w:cs="Arial"/>
        </w:rPr>
        <w:t>, why did Mexico and some Americans object to Texas annexation?</w:t>
      </w:r>
    </w:p>
    <w:tbl>
      <w:tblPr>
        <w:tblStyle w:val="TableGrid"/>
        <w:tblW w:w="0" w:type="auto"/>
        <w:tblLook w:val="04A0" w:firstRow="1" w:lastRow="0" w:firstColumn="1" w:lastColumn="0" w:noHBand="0" w:noVBand="1"/>
      </w:tblPr>
      <w:tblGrid>
        <w:gridCol w:w="1458"/>
        <w:gridCol w:w="8118"/>
      </w:tblGrid>
      <w:tr w:rsidR="00E049B4" w:rsidRPr="004E0B41" w14:paraId="1773B73E" w14:textId="77777777" w:rsidTr="00F12D6D">
        <w:tc>
          <w:tcPr>
            <w:tcW w:w="1458" w:type="dxa"/>
          </w:tcPr>
          <w:p w14:paraId="4E690686" w14:textId="77777777" w:rsidR="00E049B4" w:rsidRPr="00F12D6D" w:rsidRDefault="00E049B4" w:rsidP="00D52029">
            <w:pPr>
              <w:jc w:val="center"/>
              <w:rPr>
                <w:rFonts w:cs="Arial"/>
                <w:b/>
                <w:sz w:val="28"/>
                <w:szCs w:val="28"/>
              </w:rPr>
            </w:pPr>
            <w:r w:rsidRPr="00F12D6D">
              <w:rPr>
                <w:rFonts w:cs="Arial"/>
                <w:b/>
                <w:sz w:val="28"/>
                <w:szCs w:val="28"/>
              </w:rPr>
              <w:t>Score Point 2</w:t>
            </w:r>
          </w:p>
        </w:tc>
        <w:tc>
          <w:tcPr>
            <w:tcW w:w="8118" w:type="dxa"/>
          </w:tcPr>
          <w:p w14:paraId="2E2C1E9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complete all components of the question and communicate ideas clearly.</w:t>
            </w:r>
          </w:p>
          <w:p w14:paraId="6D9F685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the document) is accurately explained to support a claim.</w:t>
            </w:r>
          </w:p>
        </w:tc>
      </w:tr>
      <w:tr w:rsidR="00E049B4" w:rsidRPr="004E0B41" w14:paraId="0F9FCF62" w14:textId="77777777" w:rsidTr="00F12D6D">
        <w:tc>
          <w:tcPr>
            <w:tcW w:w="1458" w:type="dxa"/>
          </w:tcPr>
          <w:p w14:paraId="4BF835C3" w14:textId="77777777" w:rsidR="00E049B4" w:rsidRPr="00F12D6D" w:rsidRDefault="00E049B4" w:rsidP="00D52029">
            <w:pPr>
              <w:jc w:val="center"/>
              <w:rPr>
                <w:rFonts w:cs="Arial"/>
                <w:b/>
                <w:sz w:val="28"/>
                <w:szCs w:val="28"/>
              </w:rPr>
            </w:pPr>
            <w:r w:rsidRPr="00F12D6D">
              <w:rPr>
                <w:rFonts w:cs="Arial"/>
                <w:b/>
                <w:sz w:val="28"/>
                <w:szCs w:val="28"/>
              </w:rPr>
              <w:t>Score Point 1</w:t>
            </w:r>
          </w:p>
        </w:tc>
        <w:tc>
          <w:tcPr>
            <w:tcW w:w="8118" w:type="dxa"/>
          </w:tcPr>
          <w:p w14:paraId="0C33508A"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provide a partially correct answer to the question and/or address only a portion of the question.</w:t>
            </w:r>
          </w:p>
          <w:p w14:paraId="27A56852"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documents) is included to support a claim but not explained.</w:t>
            </w:r>
          </w:p>
        </w:tc>
      </w:tr>
      <w:tr w:rsidR="00E049B4" w:rsidRPr="004E0B41" w14:paraId="5374557E" w14:textId="77777777" w:rsidTr="00F12D6D">
        <w:tc>
          <w:tcPr>
            <w:tcW w:w="1458" w:type="dxa"/>
          </w:tcPr>
          <w:p w14:paraId="37C77A81" w14:textId="77777777" w:rsidR="00E049B4" w:rsidRPr="00F12D6D" w:rsidRDefault="00E049B4" w:rsidP="00D52029">
            <w:pPr>
              <w:jc w:val="center"/>
              <w:rPr>
                <w:rFonts w:cs="Arial"/>
                <w:b/>
                <w:sz w:val="28"/>
                <w:szCs w:val="28"/>
              </w:rPr>
            </w:pPr>
            <w:r w:rsidRPr="00F12D6D">
              <w:rPr>
                <w:rFonts w:cs="Arial"/>
                <w:b/>
                <w:sz w:val="28"/>
                <w:szCs w:val="28"/>
              </w:rPr>
              <w:t>Score Point 0</w:t>
            </w:r>
          </w:p>
        </w:tc>
        <w:tc>
          <w:tcPr>
            <w:tcW w:w="8118" w:type="dxa"/>
          </w:tcPr>
          <w:p w14:paraId="7AB3814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is absent, inaccurate, or not relevant to the argument or prompt.</w:t>
            </w:r>
          </w:p>
        </w:tc>
      </w:tr>
    </w:tbl>
    <w:p w14:paraId="38DCE13C" w14:textId="77777777" w:rsidR="00E65105" w:rsidRPr="004E0B41" w:rsidRDefault="00E65105" w:rsidP="0091596C">
      <w:pPr>
        <w:rPr>
          <w:rFonts w:cs="Arial"/>
        </w:rPr>
      </w:pPr>
    </w:p>
    <w:p w14:paraId="4CBF17B6" w14:textId="77777777" w:rsidR="00E65105" w:rsidRPr="004E0B41" w:rsidRDefault="00E65105" w:rsidP="0091596C">
      <w:pPr>
        <w:rPr>
          <w:rFonts w:cs="Arial"/>
        </w:rPr>
        <w:sectPr w:rsidR="00E65105" w:rsidRPr="004E0B41" w:rsidSect="00FB1F14">
          <w:headerReference w:type="default" r:id="rId60"/>
          <w:pgSz w:w="12240" w:h="15840"/>
          <w:pgMar w:top="1080" w:right="1440" w:bottom="1080" w:left="1440" w:header="720" w:footer="720" w:gutter="0"/>
          <w:cols w:space="720"/>
        </w:sectPr>
      </w:pPr>
    </w:p>
    <w:p w14:paraId="7F1209E0" w14:textId="16D518B6" w:rsidR="00E810A7" w:rsidRPr="00C5425F" w:rsidRDefault="000112F5" w:rsidP="00C5425F">
      <w:pPr>
        <w:jc w:val="center"/>
        <w:rPr>
          <w:rFonts w:cs="Arial"/>
          <w:b/>
          <w:sz w:val="32"/>
          <w:szCs w:val="32"/>
        </w:rPr>
      </w:pPr>
      <w:bookmarkStart w:id="13" w:name="comm1_5"/>
      <w:bookmarkEnd w:id="13"/>
      <w:r w:rsidRPr="00C5425F">
        <w:rPr>
          <w:rFonts w:cs="Arial"/>
          <w:b/>
          <w:sz w:val="32"/>
          <w:szCs w:val="32"/>
        </w:rPr>
        <w:t>Texas Independence Timeline</w:t>
      </w:r>
    </w:p>
    <w:p w14:paraId="7211E184" w14:textId="77777777" w:rsidR="00E810A7" w:rsidRPr="004E0B41" w:rsidRDefault="00E810A7" w:rsidP="00E810A7">
      <w:pPr>
        <w:jc w:val="center"/>
        <w:rPr>
          <w:rFonts w:cs="Arial"/>
          <w:b/>
        </w:rPr>
      </w:pPr>
    </w:p>
    <w:p w14:paraId="33056AA2" w14:textId="5AEED299" w:rsidR="00E810A7" w:rsidRPr="004E0B41" w:rsidRDefault="00E514F6" w:rsidP="00E810A7">
      <w:pPr>
        <w:rPr>
          <w:rFonts w:cs="Arial"/>
        </w:rPr>
      </w:pPr>
      <w:r>
        <w:rPr>
          <w:rFonts w:cs="Arial"/>
          <w:noProof/>
        </w:rPr>
        <mc:AlternateContent>
          <mc:Choice Requires="wpg">
            <w:drawing>
              <wp:anchor distT="0" distB="0" distL="114300" distR="114300" simplePos="0" relativeHeight="251882496" behindDoc="0" locked="0" layoutInCell="1" allowOverlap="1" wp14:anchorId="17121938" wp14:editId="3901299F">
                <wp:simplePos x="0" y="0"/>
                <wp:positionH relativeFrom="column">
                  <wp:posOffset>0</wp:posOffset>
                </wp:positionH>
                <wp:positionV relativeFrom="paragraph">
                  <wp:posOffset>22225</wp:posOffset>
                </wp:positionV>
                <wp:extent cx="9067800" cy="5275368"/>
                <wp:effectExtent l="0" t="0" r="0" b="33655"/>
                <wp:wrapNone/>
                <wp:docPr id="2094" name="Group 2094"/>
                <wp:cNvGraphicFramePr/>
                <a:graphic xmlns:a="http://schemas.openxmlformats.org/drawingml/2006/main">
                  <a:graphicData uri="http://schemas.microsoft.com/office/word/2010/wordprocessingGroup">
                    <wpg:wgp>
                      <wpg:cNvGrpSpPr/>
                      <wpg:grpSpPr>
                        <a:xfrm>
                          <a:off x="0" y="0"/>
                          <a:ext cx="9067800" cy="5275368"/>
                          <a:chOff x="0" y="0"/>
                          <a:chExt cx="9067800" cy="5275368"/>
                        </a:xfrm>
                      </wpg:grpSpPr>
                      <wps:wsp>
                        <wps:cNvPr id="2095" name="AutoShape 67"/>
                        <wps:cNvCnPr>
                          <a:cxnSpLocks noChangeShapeType="1"/>
                        </wps:cNvCnPr>
                        <wps:spPr bwMode="auto">
                          <a:xfrm flipV="1">
                            <a:off x="8470265" y="2303145"/>
                            <a:ext cx="0" cy="179514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6" name="AutoShape 46"/>
                        <wps:cNvCnPr>
                          <a:cxnSpLocks noChangeShapeType="1"/>
                        </wps:cNvCnPr>
                        <wps:spPr bwMode="auto">
                          <a:xfrm flipH="1">
                            <a:off x="152400" y="2312035"/>
                            <a:ext cx="864108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47"/>
                        <wps:cNvCnPr>
                          <a:cxnSpLocks noChangeShapeType="1"/>
                        </wps:cNvCnPr>
                        <wps:spPr bwMode="auto">
                          <a:xfrm flipV="1">
                            <a:off x="469900" y="1583690"/>
                            <a:ext cx="0" cy="7397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49"/>
                        <wps:cNvCnPr>
                          <a:cxnSpLocks noChangeShapeType="1"/>
                        </wps:cNvCnPr>
                        <wps:spPr bwMode="auto">
                          <a:xfrm flipV="1">
                            <a:off x="1724025" y="229362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9" name="AutoShape 50"/>
                        <wps:cNvCnPr>
                          <a:cxnSpLocks noChangeShapeType="1"/>
                        </wps:cNvCnPr>
                        <wps:spPr bwMode="auto">
                          <a:xfrm flipV="1">
                            <a:off x="2289810" y="1414145"/>
                            <a:ext cx="0" cy="86931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0" name="Text Box 51"/>
                        <wps:cNvSpPr txBox="1">
                          <a:spLocks noChangeArrowheads="1"/>
                        </wps:cNvSpPr>
                        <wps:spPr bwMode="auto">
                          <a:xfrm>
                            <a:off x="1332230" y="27508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CDFB7" w14:textId="77777777" w:rsidR="008C6A31" w:rsidRPr="001D4EC9" w:rsidRDefault="008C6A31" w:rsidP="00E514F6">
                              <w:pPr>
                                <w:jc w:val="center"/>
                                <w:rPr>
                                  <w:b/>
                                </w:rPr>
                              </w:pPr>
                              <w:r>
                                <w:rPr>
                                  <w:b/>
                                </w:rPr>
                                <w:t>1819</w:t>
                              </w:r>
                            </w:p>
                          </w:txbxContent>
                        </wps:txbx>
                        <wps:bodyPr rot="0" vert="horz" wrap="square" lIns="91440" tIns="45720" rIns="91440" bIns="45720" anchor="t" anchorCtr="0" upright="1">
                          <a:noAutofit/>
                        </wps:bodyPr>
                      </wps:wsp>
                      <wps:wsp>
                        <wps:cNvPr id="2101" name="AutoShape 52"/>
                        <wps:cNvCnPr>
                          <a:cxnSpLocks noChangeShapeType="1"/>
                        </wps:cNvCnPr>
                        <wps:spPr bwMode="auto">
                          <a:xfrm flipV="1">
                            <a:off x="2628900" y="231521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53"/>
                        <wps:cNvCnPr>
                          <a:cxnSpLocks noChangeShapeType="1"/>
                        </wps:cNvCnPr>
                        <wps:spPr bwMode="auto">
                          <a:xfrm>
                            <a:off x="3792220" y="2322195"/>
                            <a:ext cx="0" cy="65722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3" name="Text Box 54"/>
                        <wps:cNvSpPr txBox="1">
                          <a:spLocks noChangeArrowheads="1"/>
                        </wps:cNvSpPr>
                        <wps:spPr bwMode="auto">
                          <a:xfrm>
                            <a:off x="2209800" y="27222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F2608" w14:textId="77777777" w:rsidR="008C6A31" w:rsidRPr="001D4EC9" w:rsidRDefault="008C6A31" w:rsidP="00E514F6">
                              <w:pPr>
                                <w:jc w:val="center"/>
                                <w:rPr>
                                  <w:b/>
                                </w:rPr>
                              </w:pPr>
                              <w:r>
                                <w:rPr>
                                  <w:b/>
                                </w:rPr>
                                <w:t>1822</w:t>
                              </w:r>
                            </w:p>
                          </w:txbxContent>
                        </wps:txbx>
                        <wps:bodyPr rot="0" vert="horz" wrap="square" lIns="91440" tIns="45720" rIns="91440" bIns="45720" anchor="t" anchorCtr="0" upright="1">
                          <a:noAutofit/>
                        </wps:bodyPr>
                      </wps:wsp>
                      <wps:wsp>
                        <wps:cNvPr id="2104" name="Text Box 55"/>
                        <wps:cNvSpPr txBox="1">
                          <a:spLocks noChangeArrowheads="1"/>
                        </wps:cNvSpPr>
                        <wps:spPr bwMode="auto">
                          <a:xfrm>
                            <a:off x="3382010" y="29508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2BD5F" w14:textId="77777777" w:rsidR="008C6A31" w:rsidRPr="001D4EC9" w:rsidRDefault="008C6A31" w:rsidP="00E514F6">
                              <w:pPr>
                                <w:jc w:val="center"/>
                                <w:rPr>
                                  <w:b/>
                                </w:rPr>
                              </w:pPr>
                              <w:r>
                                <w:rPr>
                                  <w:b/>
                                </w:rPr>
                                <w:t>1829</w:t>
                              </w:r>
                            </w:p>
                          </w:txbxContent>
                        </wps:txbx>
                        <wps:bodyPr rot="0" vert="horz" wrap="square" lIns="91440" tIns="45720" rIns="91440" bIns="45720" anchor="t" anchorCtr="0" upright="1">
                          <a:noAutofit/>
                        </wps:bodyPr>
                      </wps:wsp>
                      <wps:wsp>
                        <wps:cNvPr id="2105" name="Text Box 56"/>
                        <wps:cNvSpPr txBox="1">
                          <a:spLocks noChangeArrowheads="1"/>
                        </wps:cNvSpPr>
                        <wps:spPr bwMode="auto">
                          <a:xfrm>
                            <a:off x="5615517" y="2640753"/>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7D5C1" w14:textId="77777777" w:rsidR="008C6A31" w:rsidRPr="001D4EC9" w:rsidRDefault="008C6A31" w:rsidP="00E514F6">
                              <w:pPr>
                                <w:jc w:val="center"/>
                                <w:rPr>
                                  <w:b/>
                                </w:rPr>
                              </w:pPr>
                              <w:r>
                                <w:rPr>
                                  <w:b/>
                                </w:rPr>
                                <w:t>1836</w:t>
                              </w:r>
                            </w:p>
                          </w:txbxContent>
                        </wps:txbx>
                        <wps:bodyPr rot="0" vert="horz" wrap="square" lIns="91440" tIns="45720" rIns="91440" bIns="45720" anchor="t" anchorCtr="0" upright="1">
                          <a:noAutofit/>
                        </wps:bodyPr>
                      </wps:wsp>
                      <wps:wsp>
                        <wps:cNvPr id="2106" name="Text Box 58"/>
                        <wps:cNvSpPr txBox="1">
                          <a:spLocks noChangeArrowheads="1"/>
                        </wps:cNvSpPr>
                        <wps:spPr bwMode="auto">
                          <a:xfrm>
                            <a:off x="8060055" y="281813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02AD9" w14:textId="77777777" w:rsidR="008C6A31" w:rsidRPr="001D4EC9" w:rsidRDefault="008C6A31" w:rsidP="00E514F6">
                              <w:pPr>
                                <w:jc w:val="center"/>
                                <w:rPr>
                                  <w:b/>
                                </w:rPr>
                              </w:pPr>
                              <w:r>
                                <w:rPr>
                                  <w:b/>
                                </w:rPr>
                                <w:t>1844</w:t>
                              </w:r>
                            </w:p>
                          </w:txbxContent>
                        </wps:txbx>
                        <wps:bodyPr rot="0" vert="horz" wrap="square" lIns="91440" tIns="45720" rIns="91440" bIns="45720" anchor="t" anchorCtr="0" upright="1">
                          <a:noAutofit/>
                        </wps:bodyPr>
                      </wps:wsp>
                      <wps:wsp>
                        <wps:cNvPr id="2107" name="Text Box 59"/>
                        <wps:cNvSpPr txBox="1">
                          <a:spLocks noChangeArrowheads="1"/>
                        </wps:cNvSpPr>
                        <wps:spPr bwMode="auto">
                          <a:xfrm>
                            <a:off x="590423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8A997" w14:textId="77777777" w:rsidR="008C6A31" w:rsidRPr="001D4EC9" w:rsidRDefault="008C6A31" w:rsidP="00E514F6">
                              <w:pPr>
                                <w:jc w:val="center"/>
                                <w:rPr>
                                  <w:b/>
                                </w:rPr>
                              </w:pPr>
                              <w:r>
                                <w:rPr>
                                  <w:b/>
                                </w:rPr>
                                <w:t>1837</w:t>
                              </w:r>
                            </w:p>
                          </w:txbxContent>
                        </wps:txbx>
                        <wps:bodyPr rot="0" vert="horz" wrap="square" lIns="91440" tIns="45720" rIns="91440" bIns="45720" anchor="t" anchorCtr="0" upright="1">
                          <a:noAutofit/>
                        </wps:bodyPr>
                      </wps:wsp>
                      <wps:wsp>
                        <wps:cNvPr id="2108" name="Text Box 60"/>
                        <wps:cNvSpPr txBox="1">
                          <a:spLocks noChangeArrowheads="1"/>
                        </wps:cNvSpPr>
                        <wps:spPr bwMode="auto">
                          <a:xfrm>
                            <a:off x="0" y="1858645"/>
                            <a:ext cx="838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EC8C4" w14:textId="77777777" w:rsidR="008C6A31" w:rsidRPr="001D4EC9" w:rsidRDefault="008C6A31" w:rsidP="00E514F6">
                              <w:pPr>
                                <w:jc w:val="center"/>
                                <w:rPr>
                                  <w:b/>
                                </w:rPr>
                              </w:pPr>
                              <w:r>
                                <w:rPr>
                                  <w:b/>
                                </w:rPr>
                                <w:t>1519–21</w:t>
                              </w:r>
                            </w:p>
                          </w:txbxContent>
                        </wps:txbx>
                        <wps:bodyPr rot="0" vert="horz" wrap="square" lIns="91440" tIns="45720" rIns="91440" bIns="45720" anchor="t" anchorCtr="0" upright="1">
                          <a:noAutofit/>
                        </wps:bodyPr>
                      </wps:wsp>
                      <wps:wsp>
                        <wps:cNvPr id="2109" name="AutoShape 61"/>
                        <wps:cNvCnPr>
                          <a:cxnSpLocks noChangeShapeType="1"/>
                          <a:stCxn id="4294967295" idx="0"/>
                        </wps:cNvCnPr>
                        <wps:spPr bwMode="auto">
                          <a:xfrm flipV="1">
                            <a:off x="6025727" y="2312035"/>
                            <a:ext cx="2540" cy="328506"/>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10" name="AutoShape 62"/>
                        <wps:cNvCnPr>
                          <a:cxnSpLocks noChangeShapeType="1"/>
                        </wps:cNvCnPr>
                        <wps:spPr bwMode="auto">
                          <a:xfrm>
                            <a:off x="6015355" y="2903855"/>
                            <a:ext cx="635" cy="1181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1" name="AutoShape 63"/>
                        <wps:cNvCnPr>
                          <a:cxnSpLocks noChangeShapeType="1"/>
                        </wps:cNvCnPr>
                        <wps:spPr bwMode="auto">
                          <a:xfrm>
                            <a:off x="5073015" y="2903855"/>
                            <a:ext cx="1855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65"/>
                        <wps:cNvCnPr>
                          <a:cxnSpLocks noChangeShapeType="1"/>
                        </wps:cNvCnPr>
                        <wps:spPr bwMode="auto">
                          <a:xfrm>
                            <a:off x="6928485" y="2903855"/>
                            <a:ext cx="0" cy="247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66"/>
                        <wps:cNvCnPr>
                          <a:cxnSpLocks noChangeShapeType="1"/>
                        </wps:cNvCnPr>
                        <wps:spPr bwMode="auto">
                          <a:xfrm flipV="1">
                            <a:off x="6294755" y="1845945"/>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8"/>
                        <wps:cNvCnPr>
                          <a:cxnSpLocks noChangeShapeType="1"/>
                        </wps:cNvCnPr>
                        <wps:spPr bwMode="auto">
                          <a:xfrm flipH="1" flipV="1">
                            <a:off x="8650605" y="1431290"/>
                            <a:ext cx="6350" cy="86169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69"/>
                        <wps:cNvSpPr>
                          <a:spLocks noChangeArrowheads="1"/>
                        </wps:cNvSpPr>
                        <wps:spPr bwMode="auto">
                          <a:xfrm>
                            <a:off x="110490" y="517101"/>
                            <a:ext cx="1143000" cy="1091353"/>
                          </a:xfrm>
                          <a:prstGeom prst="roundRect">
                            <a:avLst>
                              <a:gd name="adj" fmla="val 16667"/>
                            </a:avLst>
                          </a:prstGeom>
                          <a:solidFill>
                            <a:srgbClr val="FFFFFF"/>
                          </a:solidFill>
                          <a:ln w="9525">
                            <a:solidFill>
                              <a:srgbClr val="000000"/>
                            </a:solidFill>
                            <a:round/>
                            <a:headEnd/>
                            <a:tailEnd/>
                          </a:ln>
                        </wps:spPr>
                        <wps:txbx>
                          <w:txbxContent>
                            <w:p w14:paraId="13A8E8EA" w14:textId="5D39AD36"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1" name="AutoShape 70"/>
                        <wps:cNvSpPr>
                          <a:spLocks noChangeArrowheads="1"/>
                        </wps:cNvSpPr>
                        <wps:spPr bwMode="auto">
                          <a:xfrm>
                            <a:off x="1066800" y="3028315"/>
                            <a:ext cx="1329690" cy="807085"/>
                          </a:xfrm>
                          <a:prstGeom prst="roundRect">
                            <a:avLst>
                              <a:gd name="adj" fmla="val 16667"/>
                            </a:avLst>
                          </a:prstGeom>
                          <a:solidFill>
                            <a:srgbClr val="FFFFFF"/>
                          </a:solidFill>
                          <a:ln w="9525">
                            <a:solidFill>
                              <a:srgbClr val="000000"/>
                            </a:solidFill>
                            <a:round/>
                            <a:headEnd/>
                            <a:tailEnd/>
                          </a:ln>
                        </wps:spPr>
                        <wps:txbx>
                          <w:txbxContent>
                            <w:p w14:paraId="51FC0717" w14:textId="6CFF27D8"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2" name="AutoShape 71"/>
                        <wps:cNvSpPr>
                          <a:spLocks noChangeArrowheads="1"/>
                        </wps:cNvSpPr>
                        <wps:spPr bwMode="auto">
                          <a:xfrm>
                            <a:off x="1633855" y="372745"/>
                            <a:ext cx="1371600" cy="1057910"/>
                          </a:xfrm>
                          <a:prstGeom prst="roundRect">
                            <a:avLst>
                              <a:gd name="adj" fmla="val 16667"/>
                            </a:avLst>
                          </a:prstGeom>
                          <a:solidFill>
                            <a:srgbClr val="FFFFFF"/>
                          </a:solidFill>
                          <a:ln w="9525">
                            <a:solidFill>
                              <a:srgbClr val="000000"/>
                            </a:solidFill>
                            <a:round/>
                            <a:headEnd/>
                            <a:tailEnd/>
                          </a:ln>
                        </wps:spPr>
                        <wps:txbx>
                          <w:txbxContent>
                            <w:p w14:paraId="4CA8CC08" w14:textId="08B6C9A3"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3" name="AutoShape 72"/>
                        <wps:cNvSpPr>
                          <a:spLocks noChangeArrowheads="1"/>
                        </wps:cNvSpPr>
                        <wps:spPr bwMode="auto">
                          <a:xfrm>
                            <a:off x="1701801" y="4106545"/>
                            <a:ext cx="1659466" cy="1168823"/>
                          </a:xfrm>
                          <a:prstGeom prst="roundRect">
                            <a:avLst>
                              <a:gd name="adj" fmla="val 16667"/>
                            </a:avLst>
                          </a:prstGeom>
                          <a:solidFill>
                            <a:srgbClr val="FFFFFF"/>
                          </a:solidFill>
                          <a:ln w="9525">
                            <a:solidFill>
                              <a:srgbClr val="000000"/>
                            </a:solidFill>
                            <a:round/>
                            <a:headEnd/>
                            <a:tailEnd/>
                          </a:ln>
                        </wps:spPr>
                        <wps:txbx>
                          <w:txbxContent>
                            <w:p w14:paraId="0697CB6D" w14:textId="2739BC72"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4" name="AutoShape 73"/>
                        <wps:cNvSpPr>
                          <a:spLocks noChangeArrowheads="1"/>
                        </wps:cNvSpPr>
                        <wps:spPr bwMode="auto">
                          <a:xfrm>
                            <a:off x="3401906" y="3245600"/>
                            <a:ext cx="848360" cy="565035"/>
                          </a:xfrm>
                          <a:prstGeom prst="roundRect">
                            <a:avLst>
                              <a:gd name="adj" fmla="val 16667"/>
                            </a:avLst>
                          </a:prstGeom>
                          <a:solidFill>
                            <a:srgbClr val="FFFFFF"/>
                          </a:solidFill>
                          <a:ln w="9525">
                            <a:solidFill>
                              <a:srgbClr val="000000"/>
                            </a:solidFill>
                            <a:round/>
                            <a:headEnd/>
                            <a:tailEnd/>
                          </a:ln>
                        </wps:spPr>
                        <wps:txbx>
                          <w:txbxContent>
                            <w:p w14:paraId="0863D15F" w14:textId="373C8150"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5" name="AutoShape 74"/>
                        <wps:cNvSpPr>
                          <a:spLocks noChangeArrowheads="1"/>
                        </wps:cNvSpPr>
                        <wps:spPr bwMode="auto">
                          <a:xfrm>
                            <a:off x="5866765" y="830368"/>
                            <a:ext cx="973667" cy="735542"/>
                          </a:xfrm>
                          <a:prstGeom prst="roundRect">
                            <a:avLst>
                              <a:gd name="adj" fmla="val 16667"/>
                            </a:avLst>
                          </a:prstGeom>
                          <a:solidFill>
                            <a:srgbClr val="FFFFFF"/>
                          </a:solidFill>
                          <a:ln w="9525">
                            <a:solidFill>
                              <a:srgbClr val="000000"/>
                            </a:solidFill>
                            <a:round/>
                            <a:headEnd/>
                            <a:tailEnd/>
                          </a:ln>
                        </wps:spPr>
                        <wps:txbx>
                          <w:txbxContent>
                            <w:p w14:paraId="7863D987" w14:textId="061225A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6" name="AutoShape 75"/>
                        <wps:cNvCnPr>
                          <a:cxnSpLocks noChangeShapeType="1"/>
                        </wps:cNvCnPr>
                        <wps:spPr bwMode="auto">
                          <a:xfrm flipV="1">
                            <a:off x="2629535" y="3028950"/>
                            <a:ext cx="635" cy="106934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6"/>
                        <wps:cNvSpPr>
                          <a:spLocks noChangeArrowheads="1"/>
                        </wps:cNvSpPr>
                        <wps:spPr bwMode="auto">
                          <a:xfrm>
                            <a:off x="4495800" y="3073155"/>
                            <a:ext cx="1109133" cy="424214"/>
                          </a:xfrm>
                          <a:prstGeom prst="roundRect">
                            <a:avLst>
                              <a:gd name="adj" fmla="val 16667"/>
                            </a:avLst>
                          </a:prstGeom>
                          <a:solidFill>
                            <a:srgbClr val="FFFFFF"/>
                          </a:solidFill>
                          <a:ln w="9525">
                            <a:solidFill>
                              <a:srgbClr val="000000"/>
                            </a:solidFill>
                            <a:round/>
                            <a:headEnd/>
                            <a:tailEnd/>
                          </a:ln>
                        </wps:spPr>
                        <wps:txbx>
                          <w:txbxContent>
                            <w:p w14:paraId="299D118D" w14:textId="10EC8868"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8" name="AutoShape 77"/>
                        <wps:cNvSpPr>
                          <a:spLocks noChangeArrowheads="1"/>
                        </wps:cNvSpPr>
                        <wps:spPr bwMode="auto">
                          <a:xfrm>
                            <a:off x="6269990" y="3102747"/>
                            <a:ext cx="1549400" cy="597821"/>
                          </a:xfrm>
                          <a:prstGeom prst="roundRect">
                            <a:avLst>
                              <a:gd name="adj" fmla="val 16667"/>
                            </a:avLst>
                          </a:prstGeom>
                          <a:solidFill>
                            <a:srgbClr val="FFFFFF"/>
                          </a:solidFill>
                          <a:ln w="9525">
                            <a:solidFill>
                              <a:srgbClr val="000000"/>
                            </a:solidFill>
                            <a:round/>
                            <a:headEnd/>
                            <a:tailEnd/>
                          </a:ln>
                        </wps:spPr>
                        <wps:txbx>
                          <w:txbxContent>
                            <w:p w14:paraId="09B70466" w14:textId="5F646F5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9" name="AutoShape 79"/>
                        <wps:cNvSpPr>
                          <a:spLocks noChangeArrowheads="1"/>
                        </wps:cNvSpPr>
                        <wps:spPr bwMode="auto">
                          <a:xfrm>
                            <a:off x="7129145" y="0"/>
                            <a:ext cx="1710478" cy="1448435"/>
                          </a:xfrm>
                          <a:prstGeom prst="roundRect">
                            <a:avLst>
                              <a:gd name="adj" fmla="val 16667"/>
                            </a:avLst>
                          </a:prstGeom>
                          <a:solidFill>
                            <a:srgbClr val="FFFFFF"/>
                          </a:solidFill>
                          <a:ln w="9525">
                            <a:solidFill>
                              <a:srgbClr val="000000"/>
                            </a:solidFill>
                            <a:round/>
                            <a:headEnd/>
                            <a:tailEnd/>
                          </a:ln>
                        </wps:spPr>
                        <wps:txbx>
                          <w:txbxContent>
                            <w:p w14:paraId="4D307D0B" w14:textId="013B6A2A" w:rsidR="008C6A31" w:rsidRPr="008536D7" w:rsidRDefault="008C6A31" w:rsidP="00E514F6">
                              <w:pPr>
                                <w:rPr>
                                  <w:b/>
                                </w:rPr>
                              </w:pPr>
                            </w:p>
                          </w:txbxContent>
                        </wps:txbx>
                        <wps:bodyPr rot="0" vert="horz" wrap="square" lIns="91440" tIns="45720" rIns="91440" bIns="45720" anchor="t" anchorCtr="0" upright="1">
                          <a:noAutofit/>
                        </wps:bodyPr>
                      </wps:wsp>
                      <wps:wsp>
                        <wps:cNvPr id="120" name="AutoShape 81"/>
                        <wps:cNvSpPr>
                          <a:spLocks noChangeArrowheads="1"/>
                        </wps:cNvSpPr>
                        <wps:spPr bwMode="auto">
                          <a:xfrm>
                            <a:off x="7280910" y="4106545"/>
                            <a:ext cx="1475105" cy="1058757"/>
                          </a:xfrm>
                          <a:prstGeom prst="roundRect">
                            <a:avLst>
                              <a:gd name="adj" fmla="val 16667"/>
                            </a:avLst>
                          </a:prstGeom>
                          <a:solidFill>
                            <a:srgbClr val="FFFFFF"/>
                          </a:solidFill>
                          <a:ln w="9525">
                            <a:solidFill>
                              <a:srgbClr val="000000"/>
                            </a:solidFill>
                            <a:round/>
                            <a:headEnd/>
                            <a:tailEnd/>
                          </a:ln>
                        </wps:spPr>
                        <wps:txbx>
                          <w:txbxContent>
                            <w:p w14:paraId="5839ED7B" w14:textId="2B109BFA"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1" name="Text Box 83"/>
                        <wps:cNvSpPr txBox="1">
                          <a:spLocks noChangeArrowheads="1"/>
                        </wps:cNvSpPr>
                        <wps:spPr bwMode="auto">
                          <a:xfrm>
                            <a:off x="4664710" y="1610995"/>
                            <a:ext cx="8204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86365" w14:textId="77777777" w:rsidR="008C6A31" w:rsidRPr="001D4EC9" w:rsidRDefault="008C6A31" w:rsidP="00E514F6">
                              <w:pPr>
                                <w:jc w:val="center"/>
                                <w:rPr>
                                  <w:b/>
                                </w:rPr>
                              </w:pPr>
                              <w:r>
                                <w:rPr>
                                  <w:b/>
                                </w:rPr>
                                <w:t>1833</w:t>
                              </w:r>
                            </w:p>
                          </w:txbxContent>
                        </wps:txbx>
                        <wps:bodyPr rot="0" vert="horz" wrap="square" lIns="91440" tIns="45720" rIns="91440" bIns="45720" anchor="t" anchorCtr="0" upright="1">
                          <a:noAutofit/>
                        </wps:bodyPr>
                      </wps:wsp>
                      <wps:wsp>
                        <wps:cNvPr id="122" name="AutoShape 84"/>
                        <wps:cNvCnPr>
                          <a:cxnSpLocks noChangeShapeType="1"/>
                        </wps:cNvCnPr>
                        <wps:spPr bwMode="auto">
                          <a:xfrm flipV="1">
                            <a:off x="5106670" y="1893570"/>
                            <a:ext cx="635" cy="40005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85"/>
                        <wps:cNvSpPr>
                          <a:spLocks noChangeArrowheads="1"/>
                        </wps:cNvSpPr>
                        <wps:spPr bwMode="auto">
                          <a:xfrm>
                            <a:off x="4495800" y="711835"/>
                            <a:ext cx="1253067" cy="889000"/>
                          </a:xfrm>
                          <a:prstGeom prst="roundRect">
                            <a:avLst>
                              <a:gd name="adj" fmla="val 16667"/>
                            </a:avLst>
                          </a:prstGeom>
                          <a:solidFill>
                            <a:srgbClr val="FFFFFF"/>
                          </a:solidFill>
                          <a:ln w="9525">
                            <a:solidFill>
                              <a:srgbClr val="000000"/>
                            </a:solidFill>
                            <a:round/>
                            <a:headEnd/>
                            <a:tailEnd/>
                          </a:ln>
                        </wps:spPr>
                        <wps:txbx>
                          <w:txbxContent>
                            <w:p w14:paraId="76EA001E" w14:textId="3A1656F1"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4" name="AutoShape 86"/>
                        <wps:cNvCnPr>
                          <a:cxnSpLocks noChangeShapeType="1"/>
                          <a:endCxn id="126" idx="2"/>
                        </wps:cNvCnPr>
                        <wps:spPr bwMode="auto">
                          <a:xfrm flipH="1" flipV="1">
                            <a:off x="3887788" y="1075604"/>
                            <a:ext cx="317" cy="1224818"/>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87"/>
                        <wps:cNvSpPr txBox="1">
                          <a:spLocks noChangeArrowheads="1"/>
                        </wps:cNvSpPr>
                        <wps:spPr bwMode="auto">
                          <a:xfrm>
                            <a:off x="3477895" y="138620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3645B" w14:textId="77777777" w:rsidR="008C6A31" w:rsidRPr="001D4EC9" w:rsidRDefault="008C6A31" w:rsidP="00E514F6">
                              <w:pPr>
                                <w:jc w:val="center"/>
                                <w:rPr>
                                  <w:b/>
                                </w:rPr>
                              </w:pPr>
                              <w:r>
                                <w:rPr>
                                  <w:b/>
                                </w:rPr>
                                <w:t>1830</w:t>
                              </w:r>
                            </w:p>
                          </w:txbxContent>
                        </wps:txbx>
                        <wps:bodyPr rot="0" vert="horz" wrap="square" lIns="91440" tIns="45720" rIns="91440" bIns="45720" anchor="t" anchorCtr="0" upright="1">
                          <a:noAutofit/>
                        </wps:bodyPr>
                      </wps:wsp>
                      <wps:wsp>
                        <wps:cNvPr id="126" name="AutoShape 88"/>
                        <wps:cNvSpPr>
                          <a:spLocks noChangeArrowheads="1"/>
                        </wps:cNvSpPr>
                        <wps:spPr bwMode="auto">
                          <a:xfrm>
                            <a:off x="3371215" y="517102"/>
                            <a:ext cx="1033145" cy="558588"/>
                          </a:xfrm>
                          <a:prstGeom prst="roundRect">
                            <a:avLst>
                              <a:gd name="adj" fmla="val 16667"/>
                            </a:avLst>
                          </a:prstGeom>
                          <a:solidFill>
                            <a:srgbClr val="FFFFFF"/>
                          </a:solidFill>
                          <a:ln w="9525">
                            <a:solidFill>
                              <a:srgbClr val="000000"/>
                            </a:solidFill>
                            <a:round/>
                            <a:headEnd/>
                            <a:tailEnd/>
                          </a:ln>
                        </wps:spPr>
                        <wps:txbx>
                          <w:txbxContent>
                            <w:p w14:paraId="24FDA870" w14:textId="67621D9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7" name="Text Box 48"/>
                        <wps:cNvSpPr txBox="1">
                          <a:spLocks noChangeArrowheads="1"/>
                        </wps:cNvSpPr>
                        <wps:spPr bwMode="auto">
                          <a:xfrm>
                            <a:off x="1888490" y="1582420"/>
                            <a:ext cx="7785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39F10" w14:textId="77777777" w:rsidR="008C6A31" w:rsidRPr="001D4EC9" w:rsidRDefault="008C6A31" w:rsidP="00E514F6">
                              <w:pPr>
                                <w:jc w:val="center"/>
                                <w:rPr>
                                  <w:b/>
                                </w:rPr>
                              </w:pPr>
                              <w:r>
                                <w:rPr>
                                  <w:b/>
                                </w:rPr>
                                <w:t>1821</w:t>
                              </w:r>
                            </w:p>
                          </w:txbxContent>
                        </wps:txbx>
                        <wps:bodyPr rot="0" vert="horz" wrap="square" lIns="91440" tIns="45720" rIns="91440" bIns="45720" anchor="t" anchorCtr="0" upright="1">
                          <a:noAutofit/>
                        </wps:bodyPr>
                      </wps:wsp>
                      <wps:wsp>
                        <wps:cNvPr id="128" name="Text Box 57"/>
                        <wps:cNvSpPr txBox="1">
                          <a:spLocks noChangeArrowheads="1"/>
                        </wps:cNvSpPr>
                        <wps:spPr bwMode="auto">
                          <a:xfrm>
                            <a:off x="824738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A0281" w14:textId="77777777" w:rsidR="008C6A31" w:rsidRPr="001D4EC9" w:rsidRDefault="008C6A31" w:rsidP="00E514F6">
                              <w:pPr>
                                <w:jc w:val="center"/>
                                <w:rPr>
                                  <w:b/>
                                </w:rPr>
                              </w:pPr>
                              <w:r>
                                <w:rPr>
                                  <w:b/>
                                </w:rPr>
                                <w:t>1845</w:t>
                              </w:r>
                            </w:p>
                          </w:txbxContent>
                        </wps:txbx>
                        <wps:bodyPr rot="0" vert="horz" wrap="square" lIns="91440" tIns="45720" rIns="91440" bIns="45720" anchor="t" anchorCtr="0" upright="1">
                          <a:noAutofit/>
                        </wps:bodyPr>
                      </wps:wsp>
                      <wps:wsp>
                        <wps:cNvPr id="203" name="AutoShape 65"/>
                        <wps:cNvCnPr>
                          <a:cxnSpLocks noChangeShapeType="1"/>
                          <a:endCxn id="117" idx="0"/>
                        </wps:cNvCnPr>
                        <wps:spPr bwMode="auto">
                          <a:xfrm flipH="1">
                            <a:off x="5050367" y="2903622"/>
                            <a:ext cx="4234" cy="1692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094" o:spid="_x0000_s1067" style="position:absolute;margin-left:0;margin-top:1.75pt;width:714pt;height:415.4pt;z-index:251882496;mso-height-relative:margin" coordsize="9067800,52753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">
                <v:shape id="AutoShape 67" o:spid="_x0000_s1068" type="#_x0000_t32" style="position:absolute;left:8470265;top:2303145;width:0;height:17951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lsBMcAAADdAAAADwAAAGRycy9kb3ducmV2LnhtbESPT2vCQBTE70K/w/IKvdWNthWNrlKl&#10;pUHw4L+Dt0f2mU3Nvg3ZbUy/fVcoeBxm5jfMbNHZSrTU+NKxgkE/AUGcO11yoeCw/3weg/ABWWPl&#10;mBT8kofF/KE3w1S7K2+p3YVCRAj7FBWYEOpUSp8bsuj7riaO3tk1FkOUTSF1g9cIt5UcJslIWiw5&#10;LhisaWUov+x+rIKXkrPXzbE17fqy/v5YUvZ1ODmlnh679ymIQF24h//bmVYwTCZvcHsTn4Cc/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2WwExwAAAN0AAAAPAAAAAAAA&#10;AAAAAAAAAKECAABkcnMvZG93bnJldi54bWxQSwUGAAAAAAQABAD5AAAAlQMAAAAA&#10;" strokeweight="3.5pt"/>
                <v:shape id="AutoShape 46" o:spid="_x0000_s1069" type="#_x0000_t32" style="position:absolute;left:152400;top:2312035;width:864108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2ML8cAAADdAAAADwAAAGRycy9kb3ducmV2LnhtbESPQWsCMRSE74L/ITyhN030oHY1ilgK&#10;YgXRLRRvj81zd9vNy7KJuvrrm4LQ4zAz3zDzZWsrcaXGl441DAcKBHHmTMm5hs/0vT8F4QOywcox&#10;abiTh+Wi25ljYtyND3Q9hlxECPsENRQh1ImUPivIoh+4mjh6Z9dYDFE2uTQN3iLcVnKk1FhaLDku&#10;FFjTuqDs53ixkaK2q1Slp8tm/7XdP3bnt8lH9q31S69dzUAEasN/+NneGA0j9TqGvzfxCc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PYwvxwAAAN0AAAAPAAAAAAAA&#10;AAAAAAAAAKECAABkcnMvZG93bnJldi54bWxQSwUGAAAAAAQABAD5AAAAlQMAAAAA&#10;" strokeweight="3pt"/>
                <v:shape id="AutoShape 47" o:spid="_x0000_s1070" type="#_x0000_t32" style="position:absolute;left:469900;top:1583690;width:0;height:7397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dX6McAAADdAAAADwAAAGRycy9kb3ducmV2LnhtbESPT2vCQBTE70K/w/IKvdWNtlSNrlKl&#10;pUHw4L+Dt0f2mU3Nvg3ZbUy/fVcoeBxm5jfMbNHZSrTU+NKxgkE/AUGcO11yoeCw/3weg/ABWWPl&#10;mBT8kofF/KE3w1S7K2+p3YVCRAj7FBWYEOpUSp8bsuj7riaO3tk1FkOUTSF1g9cIt5UcJsmbtFhy&#10;XDBY08pQftn9WAUvJWevm2Nr2vVl/f2xpOzrcHJKPT1271MQgbpwD/+3M61gmExGcHsTn4Cc/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R1foxwAAAN0AAAAPAAAAAAAA&#10;AAAAAAAAAKECAABkcnMvZG93bnJldi54bWxQSwUGAAAAAAQABAD5AAAAlQMAAAAA&#10;" strokeweight="3.5pt"/>
                <v:shape id="AutoShape 49" o:spid="_x0000_s1071" type="#_x0000_t32" style="position:absolute;left:1724025;top:229362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jDmsQAAADdAAAADwAAAGRycy9kb3ducmV2LnhtbERPz2vCMBS+C/sfwht403RujK2alikT&#10;i+BB5w7eHs1b09m8lCbW7r9fDoLHj+/3Ih9sI3rqfO1YwdM0AUFcOl1zpeD4tZ68gfABWWPjmBT8&#10;kYc8exgtMNXuynvqD6ESMYR9igpMCG0qpS8NWfRT1xJH7sd1FkOEXSV1h9cYbhs5S5JXabHm2GCw&#10;pZWh8ny4WAXPNRcvu+/e9Nvz9vdzScXmeHJKjR+HjzmIQEO4i2/uQiuYJe9xbnwTn4DM/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2MOaxAAAAN0AAAAPAAAAAAAAAAAA&#10;AAAAAKECAABkcnMvZG93bnJldi54bWxQSwUGAAAAAAQABAD5AAAAkgMAAAAA&#10;" strokeweight="3.5pt"/>
                <v:shape id="AutoShape 50" o:spid="_x0000_s1072" type="#_x0000_t32" style="position:absolute;left:2289810;top:1414145;width:0;height:8693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RmAcYAAADdAAAADwAAAGRycy9kb3ducmV2LnhtbESPQWvCQBSE74L/YXmCt7pRi2jqKiqW&#10;BqGHqj309si+ZqPZtyG7jem/7woFj8PMfMMs152tREuNLx0rGI8SEMS50yUXCs6n16c5CB+QNVaO&#10;ScEveViv+r0lptrd+IPaYyhEhLBPUYEJoU6l9Lkhi37kauLofbvGYoiyKaRu8BbhtpKTJJlJiyXH&#10;BYM17Qzl1+OPVTAtOXt+/2xNe7geLvstZW/nL6fUcNBtXkAE6sIj/N/OtIJJsljA/U1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2UZgHGAAAA3QAAAA8AAAAAAAAA&#10;AAAAAAAAoQIAAGRycy9kb3ducmV2LnhtbFBLBQYAAAAABAAEAPkAAACUAwAAAAA=&#10;" strokeweight="3.5pt"/>
                <v:shape id="Text Box 51" o:spid="_x0000_s1073" type="#_x0000_t202" style="position:absolute;left:1332230;top:27508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DvovgAA&#10;AN0AAAAPAAAAZHJzL2Rvd25yZXYueG1sRE9LCsIwEN0L3iGM4EY0VfxWo6iguPVzgLEZ22IzKU20&#10;9fZmIbh8vP9q05hCvKlyuWUFw0EEgjixOudUwe166M9BOI+ssbBMCj7kYLNut1YYa1vzmd4Xn4oQ&#10;wi5GBZn3ZSylSzIy6Aa2JA7cw1YGfYBVKnWFdQg3hRxF0VQazDk0ZFjSPqPkeXkZBY9T3Zss6vvR&#10;32bn8XSH+exuP0p1O812CcJT4//in/ukFYyGUdgf3oQnIN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QA76L4AAADdAAAADwAAAAAAAAAAAAAAAACXAgAAZHJzL2Rvd25yZXYu&#10;eG1sUEsFBgAAAAAEAAQA9QAAAIIDAAAAAA==&#10;" stroked="f">
                  <v:textbox>
                    <w:txbxContent>
                      <w:p w14:paraId="2A6CDFB7" w14:textId="77777777" w:rsidR="008C6A31" w:rsidRPr="001D4EC9" w:rsidRDefault="008C6A31" w:rsidP="00E514F6">
                        <w:pPr>
                          <w:jc w:val="center"/>
                          <w:rPr>
                            <w:b/>
                          </w:rPr>
                        </w:pPr>
                        <w:r>
                          <w:rPr>
                            <w:b/>
                          </w:rPr>
                          <w:t>1819</w:t>
                        </w:r>
                      </w:p>
                    </w:txbxContent>
                  </v:textbox>
                </v:shape>
                <v:shape id="AutoShape 52" o:spid="_x0000_s1074" type="#_x0000_t32" style="position:absolute;left:2628900;top:231521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nwHcYAAADdAAAADwAAAGRycy9kb3ducmV2LnhtbESPQWvCQBSE7wX/w/KE3uomtpQSXUVF&#10;MQg9aPXg7ZF9ZqPZtyG7xvTfdwuFHoeZ+YaZzntbi45aXzlWkI4SEMSF0xWXCo5fm5cPED4ga6wd&#10;k4Jv8jCfDZ6mmGn34D11h1CKCGGfoQITQpNJ6QtDFv3INcTRu7jWYoiyLaVu8RHhtpbjJHmXFiuO&#10;CwYbWhkqboe7VfBacf72eepMt7vtrusl5dvj2Sn1POwXExCB+vAf/mvnWsE4TVL4fROf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J8B3GAAAA3QAAAA8AAAAAAAAA&#10;AAAAAAAAoQIAAGRycy9kb3ducmV2LnhtbFBLBQYAAAAABAAEAPkAAACUAwAAAAA=&#10;" strokeweight="3.5pt"/>
                <v:shape id="AutoShape 53" o:spid="_x0000_s1075" type="#_x0000_t32" style="position:absolute;left:3792220;top:2322195;width:0;height:6572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D2Y8cAAADdAAAADwAAAGRycy9kb3ducmV2LnhtbESPT2vCQBTE7wW/w/KE3urGLRaJriKC&#10;f3ooJSro8ZF9JsHs25hdNf323ULB4zAzv2Gm887W4k6trxxrGA4SEMS5MxUXGg771dsYhA/IBmvH&#10;pOGHPMxnvZcppsY9OKP7LhQiQtinqKEMoUml9HlJFv3ANcTRO7vWYoiyLaRp8RHhtpYqST6kxYrj&#10;QokNLUvKL7ub1XDMvq+j5ZfKOnVabOrRcf1++rRav/a7xQREoC48w//trdGghomCvzfxCcj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QPZjxwAAAN0AAAAPAAAAAAAA&#10;AAAAAAAAAKECAABkcnMvZG93bnJldi54bWxQSwUGAAAAAAQABAD5AAAAlQMAAAAA&#10;" strokeweight="3.5pt"/>
                <v:shape id="Text Box 54" o:spid="_x0000_s1076" type="#_x0000_t202" style="position:absolute;left:2209800;top:27222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qWfwwAA&#10;AN0AAAAPAAAAZHJzL2Rvd25yZXYueG1sRI/disIwFITvF3yHcARvFk3V9a8aRQUXb/15gGNzbIvN&#10;SWmirW9vBMHLYWa+YRarxhTiQZXLLSvo9yIQxInVOacKzqdddwrCeWSNhWVS8CQHq2XrZ4GxtjUf&#10;6HH0qQgQdjEqyLwvYyldkpFB17MlcfCutjLog6xSqSusA9wUchBFY2kw57CQYUnbjJLb8W4UXPf1&#10;72hWX/79eXL4G28wn1zsU6lOu1nPQXhq/Df8ae+1gkE/GsL7TXg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0qWfwwAAAN0AAAAPAAAAAAAAAAAAAAAAAJcCAABkcnMvZG93&#10;bnJldi54bWxQSwUGAAAAAAQABAD1AAAAhwMAAAAA&#10;" stroked="f">
                  <v:textbox>
                    <w:txbxContent>
                      <w:p w14:paraId="2DCF2608" w14:textId="77777777" w:rsidR="008C6A31" w:rsidRPr="001D4EC9" w:rsidRDefault="008C6A31" w:rsidP="00E514F6">
                        <w:pPr>
                          <w:jc w:val="center"/>
                          <w:rPr>
                            <w:b/>
                          </w:rPr>
                        </w:pPr>
                        <w:r>
                          <w:rPr>
                            <w:b/>
                          </w:rPr>
                          <w:t>1822</w:t>
                        </w:r>
                      </w:p>
                    </w:txbxContent>
                  </v:textbox>
                </v:shape>
                <v:shape id="Text Box 55" o:spid="_x0000_s1077" type="#_x0000_t202" style="position:absolute;left:3382010;top:29508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z3rxQAA&#10;AN0AAAAPAAAAZHJzL2Rvd25yZXYueG1sRI/RasJAFETfC/7DcoW+FN0oNrapm2ALiq+JfsA1e01C&#10;s3dDdjXx77uC0MdhZs4wm2w0rbhR7xrLChbzCARxaXXDlYLTcTf7AOE8ssbWMim4k4MsnbxsMNF2&#10;4Jxuha9EgLBLUEHtfZdI6cqaDLq57YiDd7G9QR9kX0nd4xDgppXLKIqlwYbDQo0d/dRU/hZXo+By&#10;GN7eP4fz3p/W+Sr+xmZ9tnelXqfj9guEp9H/h5/tg1awXEQreLwJT0C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7PevFAAAA3QAAAA8AAAAAAAAAAAAAAAAAlwIAAGRycy9k&#10;b3ducmV2LnhtbFBLBQYAAAAABAAEAPUAAACJAwAAAAA=&#10;" stroked="f">
                  <v:textbox>
                    <w:txbxContent>
                      <w:p w14:paraId="7EF2BD5F" w14:textId="77777777" w:rsidR="008C6A31" w:rsidRPr="001D4EC9" w:rsidRDefault="008C6A31" w:rsidP="00E514F6">
                        <w:pPr>
                          <w:jc w:val="center"/>
                          <w:rPr>
                            <w:b/>
                          </w:rPr>
                        </w:pPr>
                        <w:r>
                          <w:rPr>
                            <w:b/>
                          </w:rPr>
                          <w:t>1829</w:t>
                        </w:r>
                      </w:p>
                    </w:txbxContent>
                  </v:textbox>
                </v:shape>
                <v:shape id="Text Box 56" o:spid="_x0000_s1078" type="#_x0000_t202" style="position:absolute;left:5615517;top:2640753;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5hwwwAA&#10;AN0AAAAPAAAAZHJzL2Rvd25yZXYueG1sRI/disIwFITvF3yHcARvljVV/K1GUUHxtq4PcGyObbE5&#10;KU209e2NIHg5zMw3zHLdmlI8qHaFZQWDfgSCOLW64EzB+X//NwPhPLLG0jIpeJKD9arzs8RY24YT&#10;epx8JgKEXYwKcu+rWEqX5mTQ9W1FHLyrrQ36IOtM6hqbADelHEbRRBosOCzkWNEup/R2uhsF12Pz&#10;O543l4M/T5PRZIvF9GKfSvW67WYBwlPrv+FP+6gVDAfRGN5vwhO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d5hwwwAAAN0AAAAPAAAAAAAAAAAAAAAAAJcCAABkcnMvZG93&#10;bnJldi54bWxQSwUGAAAAAAQABAD1AAAAhwMAAAAA&#10;" stroked="f">
                  <v:textbox>
                    <w:txbxContent>
                      <w:p w14:paraId="4157D5C1" w14:textId="77777777" w:rsidR="008C6A31" w:rsidRPr="001D4EC9" w:rsidRDefault="008C6A31" w:rsidP="00E514F6">
                        <w:pPr>
                          <w:jc w:val="center"/>
                          <w:rPr>
                            <w:b/>
                          </w:rPr>
                        </w:pPr>
                        <w:r>
                          <w:rPr>
                            <w:b/>
                          </w:rPr>
                          <w:t>1836</w:t>
                        </w:r>
                      </w:p>
                    </w:txbxContent>
                  </v:textbox>
                </v:shape>
                <v:shape id="Text Box 58" o:spid="_x0000_s1079" type="#_x0000_t202" style="position:absolute;left:8060055;top:281813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QYHxAAA&#10;AN0AAAAPAAAAZHJzL2Rvd25yZXYueG1sRI/disIwFITvhX2HcBb2RraponWtRlkXFG/9eYDT5tiW&#10;bU5KE219eyMIXg4z8w2zXPemFjdqXWVZwSiKQRDnVldcKDiftt8/IJxH1lhbJgV3crBefQyWmGrb&#10;8YFuR1+IAGGXooLS+yaV0uUlGXSRbYiDd7GtQR9kW0jdYhfgppbjOE6kwYrDQokN/ZWU/x+vRsFl&#10;3w2n8y7b+fPsMEk2WM0ye1fq67P/XYDw1Pt3+NXeawXjUZzA8014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UGB8QAAADdAAAADwAAAAAAAAAAAAAAAACXAgAAZHJzL2Rv&#10;d25yZXYueG1sUEsFBgAAAAAEAAQA9QAAAIgDAAAAAA==&#10;" stroked="f">
                  <v:textbox>
                    <w:txbxContent>
                      <w:p w14:paraId="61B02AD9" w14:textId="77777777" w:rsidR="008C6A31" w:rsidRPr="001D4EC9" w:rsidRDefault="008C6A31" w:rsidP="00E514F6">
                        <w:pPr>
                          <w:jc w:val="center"/>
                          <w:rPr>
                            <w:b/>
                          </w:rPr>
                        </w:pPr>
                        <w:r>
                          <w:rPr>
                            <w:b/>
                          </w:rPr>
                          <w:t>1844</w:t>
                        </w:r>
                      </w:p>
                    </w:txbxContent>
                  </v:textbox>
                </v:shape>
                <v:shape id="Text Box 59" o:spid="_x0000_s1080" type="#_x0000_t202" style="position:absolute;left:590423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aOcwwAA&#10;AN0AAAAPAAAAZHJzL2Rvd25yZXYueG1sRI/disIwFITvF3yHcARvFk0V12o1igqKt/48wLE5tsXm&#10;pDTR1rc3grCXw8x8wyxWrSnFk2pXWFYwHEQgiFOrC84UXM67/hSE88gaS8uk4EUOVsvOzwITbRs+&#10;0vPkMxEg7BJUkHtfJVK6NCeDbmAr4uDdbG3QB1lnUtfYBLgp5SiKJtJgwWEhx4q2OaX308MouB2a&#10;379Zc937S3wcTzZYxFf7UqrXbddzEJ5a/x/+tg9awWgYxfB5E56AX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6aOcwwAAAN0AAAAPAAAAAAAAAAAAAAAAAJcCAABkcnMvZG93&#10;bnJldi54bWxQSwUGAAAAAAQABAD1AAAAhwMAAAAA&#10;" stroked="f">
                  <v:textbox>
                    <w:txbxContent>
                      <w:p w14:paraId="3E68A997" w14:textId="77777777" w:rsidR="008C6A31" w:rsidRPr="001D4EC9" w:rsidRDefault="008C6A31" w:rsidP="00E514F6">
                        <w:pPr>
                          <w:jc w:val="center"/>
                          <w:rPr>
                            <w:b/>
                          </w:rPr>
                        </w:pPr>
                        <w:r>
                          <w:rPr>
                            <w:b/>
                          </w:rPr>
                          <w:t>1837</w:t>
                        </w:r>
                      </w:p>
                    </w:txbxContent>
                  </v:textbox>
                </v:shape>
                <v:shape id="Text Box 60" o:spid="_x0000_s1081" type="#_x0000_t202" style="position:absolute;top:1858645;width:8382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jfuvgAA&#10;AN0AAAAPAAAAZHJzL2Rvd25yZXYueG1sRE9LCsIwEN0L3iGM4EY0VfxWo6iguPVzgLEZ22IzKU20&#10;9fZmIbh8vP9q05hCvKlyuWUFw0EEgjixOudUwe166M9BOI+ssbBMCj7kYLNut1YYa1vzmd4Xn4oQ&#10;wi5GBZn3ZSylSzIy6Aa2JA7cw1YGfYBVKnWFdQg3hRxF0VQazDk0ZFjSPqPkeXkZBY9T3Zss6vvR&#10;32bn8XSH+exuP0p1O812CcJT4//in/ukFYyGUZgb3oQnIN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3Y37r4AAADdAAAADwAAAAAAAAAAAAAAAACXAgAAZHJzL2Rvd25yZXYu&#10;eG1sUEsFBgAAAAAEAAQA9QAAAIIDAAAAAA==&#10;" stroked="f">
                  <v:textbox>
                    <w:txbxContent>
                      <w:p w14:paraId="503EC8C4" w14:textId="77777777" w:rsidR="008C6A31" w:rsidRPr="001D4EC9" w:rsidRDefault="008C6A31" w:rsidP="00E514F6">
                        <w:pPr>
                          <w:jc w:val="center"/>
                          <w:rPr>
                            <w:b/>
                          </w:rPr>
                        </w:pPr>
                        <w:r>
                          <w:rPr>
                            <w:b/>
                          </w:rPr>
                          <w:t>1519–21</w:t>
                        </w:r>
                      </w:p>
                    </w:txbxContent>
                  </v:textbox>
                </v:shape>
                <v:shape id="AutoShape 61" o:spid="_x0000_s1082" type="#_x0000_t32" style="position:absolute;left:6025727;top:2312035;width:2540;height:32850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8G8cAAADdAAAADwAAAGRycy9kb3ducmV2LnhtbESPT2vCQBTE70K/w/IK3nTjH6RNXaUV&#10;i0HwYGoPvT2yr9nU7NuQ3cb023cFweMwM79hluve1qKj1leOFUzGCQjiwumKSwWnj/fREwgfkDXW&#10;jknBH3lYrx4GS0y1u/CRujyUIkLYp6jAhNCkUvrCkEU/dg1x9L5dazFE2ZZSt3iJcFvLaZIspMWK&#10;44LBhjaGinP+axXMKs7mh8/OdPvz/mf7Rtnu9OWUGj72ry8gAvXhHr61M61gOkme4fomPgG5+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f/wbxwAAAN0AAAAPAAAAAAAA&#10;AAAAAAAAAKECAABkcnMvZG93bnJldi54bWxQSwUGAAAAAAQABAD5AAAAlQMAAAAA&#10;" strokeweight="3.5pt"/>
                <v:shape id="AutoShape 62" o:spid="_x0000_s1083" type="#_x0000_t32" style="position:absolute;left:6015355;top:2903855;width:635;height:1181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qbL0AAADdAAAADwAAAGRycy9kb3ducmV2LnhtbERPuwrCMBTdBf8hXMFN0yqIVKOoILg4&#10;+FjcLs21KTY3tYm1/r0ZBMfDeS/Xna1ES40vHStIxwkI4tzpkgsF18t+NAfhA7LGyjEp+JCH9arf&#10;W2Km3ZtP1J5DIWII+wwVmBDqTEqfG7Lox64mjtzdNRZDhE0hdYPvGG4rOUmSmbRYcmwwWNPOUP44&#10;v6wCW2v7PDqjb49yWm3pcN9sk1ap4aDbLEAE6sJf/HMftIJJmsb98U18AnL1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kvqmy9AAAA3QAAAA8AAAAAAAAAAAAAAAAAoQIA&#10;AGRycy9kb3ducmV2LnhtbFBLBQYAAAAABAAEAPkAAACLAwAAAAA=&#10;" strokeweight="1.5pt"/>
                <v:shape id="AutoShape 63" o:spid="_x0000_s1084" type="#_x0000_t32" style="position:absolute;left:5073015;top:2903855;width:18554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7tIcUAAADdAAAADwAAAGRycy9kb3ducmV2LnhtbESPQYvCMBSE74L/IbwFb5pWZHWrUWRB&#10;VgQVXdHro3m2ZZuX0sTa/fdGEDwOM/MNM1u0phQN1a6wrCAeRCCIU6sLzhScflf9CQjnkTWWlknB&#10;PzlYzLudGSba3vlAzdFnIkDYJagg975KpHRpTgbdwFbEwbva2qAPss6krvEe4KaUwyj6lAYLDgs5&#10;VvSdU/p3vBkFzf68G6+q5mfvs/PosBl9XdBslep9tMspCE+tf4df7bVWMIzjGJ5vwhOQ8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J7tIcUAAADdAAAADwAAAAAAAAAA&#10;AAAAAAChAgAAZHJzL2Rvd25yZXYueG1sUEsFBgAAAAAEAAQA+QAAAJMDAAAAAA==&#10;" strokeweight="2pt"/>
                <v:shape id="AutoShape 65" o:spid="_x0000_s1085" type="#_x0000_t32" style="position:absolute;left:6928485;top:2903855;width:0;height:2476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8c0cEAAADcAAAADwAAAGRycy9kb3ducmV2LnhtbERPPWvDMBDdA/kP4grdYqkptMW1YpxA&#10;IEuGpl26HdbZMrFOjqU47r+vAoVu93ifV5Sz68VEY+g8a3jKFAji2puOWw1fn/vVG4gQkQ32nknD&#10;DwUoN8tFgbnxN/6g6RRbkUI45KjBxjjkUobaksOQ+YE4cY0fHcYEx1aaEW8p3PVyrdSLdNhxarA4&#10;0M5SfT5dnQY3GHc5emu+z91zv6VDU23VpPXjw1y9g4g0x3/xn/tg0nz1Cvdn0gVy8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8vxzRwQAAANwAAAAPAAAAAAAAAAAAAAAA&#10;AKECAABkcnMvZG93bnJldi54bWxQSwUGAAAAAAQABAD5AAAAjwMAAAAA&#10;" strokeweight="1.5pt"/>
                <v:shape id="AutoShape 66" o:spid="_x0000_s1086" type="#_x0000_t32" style="position:absolute;left:6294755;top:1845945;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4AEscAAADcAAAADwAAAGRycy9kb3ducmV2LnhtbESPT2vDMAzF74N+B6PCbqvTtYyR1S1t&#10;WWko7LD+OewmYi3OGssh9tLs20+HwW4S7+m9nxarwTeqpy7WgQ1MJxko4jLYmisD59Pu4RlUTMgW&#10;m8Bk4IcirJajuwXmNtz4nfpjqpSEcMzRgEupzbWOpSOPcRJaYtE+Q+cxydpV2nZ4k3Df6Mcse9Ie&#10;a5YGhy1tHZXX47c3MKu5mL9detcfroev1w0V+/NHMOZ+PKxfQCUa0r/577qwgp8JrTwjE+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PgASxwAAANwAAAAPAAAAAAAA&#10;AAAAAAAAAKECAABkcnMvZG93bnJldi54bWxQSwUGAAAAAAQABAD5AAAAlQMAAAAA&#10;" strokeweight="3.5pt"/>
                <v:shape id="AutoShape 68" o:spid="_x0000_s1087" type="#_x0000_t32" style="position:absolute;left:8650605;top:1431290;width:6350;height:86169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cxJsMAAADcAAAADwAAAGRycy9kb3ducmV2LnhtbERPTWsCMRC9C/6HMIK3mtSDtatRiqAI&#10;IrS2BY/jZtzddjNZN9Fd/70RBG/zeJ8znbe2FBeqfeFYw+tAgSBOnSk40/DzvXwZg/AB2WDpmDRc&#10;ycN81u1MMTGu4S+67EImYgj7BDXkIVSJlD7NyaIfuIo4ckdXWwwR1pk0NTYx3JZyqNRIWiw4NuRY&#10;0SKn9H93thp+D5v9thkvltfsT51C+vapzqtG636v/ZiACNSGp/jhXps4X73D/Zl4gZz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9nMSbDAAAA3AAAAA8AAAAAAAAAAAAA&#10;AAAAoQIAAGRycy9kb3ducmV2LnhtbFBLBQYAAAAABAAEAPkAAACRAwAAAAA=&#10;" strokeweight="3.5pt"/>
                <v:roundrect id="AutoShape 69" o:spid="_x0000_s1088" style="position:absolute;left:110490;top:517101;width:1143000;height:109135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aLQxAAA&#10;ANwAAAAPAAAAZHJzL2Rvd25yZXYueG1sRI9BT8MwDIXvSPyHyEjcWDIkplGWTQgJxG1atwNH05i2&#10;onG6JO06fj0+TNrN1nt+7/NqM/lOjRRTG9jCfGZAEVfBtVxbOOzfH5agUkZ22AUmC2dKsFnf3qyw&#10;cOHEOxrLXCsJ4VSghSbnvtA6VQ15TLPQE4v2E6LHLGustYt4knDf6UdjFtpjy9LQYE9vDVW/5eAt&#10;VM4MJn6N2+fvp1z+jcOR9cfR2vu76fUFVKYpX82X608n+HPBl2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mi0MQAAADcAAAADwAAAAAAAAAAAAAAAACXAgAAZHJzL2Rv&#10;d25yZXYueG1sUEsFBgAAAAAEAAQA9QAAAIgDAAAAAA==&#10;">
                  <v:textbox>
                    <w:txbxContent>
                      <w:p w14:paraId="13A8E8EA" w14:textId="5D39AD36" w:rsidR="008C6A31" w:rsidRPr="00F40CE4" w:rsidRDefault="008C6A31" w:rsidP="00E514F6">
                        <w:pPr>
                          <w:rPr>
                            <w:b/>
                            <w:sz w:val="18"/>
                            <w:szCs w:val="18"/>
                          </w:rPr>
                        </w:pPr>
                      </w:p>
                    </w:txbxContent>
                  </v:textbox>
                </v:roundrect>
                <v:roundrect id="AutoShape 70" o:spid="_x0000_s1089" style="position:absolute;left:1066800;top:3028315;width:1329690;height:80708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QdLwgAA&#10;ANwAAAAPAAAAZHJzL2Rvd25yZXYueG1sRE9Na8JAEL0X/A/LCL3V3RQsNbqKCBZv0rSHHsfsmASz&#10;s3F3E1N/fbdQ6G0e73NWm9G2YiAfGscaspkCQVw603Cl4fNj//QKIkRkg61j0vBNATbrycMKc+Nu&#10;/E5DESuRQjjkqKGOsculDGVNFsPMdcSJOztvMSboK2k83lK4beWzUi/SYsOpocaOdjWVl6K3Gkqj&#10;euW/huPiNI/FfeivLN+uWj9Ox+0SRKQx/ov/3AeT5mcZ/D6TLp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lB0vCAAAA3AAAAA8AAAAAAAAAAAAAAAAAlwIAAGRycy9kb3du&#10;cmV2LnhtbFBLBQYAAAAABAAEAPUAAACGAwAAAAA=&#10;">
                  <v:textbox>
                    <w:txbxContent>
                      <w:p w14:paraId="51FC0717" w14:textId="6CFF27D8" w:rsidR="008C6A31" w:rsidRPr="00F40CE4" w:rsidRDefault="008C6A31" w:rsidP="00E514F6">
                        <w:pPr>
                          <w:rPr>
                            <w:b/>
                            <w:sz w:val="18"/>
                            <w:szCs w:val="18"/>
                          </w:rPr>
                        </w:pPr>
                      </w:p>
                    </w:txbxContent>
                  </v:textbox>
                </v:roundrect>
                <v:roundrect id="AutoShape 71" o:spid="_x0000_s1090" style="position:absolute;left:1633855;top:372745;width:1371600;height:10579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5k8wgAA&#10;ANwAAAAPAAAAZHJzL2Rvd25yZXYueG1sRE9Na8JAEL0L/odlCr2ZXYUWTV2lCC29FaMHj9PsmASz&#10;s3F3E9P+erdQ6G0e73PW29G2YiAfGsca5pkCQVw603Cl4Xh4my1BhIhssHVMGr4pwHYznawxN+7G&#10;exqKWIkUwiFHDXWMXS5lKGuyGDLXESfu7LzFmKCvpPF4S+G2lQulnqXFhlNDjR3taiovRW81lEb1&#10;yp+Gz9XXUyx+hv7K8v2q9ePD+PoCItIY/8V/7g+T5s8X8PtMuk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3mTzCAAAA3AAAAA8AAAAAAAAAAAAAAAAAlwIAAGRycy9kb3du&#10;cmV2LnhtbFBLBQYAAAAABAAEAPUAAACGAwAAAAA=&#10;">
                  <v:textbox>
                    <w:txbxContent>
                      <w:p w14:paraId="4CA8CC08" w14:textId="08B6C9A3" w:rsidR="008C6A31" w:rsidRPr="00F40CE4" w:rsidRDefault="008C6A31" w:rsidP="00E514F6">
                        <w:pPr>
                          <w:rPr>
                            <w:b/>
                            <w:sz w:val="18"/>
                            <w:szCs w:val="18"/>
                          </w:rPr>
                        </w:pPr>
                      </w:p>
                    </w:txbxContent>
                  </v:textbox>
                </v:roundrect>
                <v:roundrect id="AutoShape 72" o:spid="_x0000_s1091" style="position:absolute;left:1701801;top:4106545;width:1659466;height:11688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zynwgAA&#10;ANwAAAAPAAAAZHJzL2Rvd25yZXYueG1sRE9NawIxEL0X/A9hhN5qYqVFV6OIUOmtdPXgcdyMu4ub&#10;yZpk121/fVMo9DaP9zmrzWAb0ZMPtWMN04kCQVw4U3Op4Xh4e5qDCBHZYOOYNHxRgM169LDCzLg7&#10;f1Kfx1KkEA4ZaqhibDMpQ1GRxTBxLXHiLs5bjAn6UhqP9xRuG/ms1Ku0WHNqqLClXUXFNe+shsKo&#10;TvlT/7E4v8T8u+9uLPc3rR/Hw3YJItIQ/8V/7neT5k9n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7PKfCAAAA3AAAAA8AAAAAAAAAAAAAAAAAlwIAAGRycy9kb3du&#10;cmV2LnhtbFBLBQYAAAAABAAEAPUAAACGAwAAAAA=&#10;">
                  <v:textbox>
                    <w:txbxContent>
                      <w:p w14:paraId="0697CB6D" w14:textId="2739BC72" w:rsidR="008C6A31" w:rsidRPr="00F40CE4" w:rsidRDefault="008C6A31" w:rsidP="00E514F6">
                        <w:pPr>
                          <w:rPr>
                            <w:b/>
                            <w:sz w:val="18"/>
                            <w:szCs w:val="18"/>
                          </w:rPr>
                        </w:pPr>
                      </w:p>
                    </w:txbxContent>
                  </v:textbox>
                </v:roundrect>
                <v:roundrect id="AutoShape 73" o:spid="_x0000_s1092" style="position:absolute;left:3401906;top:3245600;width:848360;height:5650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qTTwgAA&#10;ANwAAAAPAAAAZHJzL2Rvd25yZXYueG1sRE9NawIxEL0X/A9hhN5qYrFFV6OIUOmtdPXgcdyMu4ub&#10;yZpk121/fVMo9DaP9zmrzWAb0ZMPtWMN04kCQVw4U3Op4Xh4e5qDCBHZYOOYNHxRgM169LDCzLg7&#10;f1Kfx1KkEA4ZaqhibDMpQ1GRxTBxLXHiLs5bjAn6UhqP9xRuG/ms1Ku0WHNqqLClXUXFNe+shsKo&#10;TvlT/7E4v8T8u+9uLPc3rR/Hw3YJItIQ/8V/7neT5k9n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SpNPCAAAA3AAAAA8AAAAAAAAAAAAAAAAAlwIAAGRycy9kb3du&#10;cmV2LnhtbFBLBQYAAAAABAAEAPUAAACGAwAAAAA=&#10;">
                  <v:textbox>
                    <w:txbxContent>
                      <w:p w14:paraId="0863D15F" w14:textId="373C8150" w:rsidR="008C6A31" w:rsidRPr="00F40CE4" w:rsidRDefault="008C6A31" w:rsidP="00E514F6">
                        <w:pPr>
                          <w:rPr>
                            <w:b/>
                            <w:sz w:val="18"/>
                            <w:szCs w:val="18"/>
                          </w:rPr>
                        </w:pPr>
                      </w:p>
                    </w:txbxContent>
                  </v:textbox>
                </v:roundrect>
                <v:roundrect id="AutoShape 74" o:spid="_x0000_s1093" style="position:absolute;left:5866765;top:830368;width:973667;height:73554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3gFIwgAA&#10;ANwAAAAPAAAAZHJzL2Rvd25yZXYueG1sRE9Na8JAEL0L/odlCr2ZXQsWTV2lCC29FaMHj9PsmASz&#10;s3F3E9P+erdQ6G0e73PW29G2YiAfGsca5pkCQVw603Cl4Xh4my1BhIhssHVMGr4pwHYznawxN+7G&#10;exqKWIkUwiFHDXWMXS5lKGuyGDLXESfu7LzFmKCvpPF4S+G2lU9KPUuLDaeGGjva1VReit5qKI3q&#10;lT8Nn6uvRSx+hv7K8v2q9ePD+PoCItIY/8V/7g+T5s8X8PtMuk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eAUjCAAAA3AAAAA8AAAAAAAAAAAAAAAAAlwIAAGRycy9kb3du&#10;cmV2LnhtbFBLBQYAAAAABAAEAPUAAACGAwAAAAA=&#10;">
                  <v:textbox>
                    <w:txbxContent>
                      <w:p w14:paraId="7863D987" w14:textId="061225A9" w:rsidR="008C6A31" w:rsidRPr="00F40CE4" w:rsidRDefault="008C6A31" w:rsidP="00E514F6">
                        <w:pPr>
                          <w:rPr>
                            <w:b/>
                            <w:sz w:val="18"/>
                            <w:szCs w:val="18"/>
                          </w:rPr>
                        </w:pPr>
                      </w:p>
                    </w:txbxContent>
                  </v:textbox>
                </v:roundrect>
                <v:shape id="AutoShape 75" o:spid="_x0000_s1094" type="#_x0000_t32" style="position:absolute;left:2629535;top:3028950;width:635;height:1069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SnJsQAAADcAAAADwAAAGRycy9kb3ducmV2LnhtbERPTWvCQBC9F/oflin0phttkRLdhLZY&#10;GgQPWj14G7JjNjU7G7LbGP+9Kwi9zeN9ziIfbCN66nztWMFknIAgLp2uuVKw+/kavYHwAVlj45gU&#10;XMhDnj0+LDDV7swb6rehEjGEfYoKTAhtKqUvDVn0Y9cSR+7oOoshwq6SusNzDLeNnCbJTFqsOTYY&#10;bOnTUHna/lkFLzUXr+t9b/rVafW7/KDie3dwSj0/De9zEIGG8C++uwsd509mcHsmXiCz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NKcmxAAAANwAAAAPAAAAAAAAAAAA&#10;AAAAAKECAABkcnMvZG93bnJldi54bWxQSwUGAAAAAAQABAD5AAAAkgMAAAAA&#10;" strokeweight="3.5pt"/>
                <v:roundrect id="AutoShape 76" o:spid="_x0000_s1095" style="position:absolute;left:4495800;top:3073155;width:1109133;height:42421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DqkwgAA&#10;ANwAAAAPAAAAZHJzL2Rvd25yZXYueG1sRE9NawIxEL0X/A9hhN5qYsFWV6OIUOmtdPXgcdyMu4ub&#10;yZpk121/fVMo9DaP9zmrzWAb0ZMPtWMN04kCQVw4U3Op4Xh4e5qDCBHZYOOYNHxRgM169LDCzLg7&#10;f1Kfx1KkEA4ZaqhibDMpQ1GRxTBxLXHiLs5bjAn6UhqP9xRuG/ms1Iu0WHNqqLClXUXFNe+shsKo&#10;TvlT/7E4z2L+3Xc3lvub1o/jYbsEEWmI/+I/97tJ86ev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AOqTCAAAA3AAAAA8AAAAAAAAAAAAAAAAAlwIAAGRycy9kb3du&#10;cmV2LnhtbFBLBQYAAAAABAAEAPUAAACGAwAAAAA=&#10;">
                  <v:textbox>
                    <w:txbxContent>
                      <w:p w14:paraId="299D118D" w14:textId="10EC8868" w:rsidR="008C6A31" w:rsidRPr="00F40CE4" w:rsidRDefault="008C6A31" w:rsidP="00E514F6">
                        <w:pPr>
                          <w:rPr>
                            <w:b/>
                            <w:sz w:val="18"/>
                            <w:szCs w:val="18"/>
                          </w:rPr>
                        </w:pPr>
                      </w:p>
                    </w:txbxContent>
                  </v:textbox>
                </v:roundrect>
                <v:roundrect id="AutoShape 77" o:spid="_x0000_s1096" style="position:absolute;left:6269990;top:3102747;width:1549400;height:59782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67WxAAA&#10;ANwAAAAPAAAAZHJzL2Rvd25yZXYueG1sRI9BT8MwDIXvSPyHyEjcWDIkplGWTQgJxG1atwNH05i2&#10;onG6JO06fj0+TNrN1nt+7/NqM/lOjRRTG9jCfGZAEVfBtVxbOOzfH5agUkZ22AUmC2dKsFnf3qyw&#10;cOHEOxrLXCsJ4VSghSbnvtA6VQ15TLPQE4v2E6LHLGustYt4knDf6UdjFtpjy9LQYE9vDVW/5eAt&#10;VM4MJn6N2+fvp1z+jcOR9cfR2vu76fUFVKYpX82X608n+HOhlW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9+u1sQAAADcAAAADwAAAAAAAAAAAAAAAACXAgAAZHJzL2Rv&#10;d25yZXYueG1sUEsFBgAAAAAEAAQA9QAAAIgDAAAAAA==&#10;">
                  <v:textbox>
                    <w:txbxContent>
                      <w:p w14:paraId="09B70466" w14:textId="5F646F59" w:rsidR="008C6A31" w:rsidRPr="00F40CE4" w:rsidRDefault="008C6A31" w:rsidP="00E514F6">
                        <w:pPr>
                          <w:rPr>
                            <w:b/>
                            <w:sz w:val="18"/>
                            <w:szCs w:val="18"/>
                          </w:rPr>
                        </w:pPr>
                      </w:p>
                    </w:txbxContent>
                  </v:textbox>
                </v:roundrect>
                <v:roundrect id="AutoShape 79" o:spid="_x0000_s1097" style="position:absolute;left:7129145;width:1710478;height:14484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wtNwgAA&#10;ANwAAAAPAAAAZHJzL2Rvd25yZXYueG1sRE9Na8JAEL0L/Q/LFHrTXQstJnUVESy9FaMHj2N2mgSz&#10;s3F3E9P+erdQ6G0e73OW69G2YiAfGsca5jMFgrh0puFKw/Gwmy5AhIhssHVMGr4pwHr1MFlibtyN&#10;9zQUsRIphEOOGuoYu1zKUNZkMcxcR5y4L+ctxgR9JY3HWwq3rXxW6lVabDg11NjRtqbyUvRWQ2lU&#10;r/xp+MzOL7H4Gfory/er1k+P4+YNRKQx/ov/3B8mzZ9n8PtMuk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TC03CAAAA3AAAAA8AAAAAAAAAAAAAAAAAlwIAAGRycy9kb3du&#10;cmV2LnhtbFBLBQYAAAAABAAEAPUAAACGAwAAAAA=&#10;">
                  <v:textbox>
                    <w:txbxContent>
                      <w:p w14:paraId="4D307D0B" w14:textId="013B6A2A" w:rsidR="008C6A31" w:rsidRPr="008536D7" w:rsidRDefault="008C6A31" w:rsidP="00E514F6">
                        <w:pPr>
                          <w:rPr>
                            <w:b/>
                          </w:rPr>
                        </w:pPr>
                      </w:p>
                    </w:txbxContent>
                  </v:textbox>
                </v:roundrect>
                <v:roundrect id="AutoShape 81" o:spid="_x0000_s1098" style="position:absolute;left:7280910;top:4106545;width:1475105;height:105875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WhtxAAA&#10;ANwAAAAPAAAAZHJzL2Rvd25yZXYueG1sRI9BT8MwDIXvSPyHyEjcWMIkJuiWTQgJxA2t7MDRa7y2&#10;WuN0SdoVfj0+TNrN1nt+7/NqM/lOjRRTG9jC48yAIq6Ca7m2sPt+f3gGlTKywy4wWfilBJv17c0K&#10;CxfOvKWxzLWSEE4FWmhy7gutU9WQxzQLPbFohxA9ZlljrV3Es4T7Ts+NWWiPLUtDgz29NVQdy8Fb&#10;qJwZTPwZv172T7n8G4cT64+Ttfd30+sSVKYpX82X608n+HPBl2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8VobcQAAADcAAAADwAAAAAAAAAAAAAAAACXAgAAZHJzL2Rv&#10;d25yZXYueG1sUEsFBgAAAAAEAAQA9QAAAIgDAAAAAA==&#10;">
                  <v:textbox>
                    <w:txbxContent>
                      <w:p w14:paraId="5839ED7B" w14:textId="2B109BFA" w:rsidR="008C6A31" w:rsidRPr="00F40CE4" w:rsidRDefault="008C6A31" w:rsidP="00E514F6">
                        <w:pPr>
                          <w:rPr>
                            <w:b/>
                            <w:sz w:val="18"/>
                            <w:szCs w:val="18"/>
                          </w:rPr>
                        </w:pPr>
                      </w:p>
                    </w:txbxContent>
                  </v:textbox>
                </v:roundrect>
                <v:shape id="Text Box 83" o:spid="_x0000_s1099" type="#_x0000_t202" style="position:absolute;left:4664710;top:1610995;width:82042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bbqwgAA&#10;ANwAAAAPAAAAZHJzL2Rvd25yZXYueG1sRE/JasMwEL0X8g9iAr2UWE5ok9SNbNJCQ65ZPmBsTWwT&#10;a2Qs1cvfV4VAb/N46+yy0TSip87VlhUsoxgEcWF1zaWC6+V7sQXhPLLGxjIpmMhBls6edphoO/CJ&#10;+rMvRQhhl6CCyvs2kdIVFRl0kW2JA3eznUEfYFdK3eEQwk0jV3G8lgZrDg0VtvRVUXE//xgFt+Pw&#10;8vY+5Ad/3Zxe159Yb3I7KfU8H/cfIDyN/l/8cB91mL9awt8z4QK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lturCAAAA3AAAAA8AAAAAAAAAAAAAAAAAlwIAAGRycy9kb3du&#10;cmV2LnhtbFBLBQYAAAAABAAEAPUAAACGAwAAAAA=&#10;" stroked="f">
                  <v:textbox>
                    <w:txbxContent>
                      <w:p w14:paraId="41586365" w14:textId="77777777" w:rsidR="008C6A31" w:rsidRPr="001D4EC9" w:rsidRDefault="008C6A31" w:rsidP="00E514F6">
                        <w:pPr>
                          <w:jc w:val="center"/>
                          <w:rPr>
                            <w:b/>
                          </w:rPr>
                        </w:pPr>
                        <w:r>
                          <w:rPr>
                            <w:b/>
                          </w:rPr>
                          <w:t>1833</w:t>
                        </w:r>
                      </w:p>
                    </w:txbxContent>
                  </v:textbox>
                </v:shape>
                <v:shape id="AutoShape 84" o:spid="_x0000_s1100" type="#_x0000_t32" style="position:absolute;left:5106670;top:1893570;width:635;height:4000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NrmMMAAADcAAAADwAAAGRycy9kb3ducmV2LnhtbERPS2vCQBC+F/wPywjedGMspaSuoqIY&#10;hB7q49DbkJ1mU7OzIbvG9N93C0Jv8/E9Z77sbS06an3lWMF0koAgLpyuuFRwPu3GryB8QNZYOyYF&#10;P+RhuRg8zTHT7s4f1B1DKWII+wwVmBCaTEpfGLLoJ64hjtyXay2GCNtS6hbvMdzWMk2SF2mx4thg&#10;sKGNoeJ6vFkFs4rz5/dLZ7rD9fC9XVO+P386pUbDfvUGIlAf/sUPd67j/DSFv2fiBXL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ja5jDAAAA3AAAAA8AAAAAAAAAAAAA&#10;AAAAoQIAAGRycy9kb3ducmV2LnhtbFBLBQYAAAAABAAEAPkAAACRAwAAAAA=&#10;" strokeweight="3.5pt"/>
                <v:roundrect id="AutoShape 85" o:spid="_x0000_s1101" style="position:absolute;left:4495800;top:711835;width:1253067;height:889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YawgAA&#10;ANwAAAAPAAAAZHJzL2Rvd25yZXYueG1sRE9NawIxEL0L/ocwQm+aaKm0q1FEsPRWuvbQ47iZ7i7d&#10;TNYku2776xtB8DaP9znr7WAb0ZMPtWMN85kCQVw4U3Op4fN4mD6DCBHZYOOYNPxSgO1mPFpjZtyF&#10;P6jPYylSCIcMNVQxtpmUoajIYpi5ljhx385bjAn6UhqPlxRuG7lQaikt1pwaKmxpX1Hxk3dWQ2FU&#10;p/xX//5yeor5X9+dWb6etX6YDLsViEhDvItv7jeT5i8e4fpMuk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X9hrCAAAA3AAAAA8AAAAAAAAAAAAAAAAAlwIAAGRycy9kb3du&#10;cmV2LnhtbFBLBQYAAAAABAAEAPUAAACGAwAAAAA=&#10;">
                  <v:textbox>
                    <w:txbxContent>
                      <w:p w14:paraId="76EA001E" w14:textId="3A1656F1" w:rsidR="008C6A31" w:rsidRPr="00F40CE4" w:rsidRDefault="008C6A31" w:rsidP="00E514F6">
                        <w:pPr>
                          <w:rPr>
                            <w:b/>
                            <w:sz w:val="18"/>
                            <w:szCs w:val="18"/>
                          </w:rPr>
                        </w:pPr>
                      </w:p>
                    </w:txbxContent>
                  </v:textbox>
                </v:roundrect>
                <v:shape id="AutoShape 86" o:spid="_x0000_s1102" type="#_x0000_t32" style="position:absolute;left:3887788;top:1075604;width:317;height:122481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PC2MQAAADcAAAADwAAAGRycy9kb3ducmV2LnhtbERP32vCMBB+F/Y/hBv4pslEnFSjjELH&#10;QATnJvh4Nre2W3Ppmmjrf78MBN/u4/t5y3Vva3Gh1leONTyNFQji3JmKCw2fH9loDsIHZIO1Y9Jw&#10;JQ/r1cNgiYlxHb/TZR8KEUPYJ6ihDKFJpPR5SRb92DXEkftyrcUQYVtI02IXw20tJ0rNpMWKY0OJ&#10;DaUl5T/7s9VwOG2O226eZtfiW/2G/Hmnzq+d1sPH/mUBIlAf7uKb+83E+ZMp/D8TL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08LYxAAAANwAAAAPAAAAAAAAAAAA&#10;AAAAAKECAABkcnMvZG93bnJldi54bWxQSwUGAAAAAAQABAD5AAAAkgMAAAAA&#10;" strokeweight="3.5pt"/>
                <v:shape id="Text Box 87" o:spid="_x0000_s1103" type="#_x0000_t202" style="position:absolute;left:3477895;top:138620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rDpwgAA&#10;ANwAAAAPAAAAZHJzL2Rvd25yZXYueG1sRE/basJAEH0v+A/LCH0pulHqLboJttCS16gfMGbHJJid&#10;DdnVJH/fLRT6NodznUM6mEY8qXO1ZQWLeQSCuLC65lLB5fw124JwHlljY5kUjOQgTSYvB4y17Tmn&#10;58mXIoSwi1FB5X0bS+mKigy6uW2JA3eznUEfYFdK3WEfwk0jl1G0lgZrDg0VtvRZUXE/PYyCW9a/&#10;rXb99dtfNvn7+gPrzdWOSr1Oh+MehKfB/4v/3JkO85cr+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esOnCAAAA3AAAAA8AAAAAAAAAAAAAAAAAlwIAAGRycy9kb3du&#10;cmV2LnhtbFBLBQYAAAAABAAEAPUAAACGAwAAAAA=&#10;" stroked="f">
                  <v:textbox>
                    <w:txbxContent>
                      <w:p w14:paraId="0A13645B" w14:textId="77777777" w:rsidR="008C6A31" w:rsidRPr="001D4EC9" w:rsidRDefault="008C6A31" w:rsidP="00E514F6">
                        <w:pPr>
                          <w:jc w:val="center"/>
                          <w:rPr>
                            <w:b/>
                          </w:rPr>
                        </w:pPr>
                        <w:r>
                          <w:rPr>
                            <w:b/>
                          </w:rPr>
                          <w:t>1830</w:t>
                        </w:r>
                      </w:p>
                    </w:txbxContent>
                  </v:textbox>
                </v:shape>
                <v:roundrect id="AutoShape 88" o:spid="_x0000_s1104" style="position:absolute;left:3371215;top:517102;width:1033145;height:55858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FWCwQAA&#10;ANwAAAAPAAAAZHJzL2Rvd25yZXYueG1sRE9NawIxEL0X/A9hBG81UVDqahQRLL2Vbj14HDfj7uJm&#10;sibZddtf3xQKvc3jfc5mN9hG9ORD7VjDbKpAEBfO1FxqOH0en19AhIhssHFMGr4owG47etpgZtyD&#10;P6jPYylSCIcMNVQxtpmUoajIYpi6ljhxV+ctxgR9KY3HRwq3jZwrtZQWa04NFbZ0qKi45Z3VUBjV&#10;KX/u31eXRcy/++7O8vWu9WQ87NcgIg3xX/znfjNp/nwJv8+kC+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2BVgsEAAADcAAAADwAAAAAAAAAAAAAAAACXAgAAZHJzL2Rvd25y&#10;ZXYueG1sUEsFBgAAAAAEAAQA9QAAAIUDAAAAAA==&#10;">
                  <v:textbox>
                    <w:txbxContent>
                      <w:p w14:paraId="24FDA870" w14:textId="67621D99" w:rsidR="008C6A31" w:rsidRPr="00F40CE4" w:rsidRDefault="008C6A31" w:rsidP="00E514F6">
                        <w:pPr>
                          <w:rPr>
                            <w:b/>
                            <w:sz w:val="18"/>
                            <w:szCs w:val="18"/>
                          </w:rPr>
                        </w:pPr>
                      </w:p>
                    </w:txbxContent>
                  </v:textbox>
                </v:roundrect>
                <v:shape id="Text Box 48" o:spid="_x0000_s1105" type="#_x0000_t202" style="position:absolute;left:1888490;top:1582420;width:77851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IsFwQAA&#10;ANwAAAAPAAAAZHJzL2Rvd25yZXYueG1sRE/bisIwEH0X9h/CLPgimq6o1doou4KLr14+YGymF2wm&#10;pcna+vdGWPBtDuc66bY3tbhT6yrLCr4mEQjizOqKCwWX8368BOE8ssbaMil4kIPt5mOQYqJtx0e6&#10;n3whQgi7BBWU3jeJlC4ryaCb2IY4cLltDfoA20LqFrsQbmo5jaKFNFhxaCixoV1J2e30ZxTkh240&#10;X3XXX3+Jj7PFD1bx1T6UGn7232sQnnr/Fv+7DzrMn8bweiZc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CLBcEAAADcAAAADwAAAAAAAAAAAAAAAACXAgAAZHJzL2Rvd25y&#10;ZXYueG1sUEsFBgAAAAAEAAQA9QAAAIUDAAAAAA==&#10;" stroked="f">
                  <v:textbox>
                    <w:txbxContent>
                      <w:p w14:paraId="32339F10" w14:textId="77777777" w:rsidR="008C6A31" w:rsidRPr="001D4EC9" w:rsidRDefault="008C6A31" w:rsidP="00E514F6">
                        <w:pPr>
                          <w:jc w:val="center"/>
                          <w:rPr>
                            <w:b/>
                          </w:rPr>
                        </w:pPr>
                        <w:r>
                          <w:rPr>
                            <w:b/>
                          </w:rPr>
                          <w:t>1821</w:t>
                        </w:r>
                      </w:p>
                    </w:txbxContent>
                  </v:textbox>
                </v:shape>
                <v:shape id="Text Box 57" o:spid="_x0000_s1106" type="#_x0000_t202" style="position:absolute;left:824738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x93xAAA&#10;ANwAAAAPAAAAZHJzL2Rvd25yZXYueG1sRI/NbsJADITvlXiHlZG4VLABlb/AgqBSK678PIDJmiQi&#10;642yCwlvXx8qcbM145nP623nKvWkJpSeDYxHCSjizNuScwOX889wASpEZIuVZzLwogDbTe9jjan1&#10;LR/peYq5khAOKRooYqxTrUNWkMMw8jWxaDffOIyyNrm2DbYS7io9SZKZdliyNBRY03dB2f30cAZu&#10;h/Zzumyvv/EyP37N9ljOr/5lzKDf7VagInXxbf6/PljBnwitPCMT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fd8QAAADcAAAADwAAAAAAAAAAAAAAAACXAgAAZHJzL2Rv&#10;d25yZXYueG1sUEsFBgAAAAAEAAQA9QAAAIgDAAAAAA==&#10;" stroked="f">
                  <v:textbox>
                    <w:txbxContent>
                      <w:p w14:paraId="016A0281" w14:textId="77777777" w:rsidR="008C6A31" w:rsidRPr="001D4EC9" w:rsidRDefault="008C6A31" w:rsidP="00E514F6">
                        <w:pPr>
                          <w:jc w:val="center"/>
                          <w:rPr>
                            <w:b/>
                          </w:rPr>
                        </w:pPr>
                        <w:r>
                          <w:rPr>
                            <w:b/>
                          </w:rPr>
                          <w:t>1845</w:t>
                        </w:r>
                      </w:p>
                    </w:txbxContent>
                  </v:textbox>
                </v:shape>
                <v:shape id="AutoShape 65" o:spid="_x0000_s1107" type="#_x0000_t32" style="position:absolute;left:5050367;top:2903622;width:4234;height:16928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W08IAAADcAAAADwAAAGRycy9kb3ducmV2LnhtbESPQYvCMBSE7wv+h/AEb2uiwq5Uo4ig&#10;eN0qeH00z6bavLRN1PrvzcLCHoeZ+YZZrntXiwd1ofKsYTJWIIgLbyouNZyOu885iBCRDdaeScOL&#10;AqxXg48lZsY/+YceeSxFgnDIUIONscmkDIUlh2HsG+LkXXznMCbZldJ0+ExwV8upUl/SYcVpwWJD&#10;W0vFLb87DbPTtT2q8/fkvG9tu8d7OOTtXOvRsN8sQETq43/4r30wGqZqBr9n0hGQq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XsW08IAAADcAAAADwAAAAAAAAAAAAAA&#10;AAChAgAAZHJzL2Rvd25yZXYueG1sUEsFBgAAAAAEAAQA+QAAAJADAAAAAA==&#10;" strokeweight="1.5pt"/>
              </v:group>
            </w:pict>
          </mc:Fallback>
        </mc:AlternateContent>
      </w:r>
    </w:p>
    <w:p w14:paraId="71D88F0F" w14:textId="77777777" w:rsidR="00E810A7" w:rsidRPr="004E0B41" w:rsidRDefault="00E810A7" w:rsidP="00E810A7">
      <w:pPr>
        <w:rPr>
          <w:rFonts w:cs="Arial"/>
        </w:rPr>
      </w:pPr>
    </w:p>
    <w:p w14:paraId="1BF513DC" w14:textId="77777777" w:rsidR="00E810A7" w:rsidRPr="004E0B41" w:rsidRDefault="00E810A7" w:rsidP="00E810A7">
      <w:pPr>
        <w:rPr>
          <w:rFonts w:cs="Arial"/>
        </w:rPr>
      </w:pPr>
    </w:p>
    <w:p w14:paraId="2407977F" w14:textId="58F1DE83" w:rsidR="00E810A7" w:rsidRPr="004E0B41" w:rsidRDefault="00E810A7" w:rsidP="00E810A7">
      <w:pPr>
        <w:rPr>
          <w:rFonts w:cs="Arial"/>
        </w:rPr>
      </w:pPr>
    </w:p>
    <w:p w14:paraId="524B9BEE" w14:textId="7A04D038" w:rsidR="00E810A7" w:rsidRPr="004E0B41" w:rsidRDefault="00E810A7" w:rsidP="00E810A7">
      <w:pPr>
        <w:rPr>
          <w:rFonts w:cs="Arial"/>
        </w:rPr>
      </w:pPr>
    </w:p>
    <w:p w14:paraId="39A9ED87" w14:textId="77777777" w:rsidR="00E810A7" w:rsidRPr="004E0B41" w:rsidRDefault="00E810A7" w:rsidP="00E810A7">
      <w:pPr>
        <w:rPr>
          <w:rFonts w:cs="Arial"/>
        </w:rPr>
      </w:pPr>
    </w:p>
    <w:p w14:paraId="470A1561" w14:textId="154BDB15" w:rsidR="00E810A7" w:rsidRPr="004E0B41" w:rsidRDefault="00E810A7" w:rsidP="00E810A7">
      <w:pPr>
        <w:rPr>
          <w:rFonts w:cs="Arial"/>
        </w:rPr>
      </w:pPr>
    </w:p>
    <w:p w14:paraId="68E31310" w14:textId="5FD0ACDD" w:rsidR="00E810A7" w:rsidRPr="004E0B41" w:rsidRDefault="00E810A7" w:rsidP="00E810A7">
      <w:pPr>
        <w:rPr>
          <w:rFonts w:cs="Arial"/>
        </w:rPr>
      </w:pPr>
    </w:p>
    <w:p w14:paraId="6A5F2B12" w14:textId="25B4EF4E" w:rsidR="00E810A7" w:rsidRPr="004E0B41" w:rsidRDefault="00E810A7" w:rsidP="00E810A7">
      <w:pPr>
        <w:rPr>
          <w:rFonts w:cs="Arial"/>
        </w:rPr>
      </w:pPr>
    </w:p>
    <w:p w14:paraId="60043EB5" w14:textId="565BB254" w:rsidR="00E810A7" w:rsidRPr="004E0B41" w:rsidRDefault="00E810A7" w:rsidP="00E810A7">
      <w:pPr>
        <w:rPr>
          <w:rFonts w:cs="Arial"/>
        </w:rPr>
      </w:pPr>
    </w:p>
    <w:p w14:paraId="1DE6988C" w14:textId="4AF3B21F" w:rsidR="00E810A7" w:rsidRPr="004E0B41" w:rsidRDefault="00E810A7" w:rsidP="00E810A7">
      <w:pPr>
        <w:rPr>
          <w:rFonts w:cs="Arial"/>
        </w:rPr>
      </w:pPr>
    </w:p>
    <w:p w14:paraId="3276F0D4" w14:textId="77777777" w:rsidR="00E810A7" w:rsidRPr="004E0B41" w:rsidRDefault="00E810A7" w:rsidP="00E810A7">
      <w:pPr>
        <w:rPr>
          <w:rFonts w:cs="Arial"/>
        </w:rPr>
      </w:pPr>
    </w:p>
    <w:p w14:paraId="13E8CD18" w14:textId="25FFB197" w:rsidR="00E810A7" w:rsidRPr="004E0B41" w:rsidRDefault="00E810A7" w:rsidP="00E810A7">
      <w:pPr>
        <w:rPr>
          <w:rFonts w:cs="Arial"/>
        </w:rPr>
      </w:pPr>
    </w:p>
    <w:p w14:paraId="6510C7AA" w14:textId="66A17767" w:rsidR="00E810A7" w:rsidRPr="004E0B41" w:rsidRDefault="00E810A7" w:rsidP="00E810A7">
      <w:pPr>
        <w:rPr>
          <w:rFonts w:cs="Arial"/>
        </w:rPr>
      </w:pPr>
    </w:p>
    <w:p w14:paraId="4FC8BC91" w14:textId="58714BFD" w:rsidR="00E810A7" w:rsidRPr="004E0B41" w:rsidRDefault="00C5425F" w:rsidP="00E810A7">
      <w:pPr>
        <w:rPr>
          <w:rFonts w:cs="Arial"/>
        </w:rPr>
        <w:sectPr w:rsidR="00E810A7" w:rsidRPr="004E0B41" w:rsidSect="004E0B41">
          <w:headerReference w:type="default" r:id="rId61"/>
          <w:footerReference w:type="default" r:id="rId62"/>
          <w:pgSz w:w="15840" w:h="12240" w:orient="landscape"/>
          <w:pgMar w:top="1440" w:right="1080" w:bottom="1440" w:left="1080" w:header="720" w:footer="720" w:gutter="0"/>
          <w:cols w:space="720"/>
        </w:sectPr>
      </w:pPr>
      <w:r w:rsidRPr="004E0B41">
        <w:rPr>
          <w:rFonts w:cs="Arial"/>
          <w:noProof/>
        </w:rPr>
        <mc:AlternateContent>
          <mc:Choice Requires="wps">
            <w:drawing>
              <wp:anchor distT="0" distB="0" distL="114300" distR="114300" simplePos="0" relativeHeight="251877376" behindDoc="0" locked="0" layoutInCell="1" allowOverlap="1" wp14:anchorId="7C12B992" wp14:editId="0D7D13D6">
                <wp:simplePos x="0" y="0"/>
                <wp:positionH relativeFrom="column">
                  <wp:posOffset>5299710</wp:posOffset>
                </wp:positionH>
                <wp:positionV relativeFrom="paragraph">
                  <wp:posOffset>1653963</wp:posOffset>
                </wp:positionV>
                <wp:extent cx="1478280" cy="561975"/>
                <wp:effectExtent l="0" t="0" r="20320" b="22225"/>
                <wp:wrapNone/>
                <wp:docPr id="208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61975"/>
                        </a:xfrm>
                        <a:prstGeom prst="roundRect">
                          <a:avLst>
                            <a:gd name="adj" fmla="val 16667"/>
                          </a:avLst>
                        </a:prstGeom>
                        <a:solidFill>
                          <a:srgbClr val="FFFFFF"/>
                        </a:solidFill>
                        <a:ln w="9525">
                          <a:solidFill>
                            <a:srgbClr val="000000"/>
                          </a:solidFill>
                          <a:round/>
                          <a:headEnd/>
                          <a:tailEnd/>
                        </a:ln>
                      </wps:spPr>
                      <wps:txbx>
                        <w:txbxContent>
                          <w:p w14:paraId="7EE3C874" w14:textId="67A9C344" w:rsidR="008C6A31" w:rsidRPr="008C6118" w:rsidRDefault="008C6A31" w:rsidP="00C5425F">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8" style="position:absolute;margin-left:417.3pt;margin-top:130.25pt;width:116.4pt;height:4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">
                <v:textbox>
                  <w:txbxContent>
                    <w:p w14:paraId="7EE3C874" w14:textId="67A9C344" w:rsidR="008C6A31" w:rsidRPr="008C6118" w:rsidRDefault="008C6A31" w:rsidP="00C5425F">
                      <w:pPr>
                        <w:rPr>
                          <w:b/>
                          <w:sz w:val="20"/>
                          <w:szCs w:val="20"/>
                        </w:rPr>
                      </w:pPr>
                    </w:p>
                  </w:txbxContent>
                </v:textbox>
              </v:roundrect>
            </w:pict>
          </mc:Fallback>
        </mc:AlternateContent>
      </w:r>
    </w:p>
    <w:p w14:paraId="369C7C45" w14:textId="739A37ED" w:rsidR="006601A3" w:rsidRPr="004E0B41" w:rsidRDefault="006601A3" w:rsidP="00C771DA">
      <w:pPr>
        <w:spacing w:after="200" w:line="276" w:lineRule="auto"/>
        <w:jc w:val="center"/>
        <w:rPr>
          <w:rFonts w:cs="Arial"/>
          <w:b/>
          <w:bCs/>
          <w:sz w:val="32"/>
          <w:szCs w:val="32"/>
        </w:rPr>
      </w:pPr>
      <w:bookmarkStart w:id="14" w:name="comm1_6"/>
      <w:bookmarkEnd w:id="14"/>
      <w:r w:rsidRPr="004E0B41">
        <w:rPr>
          <w:rFonts w:cs="Arial"/>
          <w:b/>
          <w:bCs/>
          <w:sz w:val="32"/>
          <w:szCs w:val="32"/>
        </w:rPr>
        <w:t>Document E</w:t>
      </w:r>
      <w:r w:rsidR="000638E6" w:rsidRPr="004E0B41">
        <w:rPr>
          <w:rFonts w:cs="Arial"/>
          <w:b/>
          <w:bCs/>
          <w:sz w:val="32"/>
          <w:szCs w:val="32"/>
        </w:rPr>
        <w:t>: John Quincy Adams</w:t>
      </w:r>
    </w:p>
    <w:p w14:paraId="193012F9" w14:textId="3AF1DDDA" w:rsidR="00F13983" w:rsidRPr="004E0B41" w:rsidRDefault="006601A3" w:rsidP="006601A3">
      <w:pPr>
        <w:spacing w:after="200" w:line="276" w:lineRule="auto"/>
        <w:rPr>
          <w:rFonts w:cs="Arial"/>
          <w:sz w:val="28"/>
          <w:szCs w:val="28"/>
        </w:rPr>
      </w:pPr>
      <w:r w:rsidRPr="004E0B41">
        <w:rPr>
          <w:rFonts w:cs="Arial"/>
          <w:sz w:val="28"/>
          <w:szCs w:val="28"/>
        </w:rPr>
        <w:t>The treaty for the annexation of Texas to this Union was this day sent in to the Senate; and with it went the freedom of the human race.</w:t>
      </w:r>
    </w:p>
    <w:p w14:paraId="64549832" w14:textId="0019357C" w:rsidR="006601A3" w:rsidRPr="004E0B41" w:rsidRDefault="006601A3" w:rsidP="006601A3">
      <w:pPr>
        <w:spacing w:after="200" w:line="276" w:lineRule="auto"/>
        <w:rPr>
          <w:rFonts w:cs="Arial"/>
          <w:color w:val="000000"/>
        </w:rPr>
      </w:pPr>
      <w:proofErr w:type="gramStart"/>
      <w:r w:rsidRPr="004E0B41">
        <w:rPr>
          <w:rFonts w:cs="Arial"/>
          <w:sz w:val="28"/>
          <w:szCs w:val="28"/>
          <w:u w:val="single"/>
        </w:rPr>
        <w:t>Source:</w:t>
      </w:r>
      <w:r w:rsidRPr="004E0B41">
        <w:rPr>
          <w:rFonts w:cs="Arial"/>
          <w:i/>
          <w:sz w:val="28"/>
          <w:szCs w:val="28"/>
        </w:rPr>
        <w:t xml:space="preserve"> </w:t>
      </w:r>
      <w:r w:rsidR="00F13983" w:rsidRPr="004E0B41">
        <w:rPr>
          <w:rFonts w:cs="Arial"/>
          <w:i/>
          <w:sz w:val="28"/>
          <w:szCs w:val="28"/>
        </w:rPr>
        <w:t xml:space="preserve">Excerpt from </w:t>
      </w:r>
      <w:r w:rsidRPr="004E0B41">
        <w:rPr>
          <w:rFonts w:cs="Arial"/>
          <w:i/>
          <w:sz w:val="28"/>
          <w:szCs w:val="28"/>
        </w:rPr>
        <w:t>John Quincy Adams, former president and Representative from Massachusetts, writing in his diary on April 22, 1844.</w:t>
      </w:r>
      <w:proofErr w:type="gramEnd"/>
    </w:p>
    <w:p w14:paraId="6225973C" w14:textId="7E6075A1" w:rsidR="00E65105" w:rsidRDefault="00E65105">
      <w:pPr>
        <w:rPr>
          <w:rFonts w:cs="Arial"/>
          <w:color w:val="000000"/>
        </w:rPr>
      </w:pPr>
    </w:p>
    <w:p w14:paraId="1EF69CBD" w14:textId="77777777" w:rsidR="00515C8D" w:rsidRDefault="00515C8D">
      <w:pPr>
        <w:rPr>
          <w:rFonts w:cs="Arial"/>
          <w:color w:val="000000"/>
        </w:rPr>
      </w:pPr>
    </w:p>
    <w:p w14:paraId="6BD8B575" w14:textId="77777777" w:rsidR="008B3917" w:rsidRDefault="008B3917">
      <w:pPr>
        <w:rPr>
          <w:rFonts w:cs="Arial"/>
          <w:color w:val="000000"/>
        </w:rPr>
      </w:pPr>
    </w:p>
    <w:p w14:paraId="73B62B5C" w14:textId="77777777" w:rsidR="008B3917" w:rsidRDefault="008B3917">
      <w:pPr>
        <w:rPr>
          <w:rFonts w:cs="Arial"/>
          <w:color w:val="000000"/>
        </w:rPr>
      </w:pPr>
    </w:p>
    <w:p w14:paraId="2EAA4AF4" w14:textId="77777777" w:rsidR="008B3917" w:rsidRDefault="008B3917">
      <w:pPr>
        <w:rPr>
          <w:rFonts w:cs="Arial"/>
          <w:color w:val="000000"/>
        </w:rPr>
      </w:pPr>
    </w:p>
    <w:p w14:paraId="75E7BDD2" w14:textId="77777777" w:rsidR="00515C8D" w:rsidRDefault="00515C8D">
      <w:pPr>
        <w:rPr>
          <w:rFonts w:cs="Arial"/>
          <w:color w:val="000000"/>
        </w:rPr>
      </w:pPr>
    </w:p>
    <w:p w14:paraId="566A2636" w14:textId="77777777" w:rsidR="00515C8D" w:rsidRDefault="00515C8D">
      <w:pPr>
        <w:rPr>
          <w:rFonts w:cs="Arial"/>
          <w:color w:val="000000"/>
        </w:rPr>
      </w:pPr>
    </w:p>
    <w:p w14:paraId="203EADA9" w14:textId="77777777" w:rsidR="00515C8D" w:rsidRPr="004E0B41" w:rsidRDefault="00515C8D">
      <w:pPr>
        <w:rPr>
          <w:rFonts w:cs="Arial"/>
          <w:color w:val="000000"/>
        </w:rPr>
      </w:pPr>
    </w:p>
    <w:p w14:paraId="1C5FA9C8" w14:textId="77777777" w:rsidR="006601A3" w:rsidRPr="00F12D6D" w:rsidRDefault="006601A3" w:rsidP="00C771DA">
      <w:pPr>
        <w:spacing w:before="120"/>
        <w:jc w:val="center"/>
        <w:rPr>
          <w:rFonts w:eastAsia="Times New Roman" w:cs="Arial"/>
          <w:b/>
          <w:bCs/>
          <w:sz w:val="32"/>
          <w:szCs w:val="32"/>
        </w:rPr>
      </w:pPr>
      <w:bookmarkStart w:id="15" w:name="comm1_7"/>
      <w:bookmarkEnd w:id="15"/>
      <w:r w:rsidRPr="00F12D6D">
        <w:rPr>
          <w:rFonts w:cs="Arial"/>
          <w:b/>
          <w:sz w:val="32"/>
          <w:szCs w:val="32"/>
        </w:rPr>
        <w:t>Document F</w:t>
      </w:r>
      <w:r w:rsidR="000638E6" w:rsidRPr="00F12D6D">
        <w:rPr>
          <w:rFonts w:cs="Arial"/>
          <w:b/>
          <w:sz w:val="32"/>
          <w:szCs w:val="32"/>
        </w:rPr>
        <w:t>: Joint Resolution of Congress</w:t>
      </w:r>
      <w:r w:rsidR="00482C86" w:rsidRPr="00F12D6D">
        <w:rPr>
          <w:rFonts w:cs="Arial"/>
          <w:b/>
          <w:sz w:val="32"/>
          <w:szCs w:val="32"/>
        </w:rPr>
        <w:t xml:space="preserve"> to Annex Texas</w:t>
      </w:r>
      <w:r w:rsidR="000638E6" w:rsidRPr="00F12D6D">
        <w:rPr>
          <w:rFonts w:cs="Arial"/>
          <w:b/>
          <w:sz w:val="32"/>
          <w:szCs w:val="32"/>
        </w:rPr>
        <w:t xml:space="preserve"> </w:t>
      </w:r>
      <w:r w:rsidRPr="00F12D6D">
        <w:rPr>
          <w:rFonts w:eastAsia="Times New Roman" w:cs="Arial"/>
          <w:b/>
          <w:bCs/>
          <w:sz w:val="32"/>
          <w:szCs w:val="32"/>
        </w:rPr>
        <w:t>(Modified)</w:t>
      </w:r>
    </w:p>
    <w:p w14:paraId="1D011B8D" w14:textId="77777777" w:rsidR="00D52029" w:rsidRPr="004E0B41" w:rsidRDefault="00D52029" w:rsidP="00D52029">
      <w:pPr>
        <w:rPr>
          <w:rFonts w:cs="Arial"/>
        </w:rPr>
      </w:pPr>
    </w:p>
    <w:p w14:paraId="4E8AA50C" w14:textId="77777777" w:rsidR="00D52029" w:rsidRPr="004E0B41" w:rsidRDefault="00D52029" w:rsidP="0091596C">
      <w:pPr>
        <w:pBdr>
          <w:bottom w:val="single" w:sz="4" w:space="1" w:color="auto"/>
        </w:pBdr>
        <w:rPr>
          <w:rFonts w:cs="Arial"/>
        </w:rPr>
      </w:pPr>
      <w:r w:rsidRPr="004E0B41">
        <w:rPr>
          <w:rFonts w:cs="Arial"/>
          <w:u w:val="single"/>
        </w:rPr>
        <w:t>N</w:t>
      </w:r>
      <w:r w:rsidR="0091596C" w:rsidRPr="004E0B41">
        <w:rPr>
          <w:rFonts w:cs="Arial"/>
          <w:u w:val="single"/>
        </w:rPr>
        <w:t>ote</w:t>
      </w:r>
      <w:r w:rsidRPr="004E0B41">
        <w:rPr>
          <w:rFonts w:cs="Arial"/>
          <w:u w:val="single"/>
        </w:rPr>
        <w:t>:</w:t>
      </w:r>
      <w:r w:rsidRPr="004E0B41">
        <w:rPr>
          <w:rFonts w:cs="Arial"/>
        </w:rPr>
        <w:t xml:space="preserve"> </w:t>
      </w:r>
      <w:r w:rsidRPr="004E0B41">
        <w:rPr>
          <w:rFonts w:cs="Arial"/>
          <w:i/>
        </w:rPr>
        <w:t>This is an excerpt from a Resolution that was passed by the U.S. Congress on March 1, 1985. It approved the admission of Texas as a state to the United States. It also laid out the requirements of that admission. Below is one of those requirements.</w:t>
      </w:r>
    </w:p>
    <w:p w14:paraId="37EA995F" w14:textId="77777777" w:rsidR="006601A3" w:rsidRPr="004E0B41" w:rsidRDefault="006601A3" w:rsidP="006601A3">
      <w:pPr>
        <w:spacing w:before="100" w:beforeAutospacing="1" w:after="100" w:afterAutospacing="1"/>
        <w:rPr>
          <w:rFonts w:cs="Arial"/>
          <w:sz w:val="28"/>
          <w:szCs w:val="28"/>
        </w:rPr>
      </w:pPr>
      <w:proofErr w:type="gramStart"/>
      <w:r w:rsidRPr="004E0B41">
        <w:rPr>
          <w:rFonts w:cs="Arial"/>
          <w:sz w:val="28"/>
          <w:szCs w:val="28"/>
        </w:rPr>
        <w:t>Joint Resolution for annexing [adding] Texas to the United States.</w:t>
      </w:r>
      <w:proofErr w:type="gramEnd"/>
      <w:r w:rsidRPr="004E0B41">
        <w:rPr>
          <w:rFonts w:cs="Arial"/>
          <w:sz w:val="28"/>
          <w:szCs w:val="28"/>
        </w:rPr>
        <w:t xml:space="preserve"> </w:t>
      </w:r>
    </w:p>
    <w:p w14:paraId="3E0AAD73" w14:textId="77777777" w:rsidR="006601A3" w:rsidRPr="004E0B41" w:rsidRDefault="006601A3" w:rsidP="006601A3">
      <w:pPr>
        <w:spacing w:before="100" w:beforeAutospacing="1" w:after="100" w:afterAutospacing="1"/>
        <w:rPr>
          <w:rFonts w:cs="Arial"/>
          <w:sz w:val="28"/>
          <w:szCs w:val="28"/>
        </w:rPr>
      </w:pPr>
      <w:proofErr w:type="gramStart"/>
      <w:r w:rsidRPr="004E0B41">
        <w:rPr>
          <w:rFonts w:cs="Arial"/>
          <w:sz w:val="28"/>
          <w:szCs w:val="28"/>
        </w:rPr>
        <w:t>. .</w:t>
      </w:r>
      <w:proofErr w:type="gramEnd"/>
      <w:r w:rsidRPr="004E0B41">
        <w:rPr>
          <w:rFonts w:cs="Arial"/>
          <w:sz w:val="28"/>
          <w:szCs w:val="28"/>
        </w:rPr>
        <w:t xml:space="preserve"> .</w:t>
      </w:r>
    </w:p>
    <w:p w14:paraId="3AACE9BF" w14:textId="77777777" w:rsidR="006601A3" w:rsidRPr="004E0B41" w:rsidRDefault="006601A3" w:rsidP="006601A3">
      <w:pPr>
        <w:spacing w:before="100" w:beforeAutospacing="1" w:after="100" w:afterAutospacing="1"/>
        <w:rPr>
          <w:rFonts w:cs="Arial"/>
          <w:sz w:val="28"/>
          <w:szCs w:val="28"/>
        </w:rPr>
      </w:pPr>
      <w:r w:rsidRPr="004E0B41">
        <w:rPr>
          <w:rFonts w:cs="Arial"/>
          <w:sz w:val="28"/>
          <w:szCs w:val="28"/>
        </w:rPr>
        <w:t>2. Be it further resolved, that the consent of Congress is given upon the following conditions, and with the following guarantees</w:t>
      </w:r>
      <w:proofErr w:type="gramStart"/>
      <w:r w:rsidRPr="004E0B41">
        <w:rPr>
          <w:rFonts w:cs="Arial"/>
          <w:sz w:val="28"/>
          <w:szCs w:val="28"/>
        </w:rPr>
        <w:t>:. . .</w:t>
      </w:r>
      <w:proofErr w:type="gramEnd"/>
    </w:p>
    <w:p w14:paraId="53D2F781" w14:textId="33304F2F" w:rsidR="006601A3" w:rsidRDefault="006601A3" w:rsidP="008B3917">
      <w:pPr>
        <w:spacing w:before="100" w:beforeAutospacing="1" w:after="100" w:afterAutospacing="1"/>
        <w:rPr>
          <w:rFonts w:cs="Arial"/>
          <w:sz w:val="28"/>
          <w:szCs w:val="28"/>
        </w:rPr>
      </w:pPr>
      <w:r w:rsidRPr="004E0B41">
        <w:rPr>
          <w:rFonts w:cs="Arial"/>
          <w:sz w:val="28"/>
          <w:szCs w:val="28"/>
        </w:rPr>
        <w:t xml:space="preserve">New states, of convenient size, not exceeding four in number, in addition to the state of Texas, and having sufficient population, may hereafter, be formed out of the territory, which shall be entitled to admission under the provisions of the federal constitution. And such states as may be formed out of that portion of this territory lying south of thirty-six degrees thirty minutes north latitude, commonly known as the Missouri compromise line, shall be admitted into the Union with or without slavery, as the people of each state asking admission may desire. And in such state or states as shall be formed out of this territory north of said Missouri compromise line, slavery, or involuntary servitude, (except for crime,) shall be prohibited. </w:t>
      </w:r>
    </w:p>
    <w:p w14:paraId="2565516F" w14:textId="77777777" w:rsidR="008B3917" w:rsidRPr="008B3917" w:rsidRDefault="008B3917" w:rsidP="008B3917">
      <w:pPr>
        <w:spacing w:before="100" w:beforeAutospacing="1" w:after="100" w:afterAutospacing="1"/>
        <w:rPr>
          <w:rFonts w:cs="Arial"/>
          <w:sz w:val="28"/>
          <w:szCs w:val="28"/>
        </w:rPr>
      </w:pPr>
    </w:p>
    <w:p w14:paraId="5F6E00B4" w14:textId="77777777" w:rsidR="006601A3" w:rsidRPr="004E0B41" w:rsidRDefault="006601A3" w:rsidP="00D628D3">
      <w:pPr>
        <w:rPr>
          <w:rFonts w:cs="Arial"/>
        </w:rPr>
        <w:sectPr w:rsidR="006601A3" w:rsidRPr="004E0B41" w:rsidSect="004E0B41">
          <w:headerReference w:type="default" r:id="rId63"/>
          <w:footerReference w:type="default" r:id="rId64"/>
          <w:pgSz w:w="12240" w:h="15840"/>
          <w:pgMar w:top="1440" w:right="1080" w:bottom="1440" w:left="1080" w:header="720" w:footer="720" w:gutter="0"/>
          <w:cols w:space="720"/>
        </w:sectPr>
      </w:pPr>
    </w:p>
    <w:p w14:paraId="15C79A5E" w14:textId="77777777" w:rsidR="00ED751A" w:rsidRPr="00F12D6D" w:rsidRDefault="00ED751A" w:rsidP="00F12D6D">
      <w:pPr>
        <w:spacing w:before="240" w:after="240"/>
        <w:jc w:val="center"/>
        <w:rPr>
          <w:rFonts w:cs="Arial"/>
          <w:b/>
          <w:sz w:val="32"/>
          <w:szCs w:val="32"/>
        </w:rPr>
      </w:pPr>
      <w:bookmarkStart w:id="16" w:name="comm1_8"/>
      <w:bookmarkEnd w:id="16"/>
      <w:r w:rsidRPr="00F12D6D">
        <w:rPr>
          <w:rFonts w:cs="Arial"/>
          <w:b/>
          <w:sz w:val="32"/>
          <w:szCs w:val="32"/>
        </w:rPr>
        <w:t>Texas Annexation Graphic Organizer</w:t>
      </w:r>
    </w:p>
    <w:tbl>
      <w:tblPr>
        <w:tblStyle w:val="TableGrid"/>
        <w:tblW w:w="9648" w:type="dxa"/>
        <w:tblLook w:val="04A0" w:firstRow="1" w:lastRow="0" w:firstColumn="1" w:lastColumn="0" w:noHBand="0" w:noVBand="1"/>
      </w:tblPr>
      <w:tblGrid>
        <w:gridCol w:w="1390"/>
        <w:gridCol w:w="1958"/>
        <w:gridCol w:w="3150"/>
        <w:gridCol w:w="3150"/>
      </w:tblGrid>
      <w:tr w:rsidR="009E70C0" w:rsidRPr="004E0B41" w14:paraId="28FADAB7" w14:textId="77777777" w:rsidTr="00A73716">
        <w:tc>
          <w:tcPr>
            <w:tcW w:w="1390" w:type="dxa"/>
          </w:tcPr>
          <w:p w14:paraId="2579CCEF" w14:textId="77777777" w:rsidR="00ED751A" w:rsidRPr="004E0B41" w:rsidRDefault="00ED751A" w:rsidP="004D1627">
            <w:pPr>
              <w:jc w:val="center"/>
              <w:rPr>
                <w:rFonts w:cs="Arial"/>
                <w:b/>
              </w:rPr>
            </w:pPr>
          </w:p>
        </w:tc>
        <w:tc>
          <w:tcPr>
            <w:tcW w:w="1958" w:type="dxa"/>
            <w:shd w:val="clear" w:color="auto" w:fill="A6A6A6" w:themeFill="background1" w:themeFillShade="A6"/>
            <w:vAlign w:val="bottom"/>
          </w:tcPr>
          <w:p w14:paraId="4CB7BCEC" w14:textId="77777777" w:rsidR="00ED751A" w:rsidRPr="004E0B41" w:rsidRDefault="00ED751A" w:rsidP="00F12D6D">
            <w:pPr>
              <w:jc w:val="center"/>
              <w:rPr>
                <w:rFonts w:cs="Arial"/>
                <w:b/>
              </w:rPr>
            </w:pPr>
            <w:r w:rsidRPr="004E0B41">
              <w:rPr>
                <w:rFonts w:cs="Arial"/>
                <w:b/>
              </w:rPr>
              <w:t>Who wrote it?</w:t>
            </w:r>
          </w:p>
          <w:p w14:paraId="3FD78A3E" w14:textId="77777777" w:rsidR="00ED751A" w:rsidRPr="004E0B41" w:rsidRDefault="00ED751A" w:rsidP="009E70C0">
            <w:pPr>
              <w:pStyle w:val="ListParagraph"/>
              <w:numPr>
                <w:ilvl w:val="0"/>
                <w:numId w:val="1"/>
              </w:numPr>
              <w:ind w:left="230" w:hanging="270"/>
              <w:rPr>
                <w:rFonts w:ascii="Arial" w:hAnsi="Arial" w:cs="Arial"/>
              </w:rPr>
            </w:pPr>
            <w:r w:rsidRPr="004E0B41">
              <w:rPr>
                <w:rFonts w:ascii="Arial" w:hAnsi="Arial" w:cs="Arial"/>
              </w:rPr>
              <w:t>Name of author/document</w:t>
            </w:r>
          </w:p>
          <w:p w14:paraId="4ADF4490" w14:textId="77777777" w:rsidR="00ED751A" w:rsidRPr="004E0B41" w:rsidRDefault="00ED751A" w:rsidP="009E70C0">
            <w:pPr>
              <w:pStyle w:val="ListParagraph"/>
              <w:numPr>
                <w:ilvl w:val="0"/>
                <w:numId w:val="1"/>
              </w:numPr>
              <w:ind w:left="230" w:hanging="270"/>
              <w:rPr>
                <w:rFonts w:ascii="Arial" w:hAnsi="Arial" w:cs="Arial"/>
              </w:rPr>
            </w:pPr>
            <w:r w:rsidRPr="004E0B41">
              <w:rPr>
                <w:rFonts w:ascii="Arial" w:hAnsi="Arial" w:cs="Arial"/>
              </w:rPr>
              <w:t>Mexican or American?</w:t>
            </w:r>
          </w:p>
          <w:p w14:paraId="7256328F" w14:textId="77777777" w:rsidR="00ED751A" w:rsidRPr="004E0B41" w:rsidRDefault="00ED751A" w:rsidP="009E70C0">
            <w:pPr>
              <w:pStyle w:val="ListParagraph"/>
              <w:numPr>
                <w:ilvl w:val="0"/>
                <w:numId w:val="1"/>
              </w:numPr>
              <w:ind w:left="230" w:hanging="270"/>
              <w:rPr>
                <w:rFonts w:ascii="Arial" w:hAnsi="Arial" w:cs="Arial"/>
                <w:b/>
              </w:rPr>
            </w:pPr>
            <w:r w:rsidRPr="004E0B41">
              <w:rPr>
                <w:rFonts w:ascii="Arial" w:hAnsi="Arial" w:cs="Arial"/>
              </w:rPr>
              <w:t>Year document was written</w:t>
            </w:r>
          </w:p>
        </w:tc>
        <w:tc>
          <w:tcPr>
            <w:tcW w:w="3150" w:type="dxa"/>
            <w:shd w:val="clear" w:color="auto" w:fill="A6A6A6" w:themeFill="background1" w:themeFillShade="A6"/>
          </w:tcPr>
          <w:p w14:paraId="6FDE8784" w14:textId="367BFD5E" w:rsidR="00ED751A" w:rsidRPr="004E0B41" w:rsidRDefault="00ED751A" w:rsidP="009E70C0">
            <w:pPr>
              <w:jc w:val="center"/>
              <w:rPr>
                <w:rFonts w:cs="Arial"/>
                <w:b/>
              </w:rPr>
            </w:pPr>
            <w:r w:rsidRPr="004E0B41">
              <w:rPr>
                <w:rFonts w:cs="Arial"/>
                <w:b/>
              </w:rPr>
              <w:t>What is the view of annexation represented by this document?</w:t>
            </w:r>
          </w:p>
        </w:tc>
        <w:tc>
          <w:tcPr>
            <w:tcW w:w="3150" w:type="dxa"/>
            <w:shd w:val="clear" w:color="auto" w:fill="A6A6A6" w:themeFill="background1" w:themeFillShade="A6"/>
          </w:tcPr>
          <w:p w14:paraId="4701BEA0" w14:textId="77777777" w:rsidR="00ED751A" w:rsidRPr="004E0B41" w:rsidRDefault="00ED751A" w:rsidP="009E70C0">
            <w:pPr>
              <w:jc w:val="center"/>
              <w:rPr>
                <w:rFonts w:cs="Arial"/>
                <w:b/>
              </w:rPr>
            </w:pPr>
            <w:r w:rsidRPr="004E0B41">
              <w:rPr>
                <w:rFonts w:cs="Arial"/>
                <w:b/>
              </w:rPr>
              <w:t>Provide a quote to support your answer.</w:t>
            </w:r>
          </w:p>
        </w:tc>
      </w:tr>
      <w:tr w:rsidR="009E70C0" w:rsidRPr="004E0B41" w14:paraId="0AA5636D" w14:textId="77777777" w:rsidTr="00A73716">
        <w:trPr>
          <w:trHeight w:val="4854"/>
        </w:trPr>
        <w:tc>
          <w:tcPr>
            <w:tcW w:w="1390" w:type="dxa"/>
          </w:tcPr>
          <w:p w14:paraId="3AA5691C" w14:textId="77777777" w:rsidR="00ED751A" w:rsidRPr="004E0B41" w:rsidRDefault="00ED751A" w:rsidP="004D1627">
            <w:pPr>
              <w:jc w:val="center"/>
              <w:rPr>
                <w:rFonts w:cs="Arial"/>
                <w:b/>
              </w:rPr>
            </w:pPr>
            <w:r w:rsidRPr="004E0B41">
              <w:rPr>
                <w:rFonts w:cs="Arial"/>
                <w:b/>
              </w:rPr>
              <w:t>Document E</w:t>
            </w:r>
          </w:p>
        </w:tc>
        <w:tc>
          <w:tcPr>
            <w:tcW w:w="1958" w:type="dxa"/>
          </w:tcPr>
          <w:p w14:paraId="0DC31333" w14:textId="77777777" w:rsidR="00ED751A" w:rsidRPr="004E0B41" w:rsidRDefault="00ED751A" w:rsidP="00630217">
            <w:pPr>
              <w:rPr>
                <w:rFonts w:cs="Arial"/>
                <w:b/>
              </w:rPr>
            </w:pPr>
          </w:p>
        </w:tc>
        <w:tc>
          <w:tcPr>
            <w:tcW w:w="3150" w:type="dxa"/>
          </w:tcPr>
          <w:p w14:paraId="0FC439B0" w14:textId="77777777" w:rsidR="00ED751A" w:rsidRPr="004E0B41" w:rsidRDefault="00ED751A" w:rsidP="004D1627">
            <w:pPr>
              <w:jc w:val="center"/>
              <w:rPr>
                <w:rFonts w:cs="Arial"/>
                <w:b/>
              </w:rPr>
            </w:pPr>
          </w:p>
        </w:tc>
        <w:tc>
          <w:tcPr>
            <w:tcW w:w="3150" w:type="dxa"/>
          </w:tcPr>
          <w:p w14:paraId="75E5C437" w14:textId="77777777" w:rsidR="00ED751A" w:rsidRPr="004E0B41" w:rsidRDefault="00ED751A" w:rsidP="004D1627">
            <w:pPr>
              <w:jc w:val="center"/>
              <w:rPr>
                <w:rFonts w:cs="Arial"/>
                <w:b/>
              </w:rPr>
            </w:pPr>
          </w:p>
        </w:tc>
      </w:tr>
      <w:tr w:rsidR="009E70C0" w:rsidRPr="004E0B41" w14:paraId="47FDD7EE" w14:textId="77777777" w:rsidTr="00A73716">
        <w:trPr>
          <w:trHeight w:val="4854"/>
        </w:trPr>
        <w:tc>
          <w:tcPr>
            <w:tcW w:w="1390" w:type="dxa"/>
          </w:tcPr>
          <w:p w14:paraId="43010638" w14:textId="7638CB95" w:rsidR="00ED751A" w:rsidRPr="004E0B41" w:rsidRDefault="00ED751A" w:rsidP="00630217">
            <w:pPr>
              <w:jc w:val="center"/>
              <w:rPr>
                <w:rFonts w:cs="Arial"/>
                <w:b/>
              </w:rPr>
            </w:pPr>
            <w:r w:rsidRPr="004E0B41">
              <w:rPr>
                <w:rFonts w:cs="Arial"/>
                <w:b/>
              </w:rPr>
              <w:t>Document F</w:t>
            </w:r>
          </w:p>
        </w:tc>
        <w:tc>
          <w:tcPr>
            <w:tcW w:w="1958" w:type="dxa"/>
          </w:tcPr>
          <w:p w14:paraId="19587AB9" w14:textId="77777777" w:rsidR="00ED751A" w:rsidRPr="004E0B41" w:rsidRDefault="00ED751A" w:rsidP="004D1627">
            <w:pPr>
              <w:jc w:val="center"/>
              <w:rPr>
                <w:rFonts w:cs="Arial"/>
                <w:b/>
              </w:rPr>
            </w:pPr>
          </w:p>
        </w:tc>
        <w:tc>
          <w:tcPr>
            <w:tcW w:w="3150" w:type="dxa"/>
          </w:tcPr>
          <w:p w14:paraId="7268BFA7" w14:textId="77777777" w:rsidR="00ED751A" w:rsidRPr="004E0B41" w:rsidRDefault="00ED751A" w:rsidP="004D1627">
            <w:pPr>
              <w:jc w:val="center"/>
              <w:rPr>
                <w:rFonts w:cs="Arial"/>
                <w:b/>
              </w:rPr>
            </w:pPr>
          </w:p>
        </w:tc>
        <w:tc>
          <w:tcPr>
            <w:tcW w:w="3150" w:type="dxa"/>
          </w:tcPr>
          <w:p w14:paraId="378D6F91" w14:textId="77777777" w:rsidR="00ED751A" w:rsidRPr="004E0B41" w:rsidRDefault="00ED751A" w:rsidP="004D1627">
            <w:pPr>
              <w:jc w:val="center"/>
              <w:rPr>
                <w:rFonts w:cs="Arial"/>
                <w:b/>
              </w:rPr>
            </w:pPr>
          </w:p>
        </w:tc>
      </w:tr>
    </w:tbl>
    <w:p w14:paraId="70519F86" w14:textId="77777777" w:rsidR="00ED751A" w:rsidRPr="004E0B41" w:rsidRDefault="00ED751A" w:rsidP="00ED751A">
      <w:pPr>
        <w:jc w:val="center"/>
        <w:rPr>
          <w:rFonts w:cs="Arial"/>
          <w:b/>
        </w:rPr>
      </w:pPr>
    </w:p>
    <w:p w14:paraId="0661BE43" w14:textId="7BE703BE" w:rsidR="00ED751A" w:rsidRPr="004E0B41" w:rsidRDefault="00ED751A" w:rsidP="00ED751A">
      <w:pPr>
        <w:rPr>
          <w:rFonts w:cs="Arial"/>
        </w:rPr>
      </w:pPr>
    </w:p>
    <w:p w14:paraId="68879086" w14:textId="77777777" w:rsidR="00630217" w:rsidRPr="004E0B41" w:rsidRDefault="00630217" w:rsidP="00ED751A">
      <w:pPr>
        <w:rPr>
          <w:rFonts w:cs="Arial"/>
        </w:rPr>
      </w:pPr>
    </w:p>
    <w:p w14:paraId="6ECCB713" w14:textId="77777777" w:rsidR="00ED751A" w:rsidRPr="004E0B41" w:rsidRDefault="00ED751A" w:rsidP="004B07B2">
      <w:pPr>
        <w:rPr>
          <w:rFonts w:cs="Arial"/>
        </w:rPr>
        <w:sectPr w:rsidR="00ED751A" w:rsidRPr="004E0B41" w:rsidSect="00F12D6D">
          <w:headerReference w:type="default" r:id="rId65"/>
          <w:pgSz w:w="12240" w:h="15840"/>
          <w:pgMar w:top="1080" w:right="1440" w:bottom="1080" w:left="1440" w:header="720" w:footer="720" w:gutter="0"/>
          <w:cols w:space="720"/>
        </w:sectPr>
      </w:pPr>
    </w:p>
    <w:p w14:paraId="3E985095" w14:textId="77777777" w:rsidR="00ED751A" w:rsidRPr="004E0B41" w:rsidRDefault="00ED751A" w:rsidP="00ED751A">
      <w:pPr>
        <w:rPr>
          <w:rFonts w:cs="Arial"/>
          <w:u w:val="single"/>
        </w:rPr>
      </w:pPr>
      <w:bookmarkStart w:id="17" w:name="comm1_9"/>
      <w:bookmarkEnd w:id="17"/>
      <w:r w:rsidRPr="004E0B41">
        <w:rPr>
          <w:rFonts w:cs="Arial"/>
        </w:rPr>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7458478E" w14:textId="77777777" w:rsidR="00ED751A" w:rsidRPr="004E0B41" w:rsidRDefault="00ED751A" w:rsidP="00ED751A">
      <w:pPr>
        <w:rPr>
          <w:rFonts w:cs="Arial"/>
          <w:u w:val="single"/>
        </w:rPr>
      </w:pPr>
    </w:p>
    <w:p w14:paraId="79BE1435" w14:textId="77777777" w:rsidR="00ED751A" w:rsidRPr="00F12D6D" w:rsidRDefault="00ED751A" w:rsidP="00F12D6D">
      <w:pPr>
        <w:spacing w:before="120"/>
        <w:jc w:val="center"/>
        <w:rPr>
          <w:rFonts w:cs="Arial"/>
          <w:b/>
          <w:sz w:val="32"/>
          <w:szCs w:val="32"/>
        </w:rPr>
      </w:pPr>
      <w:r w:rsidRPr="00F12D6D">
        <w:rPr>
          <w:rFonts w:cs="Arial"/>
          <w:b/>
          <w:sz w:val="32"/>
          <w:szCs w:val="32"/>
        </w:rPr>
        <w:t>Texas Independence and Annexation</w:t>
      </w:r>
    </w:p>
    <w:p w14:paraId="0C1A3EC0" w14:textId="77777777" w:rsidR="00ED751A" w:rsidRPr="004E0B41" w:rsidRDefault="00ED751A" w:rsidP="00ED751A">
      <w:pPr>
        <w:jc w:val="center"/>
        <w:rPr>
          <w:rFonts w:cs="Arial"/>
          <w:b/>
        </w:rPr>
      </w:pPr>
    </w:p>
    <w:p w14:paraId="4549110D" w14:textId="41A6EA2C" w:rsidR="00ED751A" w:rsidRPr="004E0B41" w:rsidRDefault="00ED751A" w:rsidP="00ED751A">
      <w:pPr>
        <w:rPr>
          <w:rFonts w:cs="Arial"/>
        </w:rPr>
      </w:pPr>
      <w:r w:rsidRPr="004E0B41">
        <w:rPr>
          <w:rFonts w:cs="Arial"/>
          <w:b/>
        </w:rPr>
        <w:t>Directions:</w:t>
      </w:r>
      <w:r w:rsidRPr="004E0B41">
        <w:rPr>
          <w:rFonts w:cs="Arial"/>
        </w:rPr>
        <w:t xml:space="preserve"> Using the documents and completed graphic organizer (documents A, B, C, D), answer the following question using evidence from the text. </w:t>
      </w:r>
    </w:p>
    <w:p w14:paraId="1F1FF1EC" w14:textId="3C9A99BC" w:rsidR="00ED751A" w:rsidRPr="004E0B41" w:rsidRDefault="00ED751A" w:rsidP="00ED751A">
      <w:pPr>
        <w:jc w:val="center"/>
        <w:rPr>
          <w:rFonts w:cs="Arial"/>
          <w:b/>
        </w:rPr>
      </w:pPr>
    </w:p>
    <w:p w14:paraId="30E3D3B7" w14:textId="77777777" w:rsidR="00B3053C" w:rsidRPr="00AB0B00" w:rsidRDefault="00B3053C" w:rsidP="00B3053C">
      <w:pPr>
        <w:spacing w:after="200" w:line="276" w:lineRule="auto"/>
        <w:rPr>
          <w:rFonts w:ascii="Times New Roman" w:hAnsi="Times New Roman" w:cs="Times New Roman"/>
        </w:rPr>
      </w:pPr>
      <w:r>
        <w:t>Why did Texans declare independence from Mexico in 1836? Use evidence from the texts to support your answer and explain your reasoning.</w:t>
      </w:r>
    </w:p>
    <w:p w14:paraId="2790A82D" w14:textId="77777777" w:rsidR="00ED751A" w:rsidRPr="004E0B41" w:rsidRDefault="00ED751A" w:rsidP="00ED751A">
      <w:pPr>
        <w:jc w:val="center"/>
        <w:rPr>
          <w:rFonts w:cs="Arial"/>
          <w:b/>
        </w:rPr>
      </w:pPr>
    </w:p>
    <w:p w14:paraId="0A036E34" w14:textId="77777777" w:rsidR="00ED751A" w:rsidRPr="004E0B41" w:rsidRDefault="00ED751A" w:rsidP="00ED751A">
      <w:pPr>
        <w:rPr>
          <w:rFonts w:cs="Arial"/>
          <w:b/>
        </w:rPr>
      </w:pPr>
    </w:p>
    <w:p w14:paraId="33C0524D" w14:textId="77777777" w:rsidR="00630217" w:rsidRPr="004E0B41" w:rsidRDefault="00630217" w:rsidP="00ED751A">
      <w:pPr>
        <w:rPr>
          <w:rFonts w:cs="Arial"/>
          <w:b/>
        </w:rPr>
      </w:pPr>
    </w:p>
    <w:p w14:paraId="742223D8" w14:textId="77777777" w:rsidR="00630217" w:rsidRPr="004E0B41" w:rsidRDefault="00630217" w:rsidP="00ED751A">
      <w:pPr>
        <w:rPr>
          <w:rFonts w:cs="Arial"/>
          <w:b/>
        </w:rPr>
      </w:pPr>
    </w:p>
    <w:p w14:paraId="5CC6076F" w14:textId="77777777" w:rsidR="00630217" w:rsidRPr="004E0B41" w:rsidRDefault="00630217" w:rsidP="00ED751A">
      <w:pPr>
        <w:rPr>
          <w:rFonts w:cs="Arial"/>
          <w:b/>
        </w:rPr>
      </w:pPr>
    </w:p>
    <w:p w14:paraId="341811CE" w14:textId="77777777" w:rsidR="00630217" w:rsidRPr="004E0B41" w:rsidRDefault="00630217" w:rsidP="00ED751A">
      <w:pPr>
        <w:rPr>
          <w:rFonts w:cs="Arial"/>
          <w:b/>
        </w:rPr>
      </w:pPr>
    </w:p>
    <w:p w14:paraId="1A6FD591" w14:textId="77777777" w:rsidR="00630217" w:rsidRPr="004E0B41" w:rsidRDefault="00630217" w:rsidP="00ED751A">
      <w:pPr>
        <w:rPr>
          <w:rFonts w:cs="Arial"/>
          <w:b/>
        </w:rPr>
      </w:pPr>
    </w:p>
    <w:p w14:paraId="4F60EB53" w14:textId="77777777" w:rsidR="00630217" w:rsidRPr="004E0B41" w:rsidRDefault="00630217" w:rsidP="00ED751A">
      <w:pPr>
        <w:rPr>
          <w:rFonts w:cs="Arial"/>
          <w:b/>
        </w:rPr>
      </w:pPr>
    </w:p>
    <w:p w14:paraId="40A78873" w14:textId="77777777" w:rsidR="00ED751A" w:rsidRPr="004E0B41" w:rsidRDefault="00ED751A" w:rsidP="00ED751A">
      <w:pPr>
        <w:rPr>
          <w:rFonts w:cs="Arial"/>
          <w:b/>
        </w:rPr>
      </w:pPr>
      <w:r w:rsidRPr="004E0B41">
        <w:rPr>
          <w:rFonts w:cs="Arial"/>
          <w:b/>
        </w:rPr>
        <w:br w:type="page"/>
      </w:r>
    </w:p>
    <w:p w14:paraId="762A6928" w14:textId="2C7DBA83" w:rsidR="00ED751A" w:rsidRPr="004E0B41" w:rsidRDefault="00ED751A" w:rsidP="00ED751A">
      <w:pPr>
        <w:rPr>
          <w:rFonts w:cs="Arial"/>
        </w:rPr>
      </w:pPr>
      <w:r w:rsidRPr="004E0B41">
        <w:rPr>
          <w:rFonts w:cs="Arial"/>
          <w:b/>
        </w:rPr>
        <w:t>Directions:</w:t>
      </w:r>
      <w:r w:rsidRPr="004E0B41">
        <w:rPr>
          <w:rFonts w:cs="Arial"/>
        </w:rPr>
        <w:t xml:space="preserve"> Use the documents and completed graphic organizer (documents D, E, F) to answer the following question using evidence from the text</w:t>
      </w:r>
      <w:r w:rsidR="00EC3154">
        <w:rPr>
          <w:rFonts w:cs="Arial"/>
        </w:rPr>
        <w:t xml:space="preserve"> and </w:t>
      </w:r>
      <w:r w:rsidR="006C6295">
        <w:rPr>
          <w:rFonts w:cs="Arial"/>
        </w:rPr>
        <w:t xml:space="preserve">logical </w:t>
      </w:r>
      <w:r w:rsidR="00EC3154">
        <w:rPr>
          <w:rFonts w:cs="Arial"/>
        </w:rPr>
        <w:t>reasoning</w:t>
      </w:r>
      <w:r w:rsidRPr="004E0B41">
        <w:rPr>
          <w:rFonts w:cs="Arial"/>
        </w:rPr>
        <w:t>.</w:t>
      </w:r>
    </w:p>
    <w:p w14:paraId="54112B60" w14:textId="3F422B65" w:rsidR="00ED751A" w:rsidRPr="004E0B41" w:rsidRDefault="00ED751A" w:rsidP="00ED751A">
      <w:pPr>
        <w:jc w:val="center"/>
        <w:rPr>
          <w:rFonts w:cs="Arial"/>
          <w:b/>
        </w:rPr>
      </w:pPr>
    </w:p>
    <w:p w14:paraId="6C4C4C36" w14:textId="77777777" w:rsidR="00B3053C" w:rsidRPr="00AB0B00" w:rsidRDefault="00B3053C" w:rsidP="00B3053C">
      <w:pPr>
        <w:spacing w:after="200" w:line="276" w:lineRule="auto"/>
        <w:rPr>
          <w:rFonts w:ascii="Times New Roman" w:hAnsi="Times New Roman" w:cs="Times New Roman"/>
        </w:rPr>
      </w:pPr>
      <w:r>
        <w:t>Texas declared and won its independence and applied for statehood. Why would Mexico and some Americans object to Texas annexation?</w:t>
      </w:r>
    </w:p>
    <w:p w14:paraId="2CFE875A" w14:textId="71A1EE9F" w:rsidR="00ED751A" w:rsidRPr="004E0B41" w:rsidRDefault="00ED751A" w:rsidP="00B3053C">
      <w:pPr>
        <w:rPr>
          <w:rFonts w:cs="Arial"/>
          <w:b/>
        </w:rPr>
      </w:pPr>
    </w:p>
    <w:p w14:paraId="128BE475" w14:textId="77777777" w:rsidR="00630217" w:rsidRPr="004E0B41" w:rsidRDefault="00630217" w:rsidP="00ED751A">
      <w:pPr>
        <w:jc w:val="center"/>
        <w:rPr>
          <w:rFonts w:cs="Arial"/>
          <w:b/>
        </w:rPr>
      </w:pPr>
    </w:p>
    <w:p w14:paraId="1BC8172D" w14:textId="77777777" w:rsidR="00630217" w:rsidRPr="004E0B41" w:rsidRDefault="00630217" w:rsidP="00ED751A">
      <w:pPr>
        <w:jc w:val="center"/>
        <w:rPr>
          <w:rFonts w:cs="Arial"/>
          <w:b/>
        </w:rPr>
      </w:pPr>
    </w:p>
    <w:p w14:paraId="662DD570" w14:textId="77777777" w:rsidR="00630217" w:rsidRPr="004E0B41" w:rsidRDefault="00630217" w:rsidP="00ED751A">
      <w:pPr>
        <w:jc w:val="center"/>
        <w:rPr>
          <w:rFonts w:cs="Arial"/>
          <w:b/>
        </w:rPr>
      </w:pPr>
    </w:p>
    <w:p w14:paraId="4D319216" w14:textId="77777777" w:rsidR="00630217" w:rsidRPr="004E0B41" w:rsidRDefault="00630217" w:rsidP="00630217">
      <w:pPr>
        <w:autoSpaceDE w:val="0"/>
        <w:autoSpaceDN w:val="0"/>
        <w:adjustRightInd w:val="0"/>
        <w:rPr>
          <w:rFonts w:cs="Arial"/>
          <w:b/>
        </w:rPr>
      </w:pPr>
    </w:p>
    <w:p w14:paraId="01BE2E56" w14:textId="77777777" w:rsidR="00630217" w:rsidRPr="004E0B41" w:rsidRDefault="00630217" w:rsidP="00630217">
      <w:pPr>
        <w:autoSpaceDE w:val="0"/>
        <w:autoSpaceDN w:val="0"/>
        <w:adjustRightInd w:val="0"/>
        <w:rPr>
          <w:rFonts w:cs="Arial"/>
          <w:b/>
        </w:rPr>
      </w:pPr>
    </w:p>
    <w:p w14:paraId="780452A2" w14:textId="77777777" w:rsidR="00630217" w:rsidRPr="004E0B41" w:rsidRDefault="00630217" w:rsidP="00630217">
      <w:pPr>
        <w:autoSpaceDE w:val="0"/>
        <w:autoSpaceDN w:val="0"/>
        <w:adjustRightInd w:val="0"/>
        <w:rPr>
          <w:rFonts w:cs="Arial"/>
          <w:b/>
        </w:rPr>
      </w:pPr>
    </w:p>
    <w:p w14:paraId="58E3164D" w14:textId="77777777" w:rsidR="00630217" w:rsidRPr="004E0B41" w:rsidRDefault="00630217" w:rsidP="00630217">
      <w:pPr>
        <w:autoSpaceDE w:val="0"/>
        <w:autoSpaceDN w:val="0"/>
        <w:adjustRightInd w:val="0"/>
        <w:rPr>
          <w:rFonts w:cs="Arial"/>
          <w:b/>
        </w:rPr>
      </w:pPr>
    </w:p>
    <w:p w14:paraId="1ADB65B6" w14:textId="77777777" w:rsidR="00630217" w:rsidRPr="004E0B41" w:rsidRDefault="00630217" w:rsidP="00630217">
      <w:pPr>
        <w:autoSpaceDE w:val="0"/>
        <w:autoSpaceDN w:val="0"/>
        <w:adjustRightInd w:val="0"/>
        <w:rPr>
          <w:rFonts w:cs="Arial"/>
          <w:b/>
          <w:bCs/>
          <w:sz w:val="32"/>
          <w:szCs w:val="32"/>
        </w:rPr>
        <w:sectPr w:rsidR="00630217" w:rsidRPr="004E0B41" w:rsidSect="004E0B41">
          <w:pgSz w:w="12240" w:h="15840"/>
          <w:pgMar w:top="1440" w:right="1080" w:bottom="1440" w:left="1080" w:header="720" w:footer="720" w:gutter="0"/>
          <w:cols w:space="720"/>
        </w:sectPr>
      </w:pPr>
    </w:p>
    <w:p w14:paraId="22C1631D" w14:textId="77777777" w:rsidR="004B07B2" w:rsidRPr="00B3053C" w:rsidRDefault="002F52F1" w:rsidP="00B3053C">
      <w:pPr>
        <w:spacing w:before="120"/>
        <w:jc w:val="center"/>
        <w:rPr>
          <w:rFonts w:cs="Arial"/>
          <w:b/>
          <w:sz w:val="32"/>
          <w:szCs w:val="32"/>
        </w:rPr>
      </w:pPr>
      <w:bookmarkStart w:id="18" w:name="comm1_10"/>
      <w:bookmarkEnd w:id="18"/>
      <w:r w:rsidRPr="00B3053C">
        <w:rPr>
          <w:rFonts w:cs="Arial"/>
          <w:b/>
          <w:sz w:val="32"/>
          <w:szCs w:val="32"/>
        </w:rPr>
        <w:t xml:space="preserve">Document for </w:t>
      </w:r>
      <w:r w:rsidR="00125E96" w:rsidRPr="00B3053C">
        <w:rPr>
          <w:rFonts w:cs="Arial"/>
          <w:b/>
          <w:sz w:val="32"/>
          <w:szCs w:val="32"/>
        </w:rPr>
        <w:t>Further Study and Learning</w:t>
      </w:r>
      <w:r w:rsidR="004B07B2" w:rsidRPr="00B3053C">
        <w:rPr>
          <w:rFonts w:cs="Arial"/>
          <w:b/>
          <w:sz w:val="32"/>
          <w:szCs w:val="32"/>
        </w:rPr>
        <w:t>—Travis’ Letter</w:t>
      </w:r>
    </w:p>
    <w:p w14:paraId="70040568" w14:textId="77777777" w:rsidR="004B07B2" w:rsidRPr="004E0B41" w:rsidRDefault="004B07B2" w:rsidP="001D2944">
      <w:pPr>
        <w:pStyle w:val="NormalWeb"/>
        <w:spacing w:before="86" w:beforeAutospacing="0" w:after="0" w:afterAutospacing="0" w:line="192" w:lineRule="auto"/>
        <w:textAlignment w:val="baseline"/>
        <w:rPr>
          <w:rFonts w:ascii="Arial" w:hAnsi="Arial" w:cs="Arial"/>
          <w:i/>
          <w:iCs/>
          <w:color w:val="17375E" w:themeColor="text1"/>
          <w:sz w:val="36"/>
          <w:szCs w:val="36"/>
        </w:rPr>
      </w:pPr>
    </w:p>
    <w:p w14:paraId="6550579F" w14:textId="77777777" w:rsidR="00D77024" w:rsidRPr="00B3053C" w:rsidRDefault="001D2944" w:rsidP="00B3053C">
      <w:pPr>
        <w:pStyle w:val="NormalWeb"/>
        <w:spacing w:before="0" w:beforeAutospacing="0" w:after="120" w:afterAutospacing="0"/>
        <w:textAlignment w:val="baseline"/>
        <w:rPr>
          <w:rFonts w:ascii="Arial" w:hAnsi="Arial" w:cs="Arial"/>
          <w:iCs/>
          <w:color w:val="0B1B2F" w:themeColor="text1" w:themeShade="80"/>
          <w:sz w:val="24"/>
          <w:szCs w:val="24"/>
        </w:rPr>
      </w:pPr>
      <w:proofErr w:type="spellStart"/>
      <w:proofErr w:type="gramStart"/>
      <w:r w:rsidRPr="00B3053C">
        <w:rPr>
          <w:rFonts w:ascii="Arial" w:hAnsi="Arial" w:cs="Arial"/>
          <w:iCs/>
          <w:color w:val="0B1B2F" w:themeColor="text1" w:themeShade="80"/>
          <w:sz w:val="24"/>
          <w:szCs w:val="24"/>
        </w:rPr>
        <w:t>Commandancy</w:t>
      </w:r>
      <w:proofErr w:type="spellEnd"/>
      <w:r w:rsidRPr="00B3053C">
        <w:rPr>
          <w:rFonts w:ascii="Arial" w:hAnsi="Arial" w:cs="Arial"/>
          <w:iCs/>
          <w:color w:val="0B1B2F" w:themeColor="text1" w:themeShade="80"/>
          <w:sz w:val="24"/>
          <w:szCs w:val="24"/>
        </w:rPr>
        <w:t xml:space="preserve"> of the Alamo</w:t>
      </w:r>
      <w:r w:rsidRPr="00B3053C">
        <w:rPr>
          <w:rFonts w:ascii="Arial" w:hAnsi="Arial" w:cs="Arial"/>
          <w:iCs/>
          <w:color w:val="0B1B2F" w:themeColor="text1" w:themeShade="80"/>
          <w:sz w:val="24"/>
          <w:szCs w:val="24"/>
        </w:rPr>
        <w:br/>
        <w:t xml:space="preserve">Bexar, </w:t>
      </w:r>
      <w:proofErr w:type="spellStart"/>
      <w:r w:rsidRPr="00B3053C">
        <w:rPr>
          <w:rFonts w:ascii="Arial" w:hAnsi="Arial" w:cs="Arial"/>
          <w:iCs/>
          <w:color w:val="0B1B2F" w:themeColor="text1" w:themeShade="80"/>
          <w:sz w:val="24"/>
          <w:szCs w:val="24"/>
        </w:rPr>
        <w:t>Fby</w:t>
      </w:r>
      <w:proofErr w:type="spellEnd"/>
      <w:r w:rsidRPr="00B3053C">
        <w:rPr>
          <w:rFonts w:ascii="Arial" w:hAnsi="Arial" w:cs="Arial"/>
          <w:iCs/>
          <w:color w:val="0B1B2F" w:themeColor="text1" w:themeShade="80"/>
          <w:sz w:val="24"/>
          <w:szCs w:val="24"/>
        </w:rPr>
        <w:t>.</w:t>
      </w:r>
      <w:proofErr w:type="gramEnd"/>
      <w:r w:rsidRPr="00B3053C">
        <w:rPr>
          <w:rFonts w:ascii="Arial" w:hAnsi="Arial" w:cs="Arial"/>
          <w:iCs/>
          <w:color w:val="0B1B2F" w:themeColor="text1" w:themeShade="80"/>
          <w:sz w:val="24"/>
          <w:szCs w:val="24"/>
        </w:rPr>
        <w:t xml:space="preserve"> 24th, 1836</w:t>
      </w:r>
    </w:p>
    <w:p w14:paraId="563E5DE1"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 </w:t>
      </w:r>
    </w:p>
    <w:p w14:paraId="31A468E4"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To the People of Texas &amp; all Americans in the world </w:t>
      </w:r>
    </w:p>
    <w:p w14:paraId="0B58B8BD"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Fellow Citizens &amp; Compatriots</w:t>
      </w:r>
      <w:r w:rsidR="00D77024" w:rsidRPr="00B3053C">
        <w:rPr>
          <w:rFonts w:ascii="Arial" w:hAnsi="Arial" w:cs="Arial"/>
          <w:iCs/>
          <w:color w:val="0B1B2F" w:themeColor="text1" w:themeShade="80"/>
          <w:sz w:val="24"/>
          <w:szCs w:val="24"/>
        </w:rPr>
        <w:t>,</w:t>
      </w:r>
      <w:r w:rsidRPr="00B3053C">
        <w:rPr>
          <w:rFonts w:ascii="Arial" w:hAnsi="Arial" w:cs="Arial"/>
          <w:iCs/>
          <w:color w:val="0B1B2F" w:themeColor="text1" w:themeShade="80"/>
          <w:sz w:val="24"/>
          <w:szCs w:val="24"/>
        </w:rPr>
        <w:t xml:space="preserve"> </w:t>
      </w:r>
    </w:p>
    <w:p w14:paraId="43127738" w14:textId="46149699" w:rsidR="00D77024" w:rsidRPr="00B3053C" w:rsidRDefault="001D2944" w:rsidP="00B3053C">
      <w:pPr>
        <w:pStyle w:val="NormalWeb"/>
        <w:spacing w:before="0" w:beforeAutospacing="0" w:after="120" w:afterAutospacing="0"/>
        <w:textAlignment w:val="baseline"/>
        <w:rPr>
          <w:rFonts w:ascii="Arial" w:hAnsi="Arial" w:cs="Arial"/>
          <w:iCs/>
          <w:color w:val="0B1B2F" w:themeColor="text1" w:themeShade="80"/>
          <w:sz w:val="24"/>
          <w:szCs w:val="24"/>
        </w:rPr>
      </w:pPr>
      <w:proofErr w:type="gramStart"/>
      <w:r w:rsidRPr="00B3053C">
        <w:rPr>
          <w:rFonts w:ascii="Arial" w:hAnsi="Arial" w:cs="Arial"/>
          <w:iCs/>
          <w:color w:val="0B1B2F" w:themeColor="text1" w:themeShade="80"/>
          <w:sz w:val="24"/>
          <w:szCs w:val="24"/>
        </w:rPr>
        <w:t>I am besieged by a thousand or more of the Mexicans under Santa Anna</w:t>
      </w:r>
      <w:proofErr w:type="gramEnd"/>
      <w:r w:rsidRPr="00B3053C">
        <w:rPr>
          <w:rFonts w:ascii="Arial" w:hAnsi="Arial" w:cs="Arial"/>
          <w:iCs/>
          <w:color w:val="0B1B2F" w:themeColor="text1" w:themeShade="80"/>
          <w:sz w:val="24"/>
          <w:szCs w:val="24"/>
        </w:rPr>
        <w:t xml:space="preserve">. I have sustained a continual bombardment &amp; cannonade for 24 hours &amp; have not lost a man. </w:t>
      </w:r>
      <w:r w:rsidRPr="00B3053C">
        <w:rPr>
          <w:rFonts w:ascii="Arial" w:hAnsi="Arial" w:cs="Arial"/>
          <w:iCs/>
          <w:color w:val="0B1B2F" w:themeColor="text1" w:themeShade="80"/>
          <w:sz w:val="24"/>
          <w:szCs w:val="24"/>
          <w:u w:val="single"/>
        </w:rPr>
        <w:t xml:space="preserve">The enemy has demanded </w:t>
      </w:r>
      <w:proofErr w:type="gramStart"/>
      <w:r w:rsidRPr="00B3053C">
        <w:rPr>
          <w:rFonts w:ascii="Arial" w:hAnsi="Arial" w:cs="Arial"/>
          <w:iCs/>
          <w:color w:val="0B1B2F" w:themeColor="text1" w:themeShade="80"/>
          <w:sz w:val="24"/>
          <w:szCs w:val="24"/>
          <w:u w:val="single"/>
        </w:rPr>
        <w:t>a surrender</w:t>
      </w:r>
      <w:proofErr w:type="gramEnd"/>
      <w:r w:rsidRPr="00B3053C">
        <w:rPr>
          <w:rFonts w:ascii="Arial" w:hAnsi="Arial" w:cs="Arial"/>
          <w:iCs/>
          <w:color w:val="0B1B2F" w:themeColor="text1" w:themeShade="80"/>
          <w:sz w:val="24"/>
          <w:szCs w:val="24"/>
          <w:u w:val="single"/>
        </w:rPr>
        <w:t xml:space="preserve"> at discretion, otherwise the garrison are to be put to the sword if the fort is taken. I have </w:t>
      </w:r>
      <w:proofErr w:type="gramStart"/>
      <w:r w:rsidRPr="00B3053C">
        <w:rPr>
          <w:rFonts w:ascii="Arial" w:hAnsi="Arial" w:cs="Arial"/>
          <w:iCs/>
          <w:color w:val="0B1B2F" w:themeColor="text1" w:themeShade="80"/>
          <w:sz w:val="24"/>
          <w:szCs w:val="24"/>
          <w:u w:val="single"/>
        </w:rPr>
        <w:t>answered  the</w:t>
      </w:r>
      <w:proofErr w:type="gramEnd"/>
      <w:r w:rsidRPr="00B3053C">
        <w:rPr>
          <w:rFonts w:ascii="Arial" w:hAnsi="Arial" w:cs="Arial"/>
          <w:iCs/>
          <w:color w:val="0B1B2F" w:themeColor="text1" w:themeShade="80"/>
          <w:sz w:val="24"/>
          <w:szCs w:val="24"/>
          <w:u w:val="single"/>
        </w:rPr>
        <w:t xml:space="preserve"> demand with a cannon shot, and our flag still waves proudly from the walls.</w:t>
      </w:r>
      <w:r w:rsidRPr="00B3053C">
        <w:rPr>
          <w:rFonts w:ascii="Arial" w:hAnsi="Arial" w:cs="Arial"/>
          <w:iCs/>
          <w:color w:val="0B1B2F" w:themeColor="text1" w:themeShade="80"/>
          <w:sz w:val="24"/>
          <w:szCs w:val="24"/>
        </w:rPr>
        <w:t xml:space="preserve"> I </w:t>
      </w:r>
      <w:r w:rsidRPr="00B3053C">
        <w:rPr>
          <w:rFonts w:ascii="Arial" w:hAnsi="Arial" w:cs="Arial"/>
          <w:iCs/>
          <w:color w:val="0B1B2F" w:themeColor="text1" w:themeShade="80"/>
          <w:sz w:val="24"/>
          <w:szCs w:val="24"/>
          <w:u w:val="single"/>
        </w:rPr>
        <w:t>shall never surrender nor retreat</w:t>
      </w:r>
      <w:r w:rsidRPr="00B3053C">
        <w:rPr>
          <w:rFonts w:ascii="Arial" w:hAnsi="Arial" w:cs="Arial"/>
          <w:iCs/>
          <w:color w:val="0B1B2F" w:themeColor="text1" w:themeShade="80"/>
          <w:sz w:val="24"/>
          <w:szCs w:val="24"/>
        </w:rPr>
        <w:t xml:space="preserve">. </w:t>
      </w:r>
    </w:p>
    <w:p w14:paraId="36747D01"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Then, I call on you in the name of Liberty, of patriotism, &amp; of everything dear to the American character, to come to our aid with all dispatch. The enemy is receiving reinforcements daily &amp; will no doubt increase to three or four thousand in four or five days. If this call is neglected, I am determined to sustain myself as long as possible &amp; die like a soldier who never forgets what is due to his own honor &amp; that of his country. </w:t>
      </w:r>
    </w:p>
    <w:p w14:paraId="2DEC6B27" w14:textId="77777777" w:rsidR="001D2944" w:rsidRPr="00B3053C" w:rsidRDefault="001D2944" w:rsidP="00B3053C">
      <w:pPr>
        <w:pStyle w:val="NormalWeb"/>
        <w:spacing w:before="0" w:beforeAutospacing="0" w:after="120" w:afterAutospacing="0"/>
        <w:textAlignment w:val="baseline"/>
        <w:rPr>
          <w:rFonts w:ascii="Arial" w:hAnsi="Arial" w:cs="Arial"/>
          <w:iCs/>
          <w:color w:val="0B1B2F" w:themeColor="text1" w:themeShade="80"/>
          <w:sz w:val="24"/>
          <w:szCs w:val="24"/>
        </w:rPr>
      </w:pPr>
      <w:proofErr w:type="gramStart"/>
      <w:r w:rsidRPr="00B3053C">
        <w:rPr>
          <w:rFonts w:ascii="Arial" w:hAnsi="Arial" w:cs="Arial"/>
          <w:iCs/>
          <w:color w:val="0B1B2F" w:themeColor="text1" w:themeShade="80"/>
          <w:sz w:val="24"/>
          <w:szCs w:val="24"/>
        </w:rPr>
        <w:t xml:space="preserve">Victory or Death </w:t>
      </w:r>
      <w:r w:rsidRPr="00B3053C">
        <w:rPr>
          <w:rFonts w:ascii="Arial" w:hAnsi="Arial" w:cs="Arial"/>
          <w:iCs/>
          <w:color w:val="0B1B2F" w:themeColor="text1" w:themeShade="80"/>
          <w:sz w:val="24"/>
          <w:szCs w:val="24"/>
        </w:rPr>
        <w:br/>
        <w:t xml:space="preserve">William </w:t>
      </w:r>
      <w:proofErr w:type="spellStart"/>
      <w:r w:rsidRPr="00B3053C">
        <w:rPr>
          <w:rFonts w:ascii="Arial" w:hAnsi="Arial" w:cs="Arial"/>
          <w:iCs/>
          <w:color w:val="0B1B2F" w:themeColor="text1" w:themeShade="80"/>
          <w:sz w:val="24"/>
          <w:szCs w:val="24"/>
        </w:rPr>
        <w:t>Barret</w:t>
      </w:r>
      <w:proofErr w:type="spellEnd"/>
      <w:r w:rsidRPr="00B3053C">
        <w:rPr>
          <w:rFonts w:ascii="Arial" w:hAnsi="Arial" w:cs="Arial"/>
          <w:iCs/>
          <w:color w:val="0B1B2F" w:themeColor="text1" w:themeShade="80"/>
          <w:sz w:val="24"/>
          <w:szCs w:val="24"/>
        </w:rPr>
        <w:t xml:space="preserve"> Travis </w:t>
      </w:r>
      <w:r w:rsidRPr="00B3053C">
        <w:rPr>
          <w:rFonts w:ascii="Arial" w:hAnsi="Arial" w:cs="Arial"/>
          <w:iCs/>
          <w:color w:val="0B1B2F" w:themeColor="text1" w:themeShade="80"/>
          <w:sz w:val="24"/>
          <w:szCs w:val="24"/>
        </w:rPr>
        <w:br/>
        <w:t xml:space="preserve">Lt. Col. Comdt. </w:t>
      </w:r>
      <w:r w:rsidRPr="00B3053C">
        <w:rPr>
          <w:rFonts w:ascii="Arial" w:hAnsi="Arial" w:cs="Arial"/>
          <w:iCs/>
          <w:color w:val="0B1B2F" w:themeColor="text1" w:themeShade="80"/>
          <w:sz w:val="24"/>
          <w:szCs w:val="24"/>
        </w:rPr>
        <w:br/>
      </w:r>
      <w:r w:rsidRPr="00B3053C">
        <w:rPr>
          <w:rFonts w:ascii="Arial" w:hAnsi="Arial" w:cs="Arial"/>
          <w:iCs/>
          <w:color w:val="0B1B2F" w:themeColor="text1" w:themeShade="80"/>
          <w:sz w:val="24"/>
          <w:szCs w:val="24"/>
        </w:rPr>
        <w:br/>
        <w:t>P. S.</w:t>
      </w:r>
      <w:proofErr w:type="gramEnd"/>
      <w:r w:rsidRPr="00B3053C">
        <w:rPr>
          <w:rFonts w:ascii="Arial" w:hAnsi="Arial" w:cs="Arial"/>
          <w:iCs/>
          <w:color w:val="0B1B2F" w:themeColor="text1" w:themeShade="80"/>
          <w:sz w:val="24"/>
          <w:szCs w:val="24"/>
        </w:rPr>
        <w:t xml:space="preserve"> The Lord is on our side. When the enemy appeared in </w:t>
      </w:r>
      <w:proofErr w:type="gramStart"/>
      <w:r w:rsidRPr="00B3053C">
        <w:rPr>
          <w:rFonts w:ascii="Arial" w:hAnsi="Arial" w:cs="Arial"/>
          <w:iCs/>
          <w:color w:val="0B1B2F" w:themeColor="text1" w:themeShade="80"/>
          <w:sz w:val="24"/>
          <w:szCs w:val="24"/>
        </w:rPr>
        <w:t>sight  we</w:t>
      </w:r>
      <w:proofErr w:type="gramEnd"/>
      <w:r w:rsidRPr="00B3053C">
        <w:rPr>
          <w:rFonts w:ascii="Arial" w:hAnsi="Arial" w:cs="Arial"/>
          <w:iCs/>
          <w:color w:val="0B1B2F" w:themeColor="text1" w:themeShade="80"/>
          <w:sz w:val="24"/>
          <w:szCs w:val="24"/>
        </w:rPr>
        <w:t xml:space="preserve"> had not three bushels of corn. We have since found in deserted houses 80 or 90 bushels &amp; got into the walls 20 or 30 head of Beeves. </w:t>
      </w:r>
      <w:r w:rsidRPr="00B3053C">
        <w:rPr>
          <w:rFonts w:ascii="Arial" w:hAnsi="Arial" w:cs="Arial"/>
          <w:iCs/>
          <w:color w:val="0B1B2F" w:themeColor="text1" w:themeShade="80"/>
          <w:sz w:val="24"/>
          <w:szCs w:val="24"/>
        </w:rPr>
        <w:br/>
      </w:r>
      <w:r w:rsidRPr="00B3053C">
        <w:rPr>
          <w:rFonts w:ascii="Arial" w:hAnsi="Arial" w:cs="Arial"/>
          <w:iCs/>
          <w:color w:val="0B1B2F" w:themeColor="text1" w:themeShade="80"/>
          <w:sz w:val="24"/>
          <w:szCs w:val="24"/>
        </w:rPr>
        <w:br/>
        <w:t>Travis</w:t>
      </w:r>
    </w:p>
    <w:p w14:paraId="0751C5C4" w14:textId="77777777" w:rsidR="0091042E" w:rsidRPr="004E0B41" w:rsidRDefault="0091042E" w:rsidP="009A3706">
      <w:pPr>
        <w:pStyle w:val="NormalWeb"/>
        <w:spacing w:before="86" w:beforeAutospacing="0" w:after="0" w:afterAutospacing="0" w:line="192" w:lineRule="auto"/>
        <w:textAlignment w:val="baseline"/>
        <w:rPr>
          <w:rFonts w:ascii="Arial" w:hAnsi="Arial" w:cs="Arial"/>
          <w:iCs/>
          <w:color w:val="17375E" w:themeColor="text1"/>
          <w:sz w:val="36"/>
          <w:szCs w:val="36"/>
        </w:rPr>
      </w:pPr>
    </w:p>
    <w:p w14:paraId="671CB270" w14:textId="77777777" w:rsidR="0091042E" w:rsidRPr="004E0B41" w:rsidRDefault="0091042E" w:rsidP="009A3706">
      <w:pPr>
        <w:pStyle w:val="NormalWeb"/>
        <w:spacing w:before="86" w:beforeAutospacing="0" w:after="0" w:afterAutospacing="0" w:line="192" w:lineRule="auto"/>
        <w:textAlignment w:val="baseline"/>
        <w:rPr>
          <w:rFonts w:ascii="Arial" w:hAnsi="Arial" w:cs="Arial"/>
          <w:iCs/>
          <w:color w:val="17375E" w:themeColor="text1"/>
          <w:sz w:val="36"/>
          <w:szCs w:val="36"/>
        </w:rPr>
      </w:pPr>
    </w:p>
    <w:p w14:paraId="52F66268" w14:textId="77777777" w:rsidR="0091042E" w:rsidRPr="004E0B41" w:rsidRDefault="0091042E" w:rsidP="009A3706">
      <w:pPr>
        <w:pStyle w:val="NormalWeb"/>
        <w:spacing w:before="86" w:beforeAutospacing="0" w:after="0" w:afterAutospacing="0" w:line="192" w:lineRule="auto"/>
        <w:textAlignment w:val="baseline"/>
        <w:rPr>
          <w:rFonts w:ascii="Arial" w:hAnsi="Arial" w:cs="Arial"/>
        </w:rPr>
        <w:sectPr w:rsidR="0091042E" w:rsidRPr="004E0B41" w:rsidSect="004E0B41">
          <w:pgSz w:w="12240" w:h="15840"/>
          <w:pgMar w:top="1440" w:right="1080" w:bottom="144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AD7EB4" w:rsidRPr="004E0B41" w14:paraId="36BD27AC" w14:textId="77777777" w:rsidTr="00EE6B6A">
        <w:trPr>
          <w:trHeight w:val="473"/>
        </w:trPr>
        <w:tc>
          <w:tcPr>
            <w:tcW w:w="7286" w:type="dxa"/>
            <w:tcBorders>
              <w:top w:val="nil"/>
              <w:left w:val="nil"/>
              <w:bottom w:val="nil"/>
              <w:right w:val="single" w:sz="4" w:space="0" w:color="CE6B29" w:themeColor="text2"/>
            </w:tcBorders>
            <w:shd w:val="clear" w:color="auto" w:fill="CE6B29" w:themeFill="text2"/>
            <w:vAlign w:val="center"/>
          </w:tcPr>
          <w:p w14:paraId="4956782D" w14:textId="77777777" w:rsidR="00AD7EB4" w:rsidRPr="004E0B41" w:rsidRDefault="00AD7EB4" w:rsidP="00EE6B6A">
            <w:pPr>
              <w:rPr>
                <w:rFonts w:cs="Arial"/>
                <w:color w:val="FFFFFF" w:themeColor="background1"/>
                <w:sz w:val="32"/>
                <w:szCs w:val="56"/>
              </w:rPr>
            </w:pPr>
            <w:r w:rsidRPr="004E0B41">
              <w:rPr>
                <w:rFonts w:cs="Arial"/>
                <w:color w:val="FFFFFF" w:themeColor="background1"/>
                <w:sz w:val="32"/>
                <w:szCs w:val="56"/>
              </w:rPr>
              <w:t xml:space="preserve">How and Why Did the U.S. Expand Westward? </w:t>
            </w:r>
          </w:p>
          <w:p w14:paraId="154D2E64" w14:textId="77777777" w:rsidR="00AD7EB4" w:rsidRPr="004E0B41" w:rsidRDefault="00AD7EB4" w:rsidP="00EE6B6A">
            <w:pPr>
              <w:rPr>
                <w:rFonts w:cs="Arial"/>
                <w:color w:val="FFFFFF" w:themeColor="background1"/>
                <w:sz w:val="52"/>
                <w:szCs w:val="56"/>
              </w:rPr>
            </w:pPr>
            <w:r w:rsidRPr="004E0B41">
              <w:rPr>
                <w:rFonts w:cs="Arial"/>
                <w:color w:val="FFFFFF" w:themeColor="background1"/>
                <w:sz w:val="32"/>
                <w:szCs w:val="56"/>
              </w:rPr>
              <w:t>The 1830s and 1840s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CF97636" w14:textId="77777777" w:rsidR="00AD7EB4" w:rsidRPr="004E0B41" w:rsidRDefault="00AD7EB4" w:rsidP="00EE6B6A">
            <w:pPr>
              <w:jc w:val="center"/>
              <w:rPr>
                <w:rFonts w:cs="Arial"/>
                <w:color w:val="CE6B29" w:themeColor="text2"/>
                <w:sz w:val="56"/>
                <w:szCs w:val="56"/>
              </w:rPr>
            </w:pPr>
            <w:r w:rsidRPr="004E0B41">
              <w:rPr>
                <w:rFonts w:cs="Arial"/>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938E530" w14:textId="77777777" w:rsidR="00AD7EB4" w:rsidRPr="004E0B41" w:rsidRDefault="00AD7EB4" w:rsidP="00EE6B6A">
            <w:pPr>
              <w:jc w:val="center"/>
              <w:rPr>
                <w:rFonts w:cs="Arial"/>
                <w:color w:val="CE6B29" w:themeColor="text2"/>
                <w:sz w:val="56"/>
                <w:szCs w:val="56"/>
              </w:rPr>
            </w:pPr>
            <w:r w:rsidRPr="004E0B41">
              <w:rPr>
                <w:rFonts w:cs="Arial"/>
                <w:b/>
                <w:color w:val="CE6B29" w:themeColor="text2"/>
                <w:sz w:val="16"/>
                <w:szCs w:val="16"/>
              </w:rPr>
              <w:t>Middle School</w:t>
            </w:r>
          </w:p>
        </w:tc>
      </w:tr>
      <w:tr w:rsidR="00AD7EB4" w:rsidRPr="004E0B41" w14:paraId="6C3E8BAF" w14:textId="77777777" w:rsidTr="00EE6B6A">
        <w:trPr>
          <w:trHeight w:val="1300"/>
        </w:trPr>
        <w:tc>
          <w:tcPr>
            <w:tcW w:w="10076" w:type="dxa"/>
            <w:gridSpan w:val="3"/>
            <w:tcBorders>
              <w:top w:val="single" w:sz="4" w:space="0" w:color="CE6B29" w:themeColor="text2"/>
              <w:left w:val="nil"/>
              <w:bottom w:val="nil"/>
              <w:right w:val="nil"/>
            </w:tcBorders>
            <w:vAlign w:val="bottom"/>
          </w:tcPr>
          <w:p w14:paraId="11A7C508" w14:textId="3D9E392D" w:rsidR="00AD7EB4" w:rsidRPr="004E0B41" w:rsidRDefault="00AD7EB4" w:rsidP="00AD7EB4">
            <w:pPr>
              <w:jc w:val="center"/>
              <w:rPr>
                <w:rFonts w:cs="Arial"/>
                <w:color w:val="8CB7C7" w:themeColor="background2"/>
                <w:sz w:val="56"/>
                <w:szCs w:val="32"/>
              </w:rPr>
            </w:pPr>
            <w:bookmarkStart w:id="19" w:name="comm2"/>
            <w:bookmarkEnd w:id="19"/>
            <w:r>
              <w:rPr>
                <w:rFonts w:cs="Arial"/>
                <w:b/>
                <w:color w:val="8CB7C7" w:themeColor="background2"/>
                <w:sz w:val="56"/>
                <w:szCs w:val="32"/>
              </w:rPr>
              <w:t>Common Assignment 2</w:t>
            </w:r>
          </w:p>
        </w:tc>
      </w:tr>
      <w:tr w:rsidR="00AD7EB4" w:rsidRPr="004E0B41" w14:paraId="29ABBB44" w14:textId="77777777" w:rsidTr="00EE6B6A">
        <w:trPr>
          <w:trHeight w:val="112"/>
        </w:trPr>
        <w:tc>
          <w:tcPr>
            <w:tcW w:w="10076" w:type="dxa"/>
            <w:gridSpan w:val="3"/>
            <w:tcBorders>
              <w:top w:val="nil"/>
              <w:left w:val="nil"/>
              <w:bottom w:val="nil"/>
              <w:right w:val="nil"/>
            </w:tcBorders>
            <w:shd w:val="clear" w:color="auto" w:fill="8CB7C7" w:themeFill="background2"/>
            <w:vAlign w:val="center"/>
          </w:tcPr>
          <w:p w14:paraId="3681B93A" w14:textId="01938B9A" w:rsidR="00AD7EB4" w:rsidRPr="004E0B41" w:rsidRDefault="00AD7EB4" w:rsidP="00EE6B6A">
            <w:pPr>
              <w:widowControl w:val="0"/>
              <w:autoSpaceDE w:val="0"/>
              <w:autoSpaceDN w:val="0"/>
              <w:adjustRightInd w:val="0"/>
              <w:jc w:val="center"/>
              <w:rPr>
                <w:rFonts w:cs="Arial"/>
                <w:b/>
                <w:color w:val="FFFFFF" w:themeColor="background1"/>
                <w:sz w:val="56"/>
              </w:rPr>
            </w:pPr>
            <w:r w:rsidRPr="00AD7EB4">
              <w:rPr>
                <w:rFonts w:cs="Arial"/>
                <w:b/>
                <w:color w:val="FFFFFF" w:themeColor="background1"/>
                <w:sz w:val="56"/>
              </w:rPr>
              <w:t xml:space="preserve">LDC Argumentative Essay: </w:t>
            </w:r>
            <w:r>
              <w:rPr>
                <w:rFonts w:cs="Arial"/>
                <w:b/>
                <w:color w:val="FFFFFF" w:themeColor="background1"/>
                <w:sz w:val="56"/>
              </w:rPr>
              <w:br/>
            </w:r>
            <w:r w:rsidRPr="00AD7EB4">
              <w:rPr>
                <w:rFonts w:cs="Arial"/>
                <w:b/>
                <w:color w:val="FFFFFF" w:themeColor="background1"/>
                <w:sz w:val="56"/>
              </w:rPr>
              <w:t>Mexican-American War</w:t>
            </w:r>
          </w:p>
        </w:tc>
      </w:tr>
      <w:tr w:rsidR="00AD7EB4" w:rsidRPr="004E0B41" w14:paraId="5C52B327" w14:textId="77777777" w:rsidTr="00EE6B6A">
        <w:trPr>
          <w:trHeight w:val="112"/>
        </w:trPr>
        <w:tc>
          <w:tcPr>
            <w:tcW w:w="10076" w:type="dxa"/>
            <w:gridSpan w:val="3"/>
            <w:tcBorders>
              <w:top w:val="nil"/>
              <w:left w:val="nil"/>
              <w:bottom w:val="nil"/>
              <w:right w:val="nil"/>
            </w:tcBorders>
            <w:shd w:val="clear" w:color="auto" w:fill="auto"/>
            <w:vAlign w:val="center"/>
          </w:tcPr>
          <w:p w14:paraId="3C3BE756" w14:textId="546F2A0D" w:rsidR="00AD7EB4" w:rsidRPr="004E0B41" w:rsidRDefault="00AD7EB4" w:rsidP="00EE6B6A">
            <w:pPr>
              <w:pStyle w:val="01-TOCsectionpageheader"/>
              <w:framePr w:hSpace="0" w:wrap="auto" w:hAnchor="text" w:xAlign="left" w:yAlign="inline"/>
              <w:rPr>
                <w:rFonts w:cs="Arial"/>
              </w:rPr>
            </w:pPr>
            <w:r w:rsidRPr="004E0B41">
              <w:rPr>
                <w:rFonts w:cs="Arial"/>
              </w:rPr>
              <w:t>Table of Contents</w:t>
            </w:r>
          </w:p>
          <w:p w14:paraId="61269A98" w14:textId="77777777" w:rsidR="00AD7EB4" w:rsidRPr="004E0B41" w:rsidRDefault="00AD7EB4" w:rsidP="00A828EC">
            <w:pPr>
              <w:pStyle w:val="01-TOCsectionitemsA"/>
              <w:framePr w:hSpace="0" w:wrap="auto" w:hAnchor="text" w:xAlign="left" w:yAlign="inline"/>
              <w:numPr>
                <w:ilvl w:val="0"/>
                <w:numId w:val="29"/>
              </w:numPr>
            </w:pPr>
            <w:r w:rsidRPr="004E0B41">
              <w:t>Teacher Materials</w:t>
            </w:r>
          </w:p>
          <w:p w14:paraId="22E58784" w14:textId="2B83BDD8" w:rsidR="00AD7EB4" w:rsidRDefault="00324245" w:rsidP="00EE6B6A">
            <w:pPr>
              <w:pStyle w:val="01-TOCsectionitemlevelb"/>
              <w:framePr w:hSpace="0" w:wrap="auto" w:hAnchor="text" w:xAlign="left" w:yAlign="inline"/>
              <w:ind w:left="1080"/>
            </w:pPr>
            <w:hyperlink w:anchor="comm2_1" w:history="1">
              <w:r w:rsidR="00AD7EB4" w:rsidRPr="00206CD1">
                <w:rPr>
                  <w:rStyle w:val="Hyperlink"/>
                </w:rPr>
                <w:t>Notes to the Teacher</w:t>
              </w:r>
            </w:hyperlink>
          </w:p>
          <w:p w14:paraId="3BE17C6D" w14:textId="3707EE27" w:rsidR="00AD7EB4" w:rsidRDefault="00324245" w:rsidP="00EE6B6A">
            <w:pPr>
              <w:pStyle w:val="01-TOCsectionitemlevelb"/>
              <w:framePr w:hSpace="0" w:wrap="auto" w:hAnchor="text" w:xAlign="left" w:yAlign="inline"/>
              <w:ind w:left="1080"/>
            </w:pPr>
            <w:hyperlink w:anchor="comm2_2" w:history="1">
              <w:r w:rsidR="0081604C">
                <w:rPr>
                  <w:rStyle w:val="Hyperlink"/>
                </w:rPr>
                <w:t>Incorporating</w:t>
              </w:r>
              <w:r w:rsidR="00AD7EB4" w:rsidRPr="00206CD1">
                <w:rPr>
                  <w:rStyle w:val="Hyperlink"/>
                </w:rPr>
                <w:t xml:space="preserve"> Quotes PowerPoint</w:t>
              </w:r>
            </w:hyperlink>
          </w:p>
          <w:p w14:paraId="71DE22AE" w14:textId="37744FBA" w:rsidR="000D389B" w:rsidRDefault="00324245" w:rsidP="00EE6B6A">
            <w:pPr>
              <w:pStyle w:val="01-TOCsectionitemsA"/>
              <w:framePr w:hSpace="0" w:wrap="auto" w:hAnchor="text" w:xAlign="left" w:yAlign="inline"/>
            </w:pPr>
            <w:hyperlink w:anchor="comm2_2a" w:history="1">
              <w:r w:rsidR="000D389B" w:rsidRPr="00413CFF">
                <w:rPr>
                  <w:rStyle w:val="Hyperlink"/>
                </w:rPr>
                <w:t xml:space="preserve">LDC </w:t>
              </w:r>
              <w:r w:rsidR="00B85A91" w:rsidRPr="00413CFF">
                <w:rPr>
                  <w:rStyle w:val="Hyperlink"/>
                </w:rPr>
                <w:t>Argumentation Rubric</w:t>
              </w:r>
            </w:hyperlink>
          </w:p>
          <w:p w14:paraId="5CF3F149" w14:textId="77777777" w:rsidR="00AD7EB4" w:rsidRPr="004E0B41" w:rsidRDefault="00AD7EB4" w:rsidP="00EE6B6A">
            <w:pPr>
              <w:pStyle w:val="01-TOCsectionitemsA"/>
              <w:framePr w:hSpace="0" w:wrap="auto" w:hAnchor="text" w:xAlign="left" w:yAlign="inline"/>
            </w:pPr>
            <w:r w:rsidRPr="004E0B41">
              <w:t>Student Materials</w:t>
            </w:r>
          </w:p>
          <w:p w14:paraId="7E361232" w14:textId="77777777" w:rsidR="00AD7EB4" w:rsidRPr="00AD7EB4" w:rsidRDefault="00AD7EB4" w:rsidP="00AD7EB4">
            <w:pPr>
              <w:pStyle w:val="01-TOCsectionitemlevelb"/>
              <w:framePr w:hSpace="0" w:wrap="auto" w:hAnchor="text" w:xAlign="left" w:yAlign="inline"/>
              <w:ind w:left="1080"/>
            </w:pPr>
            <w:r w:rsidRPr="00AD7EB4">
              <w:t xml:space="preserve">LDC Documents (Excerpts) </w:t>
            </w:r>
          </w:p>
          <w:p w14:paraId="7B64F6E8" w14:textId="117B178C" w:rsidR="00AD7EB4" w:rsidRPr="00AD7EB4" w:rsidRDefault="00324245" w:rsidP="00AD7EB4">
            <w:pPr>
              <w:pStyle w:val="01-TOCsectionitemc"/>
              <w:framePr w:hSpace="0" w:wrap="auto" w:hAnchor="text" w:xAlign="left" w:yAlign="inline"/>
              <w:ind w:left="1591"/>
            </w:pPr>
            <w:hyperlink w:anchor="comm2_3" w:history="1">
              <w:r w:rsidR="00AD7EB4" w:rsidRPr="00206CD1">
                <w:rPr>
                  <w:rStyle w:val="Hyperlink"/>
                </w:rPr>
                <w:t>Polk’s Inaugural</w:t>
              </w:r>
            </w:hyperlink>
          </w:p>
          <w:p w14:paraId="7E9E52D8" w14:textId="77777777" w:rsidR="0081604C" w:rsidRDefault="00324245" w:rsidP="00AD7EB4">
            <w:pPr>
              <w:pStyle w:val="01-TOCsectionitemc"/>
              <w:framePr w:hSpace="0" w:wrap="auto" w:hAnchor="text" w:xAlign="left" w:yAlign="inline"/>
              <w:ind w:left="1591"/>
            </w:pPr>
            <w:hyperlink w:anchor="comm2_4" w:history="1">
              <w:r w:rsidR="0081604C" w:rsidRPr="0081604C">
                <w:rPr>
                  <w:rStyle w:val="Hyperlink"/>
                </w:rPr>
                <w:t>Thoreau</w:t>
              </w:r>
            </w:hyperlink>
          </w:p>
          <w:p w14:paraId="6F0E2AFF" w14:textId="77777777" w:rsidR="0081604C" w:rsidRDefault="00324245" w:rsidP="00AD7EB4">
            <w:pPr>
              <w:pStyle w:val="01-TOCsectionitemc"/>
              <w:framePr w:hSpace="0" w:wrap="auto" w:hAnchor="text" w:xAlign="left" w:yAlign="inline"/>
              <w:ind w:left="1591"/>
            </w:pPr>
            <w:hyperlink w:anchor="comm2_5" w:history="1">
              <w:r w:rsidR="0081604C" w:rsidRPr="0081604C">
                <w:rPr>
                  <w:rStyle w:val="Hyperlink"/>
                </w:rPr>
                <w:t>Polk’s Letter</w:t>
              </w:r>
            </w:hyperlink>
          </w:p>
          <w:p w14:paraId="574489EB" w14:textId="10132695" w:rsidR="00AD7EB4" w:rsidRPr="00AD7EB4" w:rsidRDefault="00324245" w:rsidP="00AD7EB4">
            <w:pPr>
              <w:pStyle w:val="01-TOCsectionitemc"/>
              <w:framePr w:hSpace="0" w:wrap="auto" w:hAnchor="text" w:xAlign="left" w:yAlign="inline"/>
              <w:ind w:left="1591"/>
            </w:pPr>
            <w:hyperlink w:anchor="comm2_6" w:history="1">
              <w:r w:rsidR="00AD7EB4" w:rsidRPr="00206CD1">
                <w:rPr>
                  <w:rStyle w:val="Hyperlink"/>
                </w:rPr>
                <w:t>Polk</w:t>
              </w:r>
              <w:r w:rsidR="0081604C">
                <w:rPr>
                  <w:rStyle w:val="Hyperlink"/>
                </w:rPr>
                <w:t>’s</w:t>
              </w:r>
              <w:r w:rsidR="00AD7EB4" w:rsidRPr="00206CD1">
                <w:rPr>
                  <w:rStyle w:val="Hyperlink"/>
                </w:rPr>
                <w:t xml:space="preserve"> </w:t>
              </w:r>
              <w:r w:rsidR="0081604C">
                <w:rPr>
                  <w:rStyle w:val="Hyperlink"/>
                </w:rPr>
                <w:t>Special Message</w:t>
              </w:r>
            </w:hyperlink>
          </w:p>
          <w:p w14:paraId="6263A3E7" w14:textId="77777777" w:rsidR="0081604C" w:rsidRDefault="00324245" w:rsidP="00AD7EB4">
            <w:pPr>
              <w:pStyle w:val="01-TOCsectionitemc"/>
              <w:framePr w:hSpace="0" w:wrap="auto" w:hAnchor="text" w:xAlign="left" w:yAlign="inline"/>
              <w:ind w:left="1591"/>
            </w:pPr>
            <w:hyperlink w:anchor="comm2_7" w:history="1">
              <w:r w:rsidR="0081604C" w:rsidRPr="0081604C">
                <w:rPr>
                  <w:rStyle w:val="Hyperlink"/>
                </w:rPr>
                <w:t>Giddings</w:t>
              </w:r>
            </w:hyperlink>
          </w:p>
          <w:p w14:paraId="73AF3FA8" w14:textId="74F46B04" w:rsidR="00AD7EB4" w:rsidRPr="00AD7EB4" w:rsidRDefault="00324245" w:rsidP="00AD7EB4">
            <w:pPr>
              <w:pStyle w:val="01-TOCsectionitemc"/>
              <w:framePr w:hSpace="0" w:wrap="auto" w:hAnchor="text" w:xAlign="left" w:yAlign="inline"/>
              <w:ind w:left="1591"/>
            </w:pPr>
            <w:hyperlink w:anchor="comm2_8" w:history="1">
              <w:r w:rsidR="00AD7EB4" w:rsidRPr="00206CD1">
                <w:rPr>
                  <w:rStyle w:val="Hyperlink"/>
                </w:rPr>
                <w:t xml:space="preserve">Sumner </w:t>
              </w:r>
            </w:hyperlink>
          </w:p>
          <w:p w14:paraId="252A02E6" w14:textId="07FE3700" w:rsidR="00AD7EB4" w:rsidRPr="00AD7EB4" w:rsidRDefault="00324245" w:rsidP="00AD7EB4">
            <w:pPr>
              <w:pStyle w:val="01-TOCsectionitemc"/>
              <w:framePr w:hSpace="0" w:wrap="auto" w:hAnchor="text" w:xAlign="left" w:yAlign="inline"/>
              <w:ind w:left="1591"/>
            </w:pPr>
            <w:hyperlink w:anchor="comm2_9" w:history="1">
              <w:r w:rsidR="00AD7EB4" w:rsidRPr="00206CD1">
                <w:rPr>
                  <w:rStyle w:val="Hyperlink"/>
                </w:rPr>
                <w:t xml:space="preserve">Historian </w:t>
              </w:r>
              <w:r w:rsidR="0081604C">
                <w:rPr>
                  <w:rStyle w:val="Hyperlink"/>
                </w:rPr>
                <w:t>Haynes</w:t>
              </w:r>
            </w:hyperlink>
          </w:p>
          <w:p w14:paraId="57BDF690" w14:textId="77777777" w:rsidR="00AD7EB4" w:rsidRPr="00AD7EB4" w:rsidRDefault="00AD7EB4" w:rsidP="00AD7EB4">
            <w:pPr>
              <w:pStyle w:val="01-TOCsectionitemlevelb"/>
              <w:framePr w:hSpace="0" w:wrap="auto" w:hAnchor="text" w:xAlign="left" w:yAlign="inline"/>
              <w:ind w:left="1080"/>
            </w:pPr>
            <w:r w:rsidRPr="00AD7EB4">
              <w:t>Reading Tools</w:t>
            </w:r>
          </w:p>
          <w:p w14:paraId="2DA8D751" w14:textId="603C2A16" w:rsidR="00AD7EB4" w:rsidRPr="00AD7EB4" w:rsidRDefault="00DD1098" w:rsidP="00C771DA">
            <w:pPr>
              <w:pStyle w:val="01-TOCsectionitemc"/>
              <w:framePr w:hSpace="0" w:wrap="auto" w:hAnchor="text" w:xAlign="left" w:yAlign="inline"/>
              <w:ind w:left="1591"/>
            </w:pPr>
            <w:hyperlink w:anchor="comm2_10" w:history="1">
              <w:r w:rsidR="0081604C" w:rsidRPr="00DD1098">
                <w:rPr>
                  <w:rStyle w:val="Hyperlink"/>
                </w:rPr>
                <w:t>Mexican War LDC Documents 1–7</w:t>
              </w:r>
            </w:hyperlink>
            <w:r w:rsidR="0081604C" w:rsidRPr="0081604C">
              <w:rPr>
                <w:color w:val="CE6B29" w:themeColor="text2"/>
                <w:u w:val="single"/>
              </w:rPr>
              <w:t xml:space="preserve"> </w:t>
            </w:r>
            <w:hyperlink w:anchor="comm2_10" w:history="1">
              <w:r w:rsidR="00AD7EB4" w:rsidRPr="00206CD1">
                <w:rPr>
                  <w:rStyle w:val="Hyperlink"/>
                </w:rPr>
                <w:t>Comprehension Reading Questions</w:t>
              </w:r>
            </w:hyperlink>
            <w:r w:rsidR="00AD7EB4" w:rsidRPr="00AD7EB4">
              <w:t xml:space="preserve"> </w:t>
            </w:r>
          </w:p>
          <w:p w14:paraId="41591292" w14:textId="1FEA1118" w:rsidR="00AD7EB4" w:rsidRPr="00AD7EB4" w:rsidRDefault="00324245" w:rsidP="00C771DA">
            <w:pPr>
              <w:pStyle w:val="01-TOCsectionitemc"/>
              <w:framePr w:hSpace="0" w:wrap="auto" w:hAnchor="text" w:xAlign="left" w:yAlign="inline"/>
              <w:ind w:left="1591"/>
            </w:pPr>
            <w:hyperlink w:anchor="comm2_11" w:history="1">
              <w:r w:rsidR="00AD7EB4" w:rsidRPr="00206CD1">
                <w:rPr>
                  <w:rStyle w:val="Hyperlink"/>
                </w:rPr>
                <w:t>Vocabulary Collection Tool</w:t>
              </w:r>
            </w:hyperlink>
          </w:p>
          <w:p w14:paraId="112A4435" w14:textId="35CB7609" w:rsidR="00AD7EB4" w:rsidRPr="00AD7EB4" w:rsidRDefault="00324245" w:rsidP="00AD7EB4">
            <w:pPr>
              <w:pStyle w:val="01-TOCsectionitemlevelb"/>
              <w:framePr w:hSpace="0" w:wrap="auto" w:hAnchor="text" w:xAlign="left" w:yAlign="inline"/>
              <w:ind w:left="1080"/>
            </w:pPr>
            <w:hyperlink w:anchor="comm2_12" w:history="1">
              <w:r w:rsidR="00AD7EB4" w:rsidRPr="00206CD1">
                <w:rPr>
                  <w:rStyle w:val="Hyperlink"/>
                </w:rPr>
                <w:t>Graphic Organizer</w:t>
              </w:r>
            </w:hyperlink>
          </w:p>
          <w:p w14:paraId="1D875E94" w14:textId="1D0098C8" w:rsidR="00AD7EB4" w:rsidRPr="00AD7EB4" w:rsidRDefault="00324245" w:rsidP="00AD7EB4">
            <w:pPr>
              <w:pStyle w:val="01-TOCsectionitemlevelb"/>
              <w:framePr w:hSpace="0" w:wrap="auto" w:hAnchor="text" w:xAlign="left" w:yAlign="inline"/>
              <w:ind w:left="1080"/>
            </w:pPr>
            <w:hyperlink w:anchor="comm2_13" w:history="1">
              <w:r w:rsidR="00AD7EB4" w:rsidRPr="00206CD1">
                <w:rPr>
                  <w:rStyle w:val="Hyperlink"/>
                </w:rPr>
                <w:t>Introducing Quotes Practice</w:t>
              </w:r>
            </w:hyperlink>
          </w:p>
          <w:p w14:paraId="6D440584" w14:textId="45879EFD" w:rsidR="00AD7EB4" w:rsidRPr="00AD7EB4" w:rsidRDefault="00324245" w:rsidP="00AD7EB4">
            <w:pPr>
              <w:pStyle w:val="01-TOCsectionitemlevelb"/>
              <w:framePr w:hSpace="0" w:wrap="auto" w:hAnchor="text" w:xAlign="left" w:yAlign="inline"/>
              <w:ind w:left="1080"/>
            </w:pPr>
            <w:hyperlink w:anchor="comm2_14" w:history="1">
              <w:r w:rsidR="00AD7EB4" w:rsidRPr="00206CD1">
                <w:rPr>
                  <w:rStyle w:val="Hyperlink"/>
                </w:rPr>
                <w:t>Essay Organizer: Outline</w:t>
              </w:r>
            </w:hyperlink>
          </w:p>
          <w:p w14:paraId="65948A2B" w14:textId="6A133838" w:rsidR="00AD7EB4" w:rsidRPr="00AD7EB4" w:rsidRDefault="00324245" w:rsidP="00AD7EB4">
            <w:pPr>
              <w:pStyle w:val="01-TOCsectionitemlevelb"/>
              <w:framePr w:hSpace="0" w:wrap="auto" w:hAnchor="text" w:xAlign="left" w:yAlign="inline"/>
              <w:ind w:left="1080"/>
            </w:pPr>
            <w:hyperlink w:anchor="comm2_15" w:history="1">
              <w:r w:rsidR="00AD7EB4" w:rsidRPr="00206CD1">
                <w:rPr>
                  <w:rStyle w:val="Hyperlink"/>
                </w:rPr>
                <w:t>Peer Review Tool</w:t>
              </w:r>
            </w:hyperlink>
          </w:p>
          <w:p w14:paraId="2C6FE937" w14:textId="50A5A84A" w:rsidR="00AD7EB4" w:rsidRPr="004E0B41" w:rsidRDefault="00AD7EB4" w:rsidP="00AD7EB4">
            <w:pPr>
              <w:pStyle w:val="01-TOCsectionitemlevelb"/>
              <w:framePr w:hSpace="0" w:wrap="auto" w:hAnchor="text" w:xAlign="left" w:yAlign="inline"/>
              <w:numPr>
                <w:ilvl w:val="0"/>
                <w:numId w:val="0"/>
              </w:numPr>
              <w:ind w:left="1080"/>
            </w:pPr>
          </w:p>
        </w:tc>
      </w:tr>
    </w:tbl>
    <w:p w14:paraId="4A72DE5A" w14:textId="1047F314" w:rsidR="0063421F" w:rsidRPr="00EE6B6A" w:rsidRDefault="00AD7EB4" w:rsidP="00601542">
      <w:pPr>
        <w:rPr>
          <w:rFonts w:cs="Arial"/>
          <w:b/>
        </w:rPr>
      </w:pPr>
      <w:r w:rsidRPr="009F1D62">
        <w:rPr>
          <w:rFonts w:cs="Times New Roman"/>
          <w:b/>
          <w:noProof/>
          <w:color w:val="FFFFFF" w:themeColor="background1"/>
          <w:sz w:val="56"/>
        </w:rPr>
        <w:drawing>
          <wp:anchor distT="0" distB="0" distL="114300" distR="114300" simplePos="0" relativeHeight="251872256" behindDoc="0" locked="0" layoutInCell="1" allowOverlap="1" wp14:anchorId="398756DC" wp14:editId="23BEEA32">
            <wp:simplePos x="0" y="0"/>
            <wp:positionH relativeFrom="column">
              <wp:posOffset>215265</wp:posOffset>
            </wp:positionH>
            <wp:positionV relativeFrom="paragraph">
              <wp:posOffset>1049020</wp:posOffset>
            </wp:positionV>
            <wp:extent cx="675640" cy="285115"/>
            <wp:effectExtent l="0" t="0" r="10160" b="0"/>
            <wp:wrapNone/>
            <wp:docPr id="2069" name="Picture 2069"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8D8D4" w14:textId="77777777" w:rsidR="0091042E" w:rsidRPr="004E0B41" w:rsidRDefault="0091042E">
      <w:pPr>
        <w:rPr>
          <w:rFonts w:cs="Arial"/>
        </w:rPr>
      </w:pPr>
    </w:p>
    <w:p w14:paraId="68F317FA" w14:textId="77777777" w:rsidR="0091042E" w:rsidRPr="004E0B41" w:rsidRDefault="0091042E">
      <w:pPr>
        <w:rPr>
          <w:rFonts w:cs="Arial"/>
        </w:rPr>
      </w:pPr>
    </w:p>
    <w:p w14:paraId="50EBBF4A" w14:textId="77777777" w:rsidR="0091042E" w:rsidRPr="004E0B41" w:rsidRDefault="0091042E">
      <w:pPr>
        <w:rPr>
          <w:rFonts w:cs="Arial"/>
        </w:rPr>
      </w:pPr>
    </w:p>
    <w:p w14:paraId="7F16622E" w14:textId="77777777" w:rsidR="0091042E" w:rsidRPr="004E0B41" w:rsidRDefault="0091042E">
      <w:pPr>
        <w:rPr>
          <w:rFonts w:cs="Arial"/>
        </w:rPr>
        <w:sectPr w:rsidR="0091042E" w:rsidRPr="004E0B41" w:rsidSect="004E0B41">
          <w:headerReference w:type="default" r:id="rId67"/>
          <w:pgSz w:w="12240" w:h="15840"/>
          <w:pgMar w:top="1440" w:right="1080" w:bottom="1440" w:left="1080" w:header="720" w:footer="720" w:gutter="0"/>
          <w:cols w:space="720"/>
        </w:sectPr>
      </w:pPr>
    </w:p>
    <w:p w14:paraId="4189DA10" w14:textId="0415C444" w:rsidR="00E21F74" w:rsidRPr="004E0B41" w:rsidRDefault="00014A56" w:rsidP="00C771DA">
      <w:pPr>
        <w:pStyle w:val="01-Lessontitle"/>
      </w:pPr>
      <w:bookmarkStart w:id="20" w:name="comm2_1"/>
      <w:bookmarkEnd w:id="20"/>
      <w:r w:rsidRPr="004E0B41">
        <w:t>Notes to the Teacher</w:t>
      </w:r>
      <w:r w:rsidR="008D14BC" w:rsidRPr="004E0B41">
        <w:t xml:space="preserve"> </w:t>
      </w:r>
    </w:p>
    <w:p w14:paraId="39EFA205" w14:textId="7AEB72A0" w:rsidR="00014A56" w:rsidRPr="004E0B41" w:rsidRDefault="00014A56" w:rsidP="00EE6B6A">
      <w:pPr>
        <w:pStyle w:val="01-Lessonplantext"/>
        <w:rPr>
          <w:rFonts w:cs="Arial"/>
        </w:rPr>
      </w:pPr>
      <w:r w:rsidRPr="004E0B41">
        <w:rPr>
          <w:rFonts w:cs="Arial"/>
        </w:rPr>
        <w:t xml:space="preserve">Find all materials and more detailed instructions in </w:t>
      </w:r>
      <w:hyperlink r:id="rId68" w:history="1">
        <w:proofErr w:type="spellStart"/>
        <w:r w:rsidRPr="004E0B41">
          <w:rPr>
            <w:rStyle w:val="Hyperlink"/>
            <w:rFonts w:cs="Arial"/>
          </w:rPr>
          <w:t>CoreTools</w:t>
        </w:r>
        <w:proofErr w:type="spellEnd"/>
      </w:hyperlink>
      <w:r w:rsidR="00410907" w:rsidRPr="00410907">
        <w:rPr>
          <w:noProof/>
        </w:rPr>
        <w:t xml:space="preserve"> </w:t>
      </w:r>
      <w:r w:rsidR="00410907" w:rsidRPr="00A55A57">
        <w:rPr>
          <w:noProof/>
        </w:rPr>
        <w:drawing>
          <wp:inline distT="0" distB="0" distL="0" distR="0" wp14:anchorId="22021948" wp14:editId="45909E8C">
            <wp:extent cx="93133" cy="93133"/>
            <wp:effectExtent l="0" t="0" r="8890" b="889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C771DA" w:rsidRPr="004E0B41">
        <w:rPr>
          <w:rFonts w:cs="Arial"/>
        </w:rPr>
        <w:t>.</w:t>
      </w:r>
    </w:p>
    <w:p w14:paraId="35F20F38" w14:textId="53A02CCE" w:rsidR="00E21F74" w:rsidRPr="004E0B41" w:rsidRDefault="00E21F74" w:rsidP="00EE6B6A">
      <w:pPr>
        <w:pStyle w:val="01-Lessonplantext"/>
        <w:rPr>
          <w:rFonts w:cs="Arial"/>
        </w:rPr>
      </w:pPr>
      <w:r w:rsidRPr="004E0B41">
        <w:rPr>
          <w:rFonts w:cs="Arial"/>
        </w:rPr>
        <w:t>If students need help with understanding the LDC documents, use the</w:t>
      </w:r>
      <w:r w:rsidR="00014A56" w:rsidRPr="004E0B41">
        <w:rPr>
          <w:rFonts w:cs="Arial"/>
        </w:rPr>
        <w:t xml:space="preserve"> </w:t>
      </w:r>
      <w:r w:rsidR="00014A56" w:rsidRPr="004E0B41">
        <w:rPr>
          <w:rFonts w:cs="Arial"/>
          <w:b/>
        </w:rPr>
        <w:t>Reading T</w:t>
      </w:r>
      <w:r w:rsidRPr="004E0B41">
        <w:rPr>
          <w:rFonts w:cs="Arial"/>
          <w:b/>
        </w:rPr>
        <w:t>ools</w:t>
      </w:r>
      <w:r w:rsidR="00014A56" w:rsidRPr="004E0B41">
        <w:rPr>
          <w:rFonts w:cs="Arial"/>
        </w:rPr>
        <w:t xml:space="preserve"> (Comprehension Reading Questions and Vocabulary Collection Tool)</w:t>
      </w:r>
      <w:r w:rsidRPr="004E0B41">
        <w:rPr>
          <w:rFonts w:cs="Arial"/>
        </w:rPr>
        <w:t xml:space="preserve"> to help them understand the main points of each document and </w:t>
      </w:r>
      <w:r w:rsidR="00014A56" w:rsidRPr="004E0B41">
        <w:rPr>
          <w:rFonts w:cs="Arial"/>
        </w:rPr>
        <w:t>learn</w:t>
      </w:r>
      <w:r w:rsidRPr="004E0B41">
        <w:rPr>
          <w:rFonts w:cs="Arial"/>
        </w:rPr>
        <w:t xml:space="preserve"> difficult vocabulary. After using these tools, students should use the Graphic Organizer to help them analyze the documents in relation to the prompt. </w:t>
      </w:r>
    </w:p>
    <w:p w14:paraId="57152CCB" w14:textId="42E3CBFA" w:rsidR="00E21F74" w:rsidRPr="004E0B41" w:rsidRDefault="00E21F74" w:rsidP="00EE6B6A">
      <w:pPr>
        <w:pStyle w:val="01-Lessonplantext"/>
        <w:rPr>
          <w:rFonts w:cs="Arial"/>
        </w:rPr>
      </w:pPr>
      <w:r w:rsidRPr="004E0B41">
        <w:rPr>
          <w:rFonts w:cs="Arial"/>
        </w:rPr>
        <w:t xml:space="preserve">Use </w:t>
      </w:r>
      <w:r w:rsidR="00014A56" w:rsidRPr="004E0B41">
        <w:rPr>
          <w:rFonts w:cs="Arial"/>
        </w:rPr>
        <w:t xml:space="preserve">the </w:t>
      </w:r>
      <w:r w:rsidR="00014A56" w:rsidRPr="004E0B41">
        <w:rPr>
          <w:rFonts w:cs="Arial"/>
          <w:b/>
        </w:rPr>
        <w:t>Introducing Quotes PowerPoint</w:t>
      </w:r>
      <w:r w:rsidR="00014A56" w:rsidRPr="004E0B41">
        <w:rPr>
          <w:rFonts w:cs="Arial"/>
        </w:rPr>
        <w:t xml:space="preserve"> with the </w:t>
      </w:r>
      <w:r w:rsidR="00014A56" w:rsidRPr="004E0B41">
        <w:rPr>
          <w:rFonts w:cs="Arial"/>
          <w:b/>
        </w:rPr>
        <w:t>Introducing Quotes Practice</w:t>
      </w:r>
      <w:r w:rsidRPr="004E0B41">
        <w:rPr>
          <w:rFonts w:cs="Arial"/>
        </w:rPr>
        <w:t xml:space="preserve"> </w:t>
      </w:r>
      <w:r w:rsidR="008226C4" w:rsidRPr="004E0B41">
        <w:rPr>
          <w:rFonts w:cs="Arial"/>
          <w:b/>
        </w:rPr>
        <w:t>T</w:t>
      </w:r>
      <w:r w:rsidRPr="004E0B41">
        <w:rPr>
          <w:rFonts w:cs="Arial"/>
          <w:b/>
        </w:rPr>
        <w:t>ool</w:t>
      </w:r>
      <w:r w:rsidRPr="004E0B41">
        <w:rPr>
          <w:rFonts w:cs="Arial"/>
        </w:rPr>
        <w:t xml:space="preserve"> to help students with this skill. </w:t>
      </w:r>
      <w:r w:rsidR="00017D26" w:rsidRPr="004E0B41">
        <w:rPr>
          <w:rFonts w:cs="Arial"/>
        </w:rPr>
        <w:t>E</w:t>
      </w:r>
      <w:r w:rsidR="00014A56" w:rsidRPr="004E0B41">
        <w:rPr>
          <w:rFonts w:cs="Arial"/>
        </w:rPr>
        <w:t xml:space="preserve">mphasize </w:t>
      </w:r>
      <w:r w:rsidRPr="004E0B41">
        <w:rPr>
          <w:rFonts w:cs="Arial"/>
        </w:rPr>
        <w:t>that the information a student includes to introduce a quote should help the reader understand the authority or perspective of the source. Use these tools after reading activities and before writing activities.</w:t>
      </w:r>
    </w:p>
    <w:p w14:paraId="62644568" w14:textId="77777777" w:rsidR="00E21F74" w:rsidRPr="004E0B41" w:rsidRDefault="00014A56" w:rsidP="00EE6B6A">
      <w:pPr>
        <w:pStyle w:val="01-Lessonplantext"/>
        <w:rPr>
          <w:rStyle w:val="converted-html"/>
          <w:rFonts w:eastAsia="Times New Roman" w:cs="Arial"/>
        </w:rPr>
      </w:pPr>
      <w:r w:rsidRPr="004E0B41">
        <w:rPr>
          <w:rStyle w:val="converted-html"/>
          <w:rFonts w:eastAsia="Times New Roman" w:cs="Arial"/>
        </w:rPr>
        <w:t>Before writing the essay, s</w:t>
      </w:r>
      <w:r w:rsidR="00E21F74" w:rsidRPr="004E0B41">
        <w:rPr>
          <w:rStyle w:val="converted-html"/>
          <w:rFonts w:eastAsia="Times New Roman" w:cs="Arial"/>
        </w:rPr>
        <w:t>tudents create an outline or graphic organizer based on their notes and reading in which they state their claim, sequence their points, and note their supporting evidence.</w:t>
      </w:r>
      <w:r w:rsidRPr="004E0B41">
        <w:rPr>
          <w:rStyle w:val="converted-html"/>
          <w:rFonts w:eastAsia="Times New Roman" w:cs="Arial"/>
        </w:rPr>
        <w:t xml:space="preserve"> The</w:t>
      </w:r>
      <w:r w:rsidR="00E21F74" w:rsidRPr="004E0B41">
        <w:rPr>
          <w:rStyle w:val="converted-html"/>
          <w:rFonts w:eastAsia="Times New Roman" w:cs="Arial"/>
        </w:rPr>
        <w:t xml:space="preserve"> </w:t>
      </w:r>
      <w:r w:rsidR="00E21F74" w:rsidRPr="004E0B41">
        <w:rPr>
          <w:rStyle w:val="converted-html"/>
          <w:rFonts w:eastAsia="Times New Roman" w:cs="Arial"/>
          <w:b/>
        </w:rPr>
        <w:t>Essay Organizer</w:t>
      </w:r>
      <w:r w:rsidRPr="004E0B41">
        <w:rPr>
          <w:rStyle w:val="converted-html"/>
          <w:rFonts w:eastAsia="Times New Roman" w:cs="Arial"/>
          <w:b/>
        </w:rPr>
        <w:t>: Outline</w:t>
      </w:r>
      <w:r w:rsidR="00E21F74" w:rsidRPr="004E0B41">
        <w:rPr>
          <w:rStyle w:val="converted-html"/>
          <w:rFonts w:eastAsia="Times New Roman" w:cs="Arial"/>
          <w:b/>
        </w:rPr>
        <w:t xml:space="preserve"> </w:t>
      </w:r>
      <w:r w:rsidR="00E21F74" w:rsidRPr="004E0B41">
        <w:rPr>
          <w:rStyle w:val="converted-html"/>
          <w:rFonts w:eastAsia="Times New Roman" w:cs="Arial"/>
        </w:rPr>
        <w:t>is a tool that can support this</w:t>
      </w:r>
      <w:r w:rsidR="00A015DA" w:rsidRPr="004E0B41">
        <w:rPr>
          <w:rStyle w:val="converted-html"/>
          <w:rFonts w:eastAsia="Times New Roman" w:cs="Arial"/>
        </w:rPr>
        <w:t>,</w:t>
      </w:r>
      <w:r w:rsidRPr="004E0B41">
        <w:rPr>
          <w:rStyle w:val="converted-html"/>
          <w:rFonts w:eastAsia="Times New Roman" w:cs="Arial"/>
        </w:rPr>
        <w:t xml:space="preserve"> or use a tool of your own</w:t>
      </w:r>
      <w:r w:rsidR="00E21F74" w:rsidRPr="004E0B41">
        <w:rPr>
          <w:rStyle w:val="converted-html"/>
          <w:rFonts w:eastAsia="Times New Roman" w:cs="Arial"/>
        </w:rPr>
        <w:t xml:space="preserve">. </w:t>
      </w:r>
    </w:p>
    <w:p w14:paraId="3BC78292" w14:textId="77777777" w:rsidR="00E21F74" w:rsidRPr="004E0B41" w:rsidRDefault="00E21F74" w:rsidP="00E21F74">
      <w:pPr>
        <w:pStyle w:val="ListParagraph"/>
        <w:ind w:left="1440"/>
        <w:rPr>
          <w:rFonts w:ascii="Arial" w:hAnsi="Arial" w:cs="Arial"/>
        </w:rPr>
      </w:pPr>
    </w:p>
    <w:p w14:paraId="55C6A181" w14:textId="77777777" w:rsidR="0091042E" w:rsidRPr="004E0B41" w:rsidRDefault="0091042E" w:rsidP="00E21F74">
      <w:pPr>
        <w:rPr>
          <w:rFonts w:cs="Arial"/>
        </w:rPr>
      </w:pPr>
    </w:p>
    <w:p w14:paraId="402EC148" w14:textId="77777777" w:rsidR="0091042E" w:rsidRPr="004E0B41" w:rsidRDefault="0091042E" w:rsidP="00E21F74">
      <w:pPr>
        <w:rPr>
          <w:rFonts w:cs="Arial"/>
        </w:rPr>
      </w:pPr>
    </w:p>
    <w:p w14:paraId="5CB9C4D1" w14:textId="77777777" w:rsidR="0091042E" w:rsidRPr="004E0B41" w:rsidRDefault="0091042E" w:rsidP="00E21F74">
      <w:pPr>
        <w:rPr>
          <w:rFonts w:cs="Arial"/>
        </w:rPr>
        <w:sectPr w:rsidR="0091042E" w:rsidRPr="004E0B41" w:rsidSect="004E0B41">
          <w:headerReference w:type="default" r:id="rId69"/>
          <w:pgSz w:w="12240" w:h="15840"/>
          <w:pgMar w:top="1440" w:right="1080" w:bottom="1440" w:left="1080" w:header="720" w:footer="720" w:gutter="0"/>
          <w:cols w:space="720"/>
        </w:sectPr>
      </w:pPr>
    </w:p>
    <w:p w14:paraId="5435ADDF" w14:textId="5DC061B6" w:rsidR="00EB0B15" w:rsidRPr="004E0B41" w:rsidRDefault="00EB0B15" w:rsidP="00C771DA">
      <w:pPr>
        <w:pStyle w:val="01-Lessontitle"/>
      </w:pPr>
      <w:bookmarkStart w:id="21" w:name="comm2_2"/>
      <w:bookmarkEnd w:id="21"/>
      <w:r w:rsidRPr="004E0B41">
        <w:rPr>
          <w:lang w:val="en"/>
        </w:rPr>
        <w:t>Incorporating Quotes PowerPoint</w:t>
      </w:r>
    </w:p>
    <w:p w14:paraId="2A5C1C0E" w14:textId="77777777" w:rsidR="00EB0B15" w:rsidRPr="004E0B41" w:rsidRDefault="00EB0B15">
      <w:pPr>
        <w:rPr>
          <w:rFonts w:cs="Arial"/>
          <w:b/>
          <w:iCs/>
          <w:sz w:val="28"/>
          <w:szCs w:val="28"/>
          <w:lang w:val="en"/>
        </w:rPr>
      </w:pPr>
    </w:p>
    <w:p w14:paraId="2AAD08F9" w14:textId="77777777" w:rsidR="00EB0B15" w:rsidRPr="004E0B41" w:rsidRDefault="00EB0B15">
      <w:pPr>
        <w:rPr>
          <w:rFonts w:cs="Arial"/>
          <w:b/>
          <w:iCs/>
          <w:sz w:val="28"/>
          <w:szCs w:val="28"/>
          <w:lang w:val="en"/>
        </w:rPr>
      </w:pPr>
      <w:r w:rsidRPr="004E0B41">
        <w:rPr>
          <w:rFonts w:cs="Arial"/>
          <w:b/>
          <w:iCs/>
          <w:noProof/>
          <w:sz w:val="28"/>
          <w:szCs w:val="28"/>
        </w:rPr>
        <w:drawing>
          <wp:inline distT="0" distB="0" distL="0" distR="0" wp14:anchorId="77047537" wp14:editId="0111A99C">
            <wp:extent cx="5943600" cy="4460240"/>
            <wp:effectExtent l="25400" t="25400" r="25400" b="35560"/>
            <wp:docPr id="104" name="Picture 104" descr="Macintosh HD:Users:ken:Downloads:Incorporating Quotes Practice 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n:Downloads:Incorporating Quotes Practice pp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solidFill>
                        <a:srgbClr val="000000"/>
                      </a:solidFill>
                    </a:ln>
                  </pic:spPr>
                </pic:pic>
              </a:graphicData>
            </a:graphic>
          </wp:inline>
        </w:drawing>
      </w:r>
    </w:p>
    <w:p w14:paraId="4B3E01A9" w14:textId="77777777" w:rsidR="00EB0B15" w:rsidRPr="004E0B41" w:rsidRDefault="00EB0B15">
      <w:pPr>
        <w:rPr>
          <w:rFonts w:cs="Arial"/>
          <w:b/>
          <w:iCs/>
          <w:sz w:val="28"/>
          <w:szCs w:val="28"/>
          <w:lang w:val="en"/>
        </w:rPr>
      </w:pPr>
    </w:p>
    <w:p w14:paraId="0B720EB3" w14:textId="77777777" w:rsidR="00EE6B6A" w:rsidRPr="004E0B41" w:rsidRDefault="00EE6B6A" w:rsidP="00EE6B6A">
      <w:pPr>
        <w:rPr>
          <w:rFonts w:cs="Arial"/>
          <w:b/>
          <w:bCs/>
        </w:rPr>
      </w:pPr>
    </w:p>
    <w:p w14:paraId="24D29BFE" w14:textId="5C4231B1" w:rsidR="00EB0B15" w:rsidRPr="00EE6B6A" w:rsidRDefault="00EE6B6A" w:rsidP="00C771DA">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clear" w:color="auto" w:fill="D5CB99" w:themeFill="accent1"/>
        <w:jc w:val="center"/>
        <w:rPr>
          <w:rFonts w:cs="Arial"/>
          <w:b/>
          <w:iCs/>
          <w:lang w:val="en"/>
        </w:rPr>
      </w:pPr>
      <w:r w:rsidRPr="00082638">
        <w:rPr>
          <w:b/>
        </w:rPr>
        <w:t>Access the full PowerPoint here:</w:t>
      </w:r>
      <w:r w:rsidRPr="00542AAD">
        <w:t xml:space="preserve"> </w:t>
      </w:r>
      <w:hyperlink r:id="rId71" w:history="1">
        <w:r w:rsidR="00F070C4" w:rsidRPr="00F070C4">
          <w:rPr>
            <w:rStyle w:val="Hyperlink"/>
          </w:rPr>
          <w:t>http://collegeready.gatesfoundation.org/wp-content/uploads/2015/07/Incorporating-Quotes-Practice-ppt..pptx</w:t>
        </w:r>
      </w:hyperlink>
      <w:r w:rsidRPr="00A55A57">
        <w:rPr>
          <w:noProof/>
        </w:rPr>
        <w:drawing>
          <wp:inline distT="0" distB="0" distL="0" distR="0" wp14:anchorId="794B5820" wp14:editId="5A80C241">
            <wp:extent cx="133350" cy="133350"/>
            <wp:effectExtent l="25400" t="0" r="0" b="0"/>
            <wp:docPr id="2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46918C5" w14:textId="77777777" w:rsidR="0091042E" w:rsidRPr="004E0B41" w:rsidRDefault="0091042E" w:rsidP="0091042E">
      <w:pPr>
        <w:spacing w:after="200" w:line="276" w:lineRule="auto"/>
        <w:jc w:val="both"/>
        <w:rPr>
          <w:rFonts w:cs="Arial"/>
          <w:b/>
          <w:iCs/>
          <w:sz w:val="28"/>
          <w:szCs w:val="28"/>
          <w:lang w:val="en"/>
        </w:rPr>
      </w:pPr>
    </w:p>
    <w:p w14:paraId="6EE7FA55" w14:textId="77777777" w:rsidR="0091042E" w:rsidRPr="004E0B41" w:rsidRDefault="0091042E" w:rsidP="0091042E">
      <w:pPr>
        <w:spacing w:after="200" w:line="276" w:lineRule="auto"/>
        <w:jc w:val="both"/>
        <w:rPr>
          <w:rFonts w:cs="Arial"/>
          <w:b/>
          <w:iCs/>
          <w:sz w:val="28"/>
          <w:szCs w:val="28"/>
          <w:lang w:val="en"/>
        </w:rPr>
      </w:pPr>
    </w:p>
    <w:p w14:paraId="5F52183B" w14:textId="77777777" w:rsidR="000D389B" w:rsidRDefault="000D389B" w:rsidP="0091042E">
      <w:pPr>
        <w:spacing w:after="200" w:line="276" w:lineRule="auto"/>
        <w:jc w:val="both"/>
        <w:rPr>
          <w:rFonts w:cs="Arial"/>
          <w:b/>
          <w:iCs/>
          <w:sz w:val="28"/>
          <w:szCs w:val="28"/>
          <w:lang w:val="en"/>
        </w:rPr>
        <w:sectPr w:rsidR="000D389B" w:rsidSect="004E0B41">
          <w:pgSz w:w="12240" w:h="15840"/>
          <w:pgMar w:top="1440" w:right="1080" w:bottom="1440" w:left="1080" w:header="720" w:footer="720" w:gutter="0"/>
          <w:cols w:space="720"/>
        </w:sectPr>
      </w:pPr>
    </w:p>
    <w:p w14:paraId="547B74A1" w14:textId="2388EEF5" w:rsidR="0091042E" w:rsidRPr="004E0B41" w:rsidRDefault="00136ED8" w:rsidP="0091042E">
      <w:pPr>
        <w:spacing w:after="200" w:line="276" w:lineRule="auto"/>
        <w:jc w:val="both"/>
        <w:rPr>
          <w:rFonts w:cs="Arial"/>
          <w:b/>
          <w:iCs/>
          <w:sz w:val="28"/>
          <w:szCs w:val="28"/>
          <w:lang w:val="en"/>
        </w:rPr>
        <w:sectPr w:rsidR="0091042E" w:rsidRPr="004E0B41" w:rsidSect="004E0B41">
          <w:headerReference w:type="default" r:id="rId72"/>
          <w:pgSz w:w="12240" w:h="15840"/>
          <w:pgMar w:top="1440" w:right="1080" w:bottom="1440" w:left="1080" w:header="720" w:footer="720" w:gutter="0"/>
          <w:cols w:space="720"/>
        </w:sectPr>
      </w:pPr>
      <w:bookmarkStart w:id="22" w:name="comm2_2a"/>
      <w:bookmarkEnd w:id="22"/>
      <w:r>
        <w:rPr>
          <w:rFonts w:cs="Arial"/>
          <w:b/>
          <w:iCs/>
          <w:noProof/>
          <w:sz w:val="28"/>
          <w:szCs w:val="28"/>
        </w:rPr>
        <w:drawing>
          <wp:inline distT="0" distB="0" distL="0" distR="0" wp14:anchorId="0CA038CA" wp14:editId="6DBE5460">
            <wp:extent cx="6400800" cy="6159500"/>
            <wp:effectExtent l="0" t="0" r="0" b="12700"/>
            <wp:docPr id="2062" name="Picture 2062" descr="Macintosh HD:Users:sandi:Desktop:ru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i:Desktop:rubri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6159500"/>
                    </a:xfrm>
                    <a:prstGeom prst="rect">
                      <a:avLst/>
                    </a:prstGeom>
                    <a:noFill/>
                    <a:ln>
                      <a:noFill/>
                    </a:ln>
                  </pic:spPr>
                </pic:pic>
              </a:graphicData>
            </a:graphic>
          </wp:inline>
        </w:drawing>
      </w:r>
    </w:p>
    <w:p w14:paraId="3EB732D2" w14:textId="1F36381B" w:rsidR="00867861" w:rsidRPr="00EE6B6A" w:rsidRDefault="00867861" w:rsidP="00867861">
      <w:pPr>
        <w:spacing w:after="200" w:line="276" w:lineRule="auto"/>
        <w:jc w:val="center"/>
        <w:rPr>
          <w:rFonts w:cs="Arial"/>
          <w:b/>
          <w:iCs/>
          <w:sz w:val="32"/>
          <w:szCs w:val="32"/>
          <w:lang w:val="en"/>
        </w:rPr>
      </w:pPr>
      <w:bookmarkStart w:id="23" w:name="comm2_3"/>
      <w:bookmarkEnd w:id="23"/>
      <w:r w:rsidRPr="00EE6B6A">
        <w:rPr>
          <w:rFonts w:cs="Arial"/>
          <w:b/>
          <w:iCs/>
          <w:sz w:val="32"/>
          <w:szCs w:val="32"/>
          <w:lang w:val="en"/>
        </w:rPr>
        <w:t>Document 1: Polk’s Inaugural</w:t>
      </w:r>
    </w:p>
    <w:p w14:paraId="15256A13" w14:textId="59812315" w:rsidR="00867861" w:rsidRPr="00EE6B6A" w:rsidRDefault="00867861" w:rsidP="00867861">
      <w:pPr>
        <w:pBdr>
          <w:bottom w:val="single" w:sz="4" w:space="1" w:color="auto"/>
        </w:pBdr>
        <w:spacing w:after="200" w:line="276" w:lineRule="auto"/>
        <w:rPr>
          <w:rFonts w:cs="Arial"/>
          <w:iCs/>
          <w:lang w:val="en"/>
        </w:rPr>
      </w:pPr>
      <w:r w:rsidRPr="00EE6B6A">
        <w:rPr>
          <w:rFonts w:cs="Arial"/>
          <w:iCs/>
          <w:u w:val="single"/>
          <w:lang w:val="en"/>
        </w:rPr>
        <w:t>Source:</w:t>
      </w:r>
      <w:r w:rsidRPr="00EE6B6A">
        <w:rPr>
          <w:rFonts w:cs="Arial"/>
          <w:i/>
          <w:iCs/>
          <w:lang w:val="en"/>
        </w:rPr>
        <w:t xml:space="preserve"> Excerpt from President James K. Polk’s </w:t>
      </w:r>
      <w:r w:rsidR="001B6C68" w:rsidRPr="00EE6B6A">
        <w:rPr>
          <w:rFonts w:cs="Arial"/>
          <w:i/>
          <w:iCs/>
          <w:lang w:val="en"/>
        </w:rPr>
        <w:t>i</w:t>
      </w:r>
      <w:r w:rsidRPr="00EE6B6A">
        <w:rPr>
          <w:rFonts w:cs="Arial"/>
          <w:i/>
          <w:iCs/>
          <w:lang w:val="en"/>
        </w:rPr>
        <w:t xml:space="preserve">naugural </w:t>
      </w:r>
      <w:r w:rsidR="001B6C68" w:rsidRPr="00EE6B6A">
        <w:rPr>
          <w:rFonts w:cs="Arial"/>
          <w:i/>
          <w:iCs/>
          <w:lang w:val="en"/>
        </w:rPr>
        <w:t>a</w:t>
      </w:r>
      <w:r w:rsidRPr="00EE6B6A">
        <w:rPr>
          <w:rFonts w:cs="Arial"/>
          <w:i/>
          <w:iCs/>
          <w:lang w:val="en"/>
        </w:rPr>
        <w:t>ddress, March 5, 1845</w:t>
      </w:r>
    </w:p>
    <w:p w14:paraId="68152CB6" w14:textId="22B3CEFC" w:rsidR="00607EF6" w:rsidRPr="00C13113" w:rsidRDefault="00867861" w:rsidP="00C13113">
      <w:pPr>
        <w:spacing w:after="200"/>
        <w:rPr>
          <w:rFonts w:cs="Arial"/>
        </w:rPr>
      </w:pPr>
      <w:r w:rsidRPr="00EE6B6A">
        <w:rPr>
          <w:rFonts w:cs="Arial"/>
          <w:iCs/>
          <w:lang w:val="en"/>
        </w:rPr>
        <w:t>[E]</w:t>
      </w:r>
      <w:r w:rsidR="00225C0E" w:rsidRPr="00EE6B6A">
        <w:rPr>
          <w:rFonts w:cs="Arial"/>
          <w:iCs/>
          <w:lang w:val="en"/>
        </w:rPr>
        <w:t>ighty years ago our population was confined on the west by the ridge of the Alleghenies. Within that period . . . our people . . . have filled the eastern valley of the Mississippi, adventurously ascended the Missouri to its headsprings, and are already engaged in establishing the blessings of self-government in valleys of which the rivers flow to the Pacific. The world beholds the peaceful triumphs of the industry of our emigrants. To us belongs the duty of protecting them adequately wherever they may be upon our soil.</w:t>
      </w:r>
    </w:p>
    <w:p w14:paraId="17CC77BB" w14:textId="77777777" w:rsidR="00C13113" w:rsidRDefault="00C13113" w:rsidP="00515C8D">
      <w:pPr>
        <w:spacing w:after="120"/>
        <w:rPr>
          <w:rFonts w:cs="Arial"/>
          <w:sz w:val="28"/>
          <w:szCs w:val="28"/>
        </w:rPr>
      </w:pPr>
    </w:p>
    <w:p w14:paraId="1A19F935" w14:textId="77777777" w:rsidR="00C13113" w:rsidRPr="004E0B41" w:rsidRDefault="00C13113" w:rsidP="00515C8D">
      <w:pPr>
        <w:spacing w:after="120"/>
        <w:rPr>
          <w:rFonts w:cs="Arial"/>
          <w:sz w:val="28"/>
          <w:szCs w:val="28"/>
        </w:rPr>
      </w:pPr>
    </w:p>
    <w:p w14:paraId="570FC0A5" w14:textId="77777777" w:rsidR="00607EF6" w:rsidRPr="004E0B41" w:rsidRDefault="00607EF6" w:rsidP="00225C0E">
      <w:pPr>
        <w:rPr>
          <w:rFonts w:cs="Arial"/>
          <w:sz w:val="28"/>
          <w:szCs w:val="28"/>
        </w:rPr>
      </w:pPr>
    </w:p>
    <w:p w14:paraId="125E57E8" w14:textId="77777777" w:rsidR="00225C0E" w:rsidRPr="00EE6B6A" w:rsidRDefault="00225C0E" w:rsidP="004E2466">
      <w:pPr>
        <w:tabs>
          <w:tab w:val="left" w:pos="2690"/>
        </w:tabs>
        <w:jc w:val="center"/>
        <w:rPr>
          <w:rFonts w:cs="Arial"/>
          <w:b/>
          <w:sz w:val="32"/>
          <w:szCs w:val="32"/>
        </w:rPr>
      </w:pPr>
      <w:bookmarkStart w:id="24" w:name="comm2_4"/>
      <w:bookmarkEnd w:id="24"/>
      <w:r w:rsidRPr="00EE6B6A">
        <w:rPr>
          <w:rFonts w:cs="Arial"/>
          <w:b/>
          <w:sz w:val="32"/>
          <w:szCs w:val="32"/>
        </w:rPr>
        <w:t>Document 2: Thoreau</w:t>
      </w:r>
    </w:p>
    <w:p w14:paraId="485F0A37" w14:textId="77777777" w:rsidR="005005D0" w:rsidRPr="004E0B41" w:rsidRDefault="005005D0" w:rsidP="004E2466">
      <w:pPr>
        <w:tabs>
          <w:tab w:val="left" w:pos="2690"/>
        </w:tabs>
        <w:jc w:val="center"/>
        <w:rPr>
          <w:rFonts w:cs="Arial"/>
          <w:b/>
          <w:sz w:val="28"/>
          <w:szCs w:val="28"/>
        </w:rPr>
      </w:pPr>
    </w:p>
    <w:p w14:paraId="06B659AA" w14:textId="3B186144" w:rsidR="00225C0E" w:rsidRPr="00C771DA" w:rsidRDefault="005005D0" w:rsidP="00C771DA">
      <w:pPr>
        <w:pBdr>
          <w:bottom w:val="single" w:sz="4" w:space="1" w:color="auto"/>
        </w:pBdr>
        <w:spacing w:after="200"/>
        <w:rPr>
          <w:rFonts w:eastAsia="Calibri" w:cs="Arial"/>
          <w:i/>
        </w:rPr>
      </w:pPr>
      <w:r w:rsidRPr="00EE6B6A">
        <w:rPr>
          <w:rFonts w:eastAsia="Calibri" w:cs="Arial"/>
          <w:u w:val="single"/>
        </w:rPr>
        <w:t>Source:</w:t>
      </w:r>
      <w:r w:rsidRPr="00EE6B6A">
        <w:rPr>
          <w:rFonts w:eastAsia="Calibri" w:cs="Arial"/>
          <w:i/>
        </w:rPr>
        <w:t xml:space="preserve"> Excerpt from Henry David Thoreau’s book, </w:t>
      </w:r>
      <w:r w:rsidRPr="00EE6B6A">
        <w:rPr>
          <w:rFonts w:eastAsia="Calibri" w:cs="Arial"/>
        </w:rPr>
        <w:t>Civil Disobedience</w:t>
      </w:r>
      <w:r w:rsidRPr="00EE6B6A">
        <w:rPr>
          <w:rFonts w:eastAsia="Calibri" w:cs="Arial"/>
          <w:i/>
        </w:rPr>
        <w:t>. He wrote it in prison between 1846-1848 and it was originally published in 1849</w:t>
      </w:r>
      <w:r w:rsidR="0058555D" w:rsidRPr="00EE6B6A">
        <w:rPr>
          <w:rFonts w:eastAsia="Calibri" w:cs="Arial"/>
          <w:i/>
        </w:rPr>
        <w:t>.</w:t>
      </w:r>
    </w:p>
    <w:p w14:paraId="1C9A7247" w14:textId="77777777" w:rsidR="00225C0E" w:rsidRPr="00EE6B6A" w:rsidRDefault="00225C0E" w:rsidP="00225C0E">
      <w:pPr>
        <w:rPr>
          <w:rFonts w:eastAsia="Calibri" w:cs="Arial"/>
        </w:rPr>
      </w:pPr>
      <w:r w:rsidRPr="00EE6B6A">
        <w:rPr>
          <w:rFonts w:eastAsia="Calibri" w:cs="Arial"/>
        </w:rPr>
        <w:t>… Witness the present Mexican war, the work of comparatively a few individuals using the standing government as their tool</w:t>
      </w:r>
      <w:proofErr w:type="gramStart"/>
      <w:r w:rsidRPr="00EE6B6A">
        <w:rPr>
          <w:rFonts w:eastAsia="Calibri" w:cs="Arial"/>
        </w:rPr>
        <w:t>;</w:t>
      </w:r>
      <w:proofErr w:type="gramEnd"/>
      <w:r w:rsidRPr="00EE6B6A">
        <w:rPr>
          <w:rFonts w:eastAsia="Calibri" w:cs="Arial"/>
        </w:rPr>
        <w:t xml:space="preserve"> for, in the outset, the people would not have consented to this measure …</w:t>
      </w:r>
    </w:p>
    <w:p w14:paraId="6C1ED084" w14:textId="77777777" w:rsidR="00225C0E" w:rsidRPr="00EE6B6A" w:rsidRDefault="00225C0E" w:rsidP="00225C0E">
      <w:pPr>
        <w:rPr>
          <w:rFonts w:eastAsia="Calibri" w:cs="Arial"/>
        </w:rPr>
      </w:pPr>
    </w:p>
    <w:p w14:paraId="503AD7BC" w14:textId="7671FE71" w:rsidR="00A145CC" w:rsidRPr="00515C8D" w:rsidRDefault="00225C0E" w:rsidP="00225C0E">
      <w:pPr>
        <w:rPr>
          <w:rFonts w:eastAsia="Calibri" w:cs="Arial"/>
        </w:rPr>
      </w:pPr>
      <w:r w:rsidRPr="00EE6B6A">
        <w:rPr>
          <w:rFonts w:eastAsia="Calibri" w:cs="Arial"/>
        </w:rPr>
        <w:t>… In other words, when a sixth of the population of a nation which has undertaken to be the refuge of liberty are slaves, and a whole country is unjustly overrun and conquered by a foreign army, and subjected to military law, I think that it is not too soon for honest men to rebel and revolutionize. What makes this duty the more urgent is the fact that the country so overrun is not our own, but ours is the invading army…</w:t>
      </w:r>
    </w:p>
    <w:p w14:paraId="7C732CAC" w14:textId="77777777" w:rsidR="004637DA" w:rsidRPr="004E0B41" w:rsidRDefault="004637DA" w:rsidP="00225C0E">
      <w:pPr>
        <w:rPr>
          <w:rFonts w:eastAsia="Calibri" w:cs="Arial"/>
          <w:sz w:val="28"/>
          <w:szCs w:val="28"/>
        </w:rPr>
      </w:pPr>
    </w:p>
    <w:p w14:paraId="6985B978" w14:textId="69AB7D89" w:rsidR="00225C0E" w:rsidRDefault="004637DA" w:rsidP="00225C0E">
      <w:pPr>
        <w:rPr>
          <w:rFonts w:eastAsia="Calibri" w:cs="Arial"/>
          <w:i/>
          <w:color w:val="CE6B29" w:themeColor="text2"/>
          <w:sz w:val="20"/>
          <w:szCs w:val="20"/>
        </w:rPr>
      </w:pPr>
      <w:r w:rsidRPr="004E0B41">
        <w:rPr>
          <w:rFonts w:eastAsia="Calibri" w:cs="Arial"/>
          <w:i/>
          <w:sz w:val="20"/>
          <w:szCs w:val="20"/>
        </w:rPr>
        <w:t>Thoreau</w:t>
      </w:r>
      <w:r w:rsidR="00607EF6" w:rsidRPr="004E0B41">
        <w:rPr>
          <w:rFonts w:eastAsia="Calibri" w:cs="Arial"/>
          <w:i/>
          <w:sz w:val="20"/>
          <w:szCs w:val="20"/>
        </w:rPr>
        <w:t>:</w:t>
      </w:r>
      <w:r w:rsidRPr="004E0B41">
        <w:rPr>
          <w:rFonts w:eastAsia="Calibri" w:cs="Arial"/>
          <w:i/>
          <w:sz w:val="20"/>
          <w:szCs w:val="20"/>
        </w:rPr>
        <w:t xml:space="preserve"> </w:t>
      </w:r>
      <w:hyperlink r:id="rId74" w:history="1">
        <w:r w:rsidR="00C771DA" w:rsidRPr="009237C9">
          <w:rPr>
            <w:rStyle w:val="Hyperlink"/>
            <w:rFonts w:eastAsia="Calibri" w:cs="Arial"/>
            <w:i/>
            <w:sz w:val="20"/>
            <w:szCs w:val="20"/>
          </w:rPr>
          <w:t>http://thoreau.eserver.org/civil1.html</w:t>
        </w:r>
      </w:hyperlink>
      <w:r w:rsidR="00C771DA">
        <w:rPr>
          <w:rFonts w:eastAsia="Calibri" w:cs="Arial"/>
          <w:i/>
          <w:color w:val="CE6B29" w:themeColor="text2"/>
          <w:sz w:val="20"/>
          <w:szCs w:val="20"/>
        </w:rPr>
        <w:t xml:space="preserve"> </w:t>
      </w:r>
      <w:r w:rsidR="00C771DA" w:rsidRPr="00A55A57">
        <w:rPr>
          <w:noProof/>
        </w:rPr>
        <w:drawing>
          <wp:inline distT="0" distB="0" distL="0" distR="0" wp14:anchorId="249BBA8A" wp14:editId="055003B9">
            <wp:extent cx="133350" cy="133350"/>
            <wp:effectExtent l="2540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0C47D19" w14:textId="77777777" w:rsidR="00515C8D" w:rsidRDefault="00515C8D" w:rsidP="00515C8D">
      <w:pPr>
        <w:spacing w:after="120"/>
        <w:rPr>
          <w:rFonts w:cs="Arial"/>
          <w:sz w:val="28"/>
          <w:szCs w:val="28"/>
        </w:rPr>
      </w:pPr>
    </w:p>
    <w:p w14:paraId="6F89E2BE" w14:textId="77777777" w:rsidR="00C13113" w:rsidRDefault="00C13113" w:rsidP="00515C8D">
      <w:pPr>
        <w:spacing w:after="120"/>
        <w:rPr>
          <w:rFonts w:cs="Arial"/>
          <w:sz w:val="28"/>
          <w:szCs w:val="28"/>
        </w:rPr>
      </w:pPr>
    </w:p>
    <w:p w14:paraId="53D603AB" w14:textId="77777777" w:rsidR="00C13113" w:rsidRPr="004E0B41" w:rsidRDefault="00C13113" w:rsidP="00515C8D">
      <w:pPr>
        <w:spacing w:after="120"/>
        <w:rPr>
          <w:rFonts w:cs="Arial"/>
          <w:sz w:val="28"/>
          <w:szCs w:val="28"/>
        </w:rPr>
      </w:pPr>
    </w:p>
    <w:p w14:paraId="0CFFDD5C" w14:textId="77777777" w:rsidR="00515C8D" w:rsidRPr="004E0B41" w:rsidRDefault="00515C8D" w:rsidP="00515C8D">
      <w:pPr>
        <w:rPr>
          <w:rFonts w:cs="Arial"/>
          <w:sz w:val="28"/>
          <w:szCs w:val="28"/>
        </w:rPr>
      </w:pPr>
    </w:p>
    <w:p w14:paraId="4A291B84" w14:textId="77777777" w:rsidR="00225C0E" w:rsidRPr="00A828EC" w:rsidRDefault="00225C0E" w:rsidP="004E2466">
      <w:pPr>
        <w:jc w:val="center"/>
        <w:rPr>
          <w:rFonts w:cs="Arial"/>
          <w:b/>
          <w:sz w:val="32"/>
          <w:szCs w:val="32"/>
        </w:rPr>
      </w:pPr>
      <w:bookmarkStart w:id="25" w:name="comm2_5"/>
      <w:bookmarkEnd w:id="25"/>
      <w:r w:rsidRPr="00A828EC">
        <w:rPr>
          <w:rFonts w:cs="Arial"/>
          <w:b/>
          <w:sz w:val="32"/>
          <w:szCs w:val="32"/>
        </w:rPr>
        <w:t xml:space="preserve">Document 3: Polk’s </w:t>
      </w:r>
      <w:r w:rsidR="00AD1F7B" w:rsidRPr="00A828EC">
        <w:rPr>
          <w:rFonts w:cs="Arial"/>
          <w:b/>
          <w:sz w:val="32"/>
          <w:szCs w:val="32"/>
        </w:rPr>
        <w:t>L</w:t>
      </w:r>
      <w:r w:rsidRPr="00A828EC">
        <w:rPr>
          <w:rFonts w:cs="Arial"/>
          <w:b/>
          <w:sz w:val="32"/>
          <w:szCs w:val="32"/>
        </w:rPr>
        <w:t>etter</w:t>
      </w:r>
    </w:p>
    <w:p w14:paraId="26117883" w14:textId="77777777" w:rsidR="00225C0E" w:rsidRPr="004E0B41" w:rsidRDefault="00225C0E" w:rsidP="00225C0E">
      <w:pPr>
        <w:rPr>
          <w:rFonts w:cs="Arial"/>
          <w:sz w:val="28"/>
          <w:szCs w:val="28"/>
        </w:rPr>
      </w:pPr>
    </w:p>
    <w:p w14:paraId="16959600" w14:textId="52B66A49" w:rsidR="005005D0" w:rsidRPr="00C771DA" w:rsidRDefault="005005D0" w:rsidP="00C771DA">
      <w:pPr>
        <w:pBdr>
          <w:bottom w:val="single" w:sz="4" w:space="1" w:color="auto"/>
        </w:pBdr>
        <w:spacing w:after="200"/>
        <w:rPr>
          <w:rFonts w:cs="Arial"/>
          <w:i/>
        </w:rPr>
      </w:pPr>
      <w:r w:rsidRPr="00A828EC">
        <w:rPr>
          <w:rFonts w:cs="Arial"/>
          <w:u w:val="single"/>
        </w:rPr>
        <w:t>Source:</w:t>
      </w:r>
      <w:r w:rsidRPr="00A828EC">
        <w:rPr>
          <w:rFonts w:cs="Arial"/>
          <w:i/>
        </w:rPr>
        <w:t xml:space="preserve"> Excerpt from Letter from President James K. Polk to his agent in Mexico, John Slidell. November 10, 1845.</w:t>
      </w:r>
    </w:p>
    <w:p w14:paraId="671859FC" w14:textId="2C40FA7B" w:rsidR="00C13113" w:rsidRPr="00C13113" w:rsidRDefault="00225C0E" w:rsidP="00C13113">
      <w:pPr>
        <w:rPr>
          <w:rFonts w:cs="Arial"/>
        </w:rPr>
      </w:pPr>
      <w:r w:rsidRPr="00A828EC">
        <w:rPr>
          <w:rFonts w:cs="Arial"/>
        </w:rPr>
        <w:t>I am extremely desirous to acquire California…. If unfortunately, you should fail to effect a satisfactory adjustment of the pending differences between the two countries…I will call on Congress to provide the proper remedies.</w:t>
      </w:r>
    </w:p>
    <w:p w14:paraId="2F217158" w14:textId="77777777" w:rsidR="00225C0E" w:rsidRPr="00A828EC" w:rsidRDefault="00225C0E" w:rsidP="004E2466">
      <w:pPr>
        <w:jc w:val="center"/>
        <w:rPr>
          <w:rFonts w:cs="Arial"/>
          <w:b/>
          <w:bCs/>
          <w:sz w:val="32"/>
          <w:szCs w:val="32"/>
        </w:rPr>
      </w:pPr>
      <w:bookmarkStart w:id="26" w:name="comm2_6"/>
      <w:bookmarkEnd w:id="26"/>
      <w:r w:rsidRPr="00A828EC">
        <w:rPr>
          <w:rFonts w:cs="Arial"/>
          <w:b/>
          <w:bCs/>
          <w:sz w:val="32"/>
          <w:szCs w:val="32"/>
        </w:rPr>
        <w:t>Document 4: Polk’s Special Message</w:t>
      </w:r>
      <w:r w:rsidR="009C6384" w:rsidRPr="00A828EC">
        <w:rPr>
          <w:rFonts w:cs="Arial"/>
          <w:b/>
          <w:bCs/>
          <w:sz w:val="32"/>
          <w:szCs w:val="32"/>
        </w:rPr>
        <w:t xml:space="preserve"> (Modified)</w:t>
      </w:r>
    </w:p>
    <w:p w14:paraId="310614B6" w14:textId="77777777" w:rsidR="005005D0" w:rsidRPr="004E0B41" w:rsidRDefault="005005D0" w:rsidP="004E2466">
      <w:pPr>
        <w:jc w:val="center"/>
        <w:rPr>
          <w:rFonts w:cs="Arial"/>
          <w:bCs/>
          <w:sz w:val="28"/>
          <w:szCs w:val="28"/>
        </w:rPr>
      </w:pPr>
    </w:p>
    <w:p w14:paraId="5155587E" w14:textId="31656BA3" w:rsidR="005005D0" w:rsidRPr="00A828EC" w:rsidRDefault="005005D0" w:rsidP="005005D0">
      <w:pPr>
        <w:rPr>
          <w:rFonts w:cs="Arial"/>
          <w:bCs/>
          <w:i/>
        </w:rPr>
      </w:pPr>
      <w:r w:rsidRPr="00A828EC">
        <w:rPr>
          <w:rFonts w:cs="Arial"/>
          <w:bCs/>
          <w:u w:val="single"/>
        </w:rPr>
        <w:t>Source:</w:t>
      </w:r>
      <w:r w:rsidRPr="00A828EC">
        <w:rPr>
          <w:rFonts w:cs="Arial"/>
          <w:bCs/>
          <w:i/>
        </w:rPr>
        <w:t xml:space="preserve"> Excerpt from President James K. Polk, to the Congress of the United States: </w:t>
      </w:r>
      <w:r w:rsidR="00077D97" w:rsidRPr="00A828EC">
        <w:rPr>
          <w:rFonts w:cs="Arial"/>
          <w:bCs/>
          <w:i/>
        </w:rPr>
        <w:t>a s</w:t>
      </w:r>
      <w:r w:rsidRPr="00A828EC">
        <w:rPr>
          <w:rFonts w:cs="Arial"/>
          <w:bCs/>
          <w:i/>
        </w:rPr>
        <w:t xml:space="preserve">pecial </w:t>
      </w:r>
      <w:r w:rsidR="00077D97" w:rsidRPr="00A828EC">
        <w:rPr>
          <w:rFonts w:cs="Arial"/>
          <w:bCs/>
          <w:i/>
        </w:rPr>
        <w:t>m</w:t>
      </w:r>
      <w:r w:rsidRPr="00A828EC">
        <w:rPr>
          <w:rFonts w:cs="Arial"/>
          <w:bCs/>
          <w:i/>
        </w:rPr>
        <w:t xml:space="preserve">essage </w:t>
      </w:r>
      <w:r w:rsidR="00077D97" w:rsidRPr="00A828EC">
        <w:rPr>
          <w:rFonts w:cs="Arial"/>
          <w:bCs/>
          <w:i/>
        </w:rPr>
        <w:t>c</w:t>
      </w:r>
      <w:r w:rsidRPr="00A828EC">
        <w:rPr>
          <w:rFonts w:cs="Arial"/>
          <w:bCs/>
          <w:i/>
        </w:rPr>
        <w:t xml:space="preserve">alling for a </w:t>
      </w:r>
      <w:r w:rsidR="00077D97" w:rsidRPr="00A828EC">
        <w:rPr>
          <w:rFonts w:cs="Arial"/>
          <w:bCs/>
          <w:i/>
        </w:rPr>
        <w:t>d</w:t>
      </w:r>
      <w:r w:rsidRPr="00A828EC">
        <w:rPr>
          <w:rFonts w:cs="Arial"/>
          <w:bCs/>
          <w:i/>
        </w:rPr>
        <w:t xml:space="preserve">eclaration of </w:t>
      </w:r>
      <w:r w:rsidR="00077D97" w:rsidRPr="00A828EC">
        <w:rPr>
          <w:rFonts w:cs="Arial"/>
          <w:bCs/>
          <w:i/>
        </w:rPr>
        <w:t>w</w:t>
      </w:r>
      <w:r w:rsidRPr="00A828EC">
        <w:rPr>
          <w:rFonts w:cs="Arial"/>
          <w:bCs/>
          <w:i/>
        </w:rPr>
        <w:t>ar against Mexico, Washington D.C., May 11, 1846</w:t>
      </w:r>
      <w:r w:rsidR="0058555D" w:rsidRPr="00A828EC">
        <w:rPr>
          <w:rFonts w:cs="Arial"/>
          <w:bCs/>
          <w:i/>
        </w:rPr>
        <w:t>.</w:t>
      </w:r>
      <w:r w:rsidRPr="00A828EC">
        <w:rPr>
          <w:rFonts w:cs="Arial"/>
          <w:bCs/>
          <w:i/>
        </w:rPr>
        <w:t xml:space="preserve"> </w:t>
      </w:r>
    </w:p>
    <w:p w14:paraId="5230B376" w14:textId="77777777" w:rsidR="00225C0E" w:rsidRPr="00A828EC" w:rsidRDefault="00225C0E" w:rsidP="00225C0E">
      <w:pPr>
        <w:rPr>
          <w:rFonts w:cs="Arial"/>
          <w:bCs/>
        </w:rPr>
      </w:pPr>
    </w:p>
    <w:p w14:paraId="5D41C542" w14:textId="5CBCD14D" w:rsidR="00225C0E" w:rsidRPr="00C771DA" w:rsidRDefault="00225C0E" w:rsidP="00C771DA">
      <w:pPr>
        <w:pBdr>
          <w:bottom w:val="single" w:sz="4" w:space="1" w:color="auto"/>
        </w:pBdr>
        <w:spacing w:after="200"/>
        <w:rPr>
          <w:rFonts w:cs="Arial"/>
          <w:bCs/>
        </w:rPr>
      </w:pPr>
      <w:r w:rsidRPr="00A828EC">
        <w:rPr>
          <w:rFonts w:cs="Arial"/>
          <w:bCs/>
          <w:u w:val="single"/>
        </w:rPr>
        <w:t>Note:</w:t>
      </w:r>
      <w:r w:rsidRPr="00A828EC">
        <w:rPr>
          <w:rFonts w:cs="Arial"/>
          <w:bCs/>
        </w:rPr>
        <w:t xml:space="preserve"> </w:t>
      </w:r>
      <w:r w:rsidRPr="00A828EC">
        <w:rPr>
          <w:rFonts w:cs="Arial"/>
          <w:bCs/>
          <w:i/>
        </w:rPr>
        <w:t>President Polk attempted to end the disputes with Mexico through diplomacy. He sent a representative to Mexico, but the Mexican government refused to speak with the representative and bloodshed began. Both the U.S. and Mexico claimed land between the Nueces and Del Norte rivers and both saw the other military as invading their land.</w:t>
      </w:r>
    </w:p>
    <w:p w14:paraId="3F396E23" w14:textId="77777777" w:rsidR="00225C0E" w:rsidRPr="00A828EC" w:rsidRDefault="00225C0E" w:rsidP="00225C0E">
      <w:pPr>
        <w:rPr>
          <w:rFonts w:cs="Arial"/>
          <w:bCs/>
        </w:rPr>
      </w:pPr>
      <w:r w:rsidRPr="00A828EC">
        <w:rPr>
          <w:rFonts w:cs="Arial"/>
          <w:bCs/>
        </w:rPr>
        <w:t>Mexico has repeatedly threatened to make war upon us, for the purpose of reconquering Texas. In the meantime, we have tried every effort at reconciliation. The cup of forbearance [restraint] has been exhausted, even before the recent information from the frontier of the Del Norte. But now, after repeated threats, Mexico has passed the boundary of the United States, has invaded our territory and shed American blood upon American soil. She has proclaimed that hostilities have commenced, and that the two nations are now at war</w:t>
      </w:r>
      <w:proofErr w:type="gramStart"/>
      <w:r w:rsidRPr="00A828EC">
        <w:rPr>
          <w:rFonts w:cs="Arial"/>
          <w:bCs/>
        </w:rPr>
        <w:t>.. . .</w:t>
      </w:r>
      <w:proofErr w:type="gramEnd"/>
    </w:p>
    <w:p w14:paraId="1943038B" w14:textId="77777777" w:rsidR="00225C0E" w:rsidRPr="00A828EC" w:rsidRDefault="00225C0E" w:rsidP="00225C0E">
      <w:pPr>
        <w:jc w:val="center"/>
        <w:rPr>
          <w:rFonts w:cs="Arial"/>
          <w:bCs/>
        </w:rPr>
      </w:pPr>
    </w:p>
    <w:p w14:paraId="3AEBA245" w14:textId="77777777" w:rsidR="00225C0E" w:rsidRPr="00A828EC" w:rsidRDefault="00225C0E" w:rsidP="00225C0E">
      <w:pPr>
        <w:rPr>
          <w:rFonts w:cs="Arial"/>
          <w:bCs/>
        </w:rPr>
      </w:pPr>
      <w:r w:rsidRPr="00A828EC">
        <w:rPr>
          <w:rFonts w:cs="Arial"/>
          <w:bCs/>
        </w:rPr>
        <w:t>We are called upon, by every consideration of duty and patriotism, to defend the honor, the rights, and the interests of our country.</w:t>
      </w:r>
    </w:p>
    <w:p w14:paraId="4EDBCB85" w14:textId="77777777" w:rsidR="00515C8D" w:rsidRPr="004E0B41" w:rsidRDefault="00515C8D" w:rsidP="00515C8D">
      <w:pPr>
        <w:spacing w:after="1200"/>
        <w:rPr>
          <w:rFonts w:cs="Arial"/>
          <w:sz w:val="28"/>
          <w:szCs w:val="28"/>
        </w:rPr>
      </w:pPr>
    </w:p>
    <w:p w14:paraId="611B7C07" w14:textId="77777777" w:rsidR="00515C8D" w:rsidRDefault="00515C8D" w:rsidP="00515C8D">
      <w:pPr>
        <w:rPr>
          <w:rFonts w:cs="Arial"/>
          <w:sz w:val="28"/>
          <w:szCs w:val="28"/>
        </w:rPr>
      </w:pPr>
    </w:p>
    <w:p w14:paraId="20E31AC3" w14:textId="77777777" w:rsidR="00D11850" w:rsidRPr="004E0B41" w:rsidRDefault="00D11850" w:rsidP="00515C8D">
      <w:pPr>
        <w:rPr>
          <w:rFonts w:cs="Arial"/>
          <w:sz w:val="28"/>
          <w:szCs w:val="28"/>
        </w:rPr>
      </w:pPr>
    </w:p>
    <w:p w14:paraId="5552A776" w14:textId="77777777" w:rsidR="00225C0E" w:rsidRPr="00A828EC" w:rsidRDefault="00225C0E" w:rsidP="004E2466">
      <w:pPr>
        <w:jc w:val="center"/>
        <w:rPr>
          <w:rFonts w:cs="Arial"/>
          <w:b/>
          <w:bCs/>
          <w:sz w:val="32"/>
          <w:szCs w:val="32"/>
        </w:rPr>
      </w:pPr>
      <w:bookmarkStart w:id="27" w:name="comm2_7"/>
      <w:bookmarkEnd w:id="27"/>
      <w:r w:rsidRPr="00A828EC">
        <w:rPr>
          <w:rFonts w:cs="Arial"/>
          <w:b/>
          <w:bCs/>
          <w:sz w:val="32"/>
          <w:szCs w:val="32"/>
        </w:rPr>
        <w:t>Document 5: Giddings</w:t>
      </w:r>
      <w:r w:rsidR="009C6384" w:rsidRPr="00A828EC">
        <w:rPr>
          <w:rFonts w:cs="Arial"/>
          <w:b/>
          <w:bCs/>
          <w:sz w:val="32"/>
          <w:szCs w:val="32"/>
        </w:rPr>
        <w:t xml:space="preserve"> (Modified)</w:t>
      </w:r>
    </w:p>
    <w:p w14:paraId="5EEF2B2A" w14:textId="77777777" w:rsidR="005005D0" w:rsidRPr="004E0B41" w:rsidRDefault="005005D0" w:rsidP="004E2466">
      <w:pPr>
        <w:jc w:val="center"/>
        <w:rPr>
          <w:rFonts w:cs="Arial"/>
          <w:bCs/>
          <w:sz w:val="28"/>
          <w:szCs w:val="28"/>
        </w:rPr>
      </w:pPr>
    </w:p>
    <w:p w14:paraId="7A809F73" w14:textId="334E4514" w:rsidR="00225C0E" w:rsidRPr="00C771DA" w:rsidRDefault="005005D0" w:rsidP="00C771DA">
      <w:pPr>
        <w:pBdr>
          <w:bottom w:val="single" w:sz="4" w:space="1" w:color="auto"/>
        </w:pBdr>
        <w:spacing w:after="200"/>
        <w:rPr>
          <w:rFonts w:cs="Arial"/>
          <w:bCs/>
          <w:i/>
        </w:rPr>
      </w:pPr>
      <w:proofErr w:type="gramStart"/>
      <w:r w:rsidRPr="00A828EC">
        <w:rPr>
          <w:rFonts w:cs="Arial"/>
          <w:bCs/>
          <w:u w:val="single"/>
        </w:rPr>
        <w:t>Source:</w:t>
      </w:r>
      <w:r w:rsidRPr="00A828EC">
        <w:rPr>
          <w:rFonts w:cs="Arial"/>
          <w:bCs/>
          <w:i/>
        </w:rPr>
        <w:t xml:space="preserve"> Excerpt from Congressman Joshua Giddings speech during the Debate on the Mexican War, House of Representatives, Washington D.C., May 13, 1846</w:t>
      </w:r>
      <w:r w:rsidR="0058555D" w:rsidRPr="00A828EC">
        <w:rPr>
          <w:rFonts w:cs="Arial"/>
          <w:bCs/>
          <w:i/>
        </w:rPr>
        <w:t>.</w:t>
      </w:r>
      <w:proofErr w:type="gramEnd"/>
      <w:r w:rsidRPr="00A828EC">
        <w:rPr>
          <w:rFonts w:cs="Arial"/>
          <w:bCs/>
          <w:i/>
        </w:rPr>
        <w:t xml:space="preserve"> </w:t>
      </w:r>
    </w:p>
    <w:p w14:paraId="3371EF05" w14:textId="77777777" w:rsidR="00225C0E" w:rsidRPr="00A828EC" w:rsidRDefault="00225C0E" w:rsidP="00225C0E">
      <w:pPr>
        <w:rPr>
          <w:rFonts w:cs="Arial"/>
        </w:rPr>
      </w:pPr>
      <w:r w:rsidRPr="00A828EC">
        <w:rPr>
          <w:rFonts w:cs="Arial"/>
        </w:rPr>
        <w:t xml:space="preserve">Sir, no man regards this war as just. </w:t>
      </w:r>
      <w:r w:rsidRPr="00A828EC">
        <w:rPr>
          <w:rFonts w:cs="Arial"/>
          <w:i/>
          <w:iCs/>
        </w:rPr>
        <w:t>We know</w:t>
      </w:r>
      <w:r w:rsidRPr="00A828EC">
        <w:rPr>
          <w:rFonts w:cs="Arial"/>
        </w:rPr>
        <w:t>, the country knows, and the civilized worlds are conscious that it has resulted from a desire to extend and sustain an institution on which the Almighty [does not approve]. Mexico has long since abolished slavery and purified herself from its crimes and its guilt. Slaves now find asylum in the southwest and it has therefore become necessary to extend our people into Mexico in order to render slavery secure</w:t>
      </w:r>
      <w:proofErr w:type="gramStart"/>
      <w:r w:rsidRPr="00A828EC">
        <w:rPr>
          <w:rFonts w:cs="Arial"/>
        </w:rPr>
        <w:t>.. . .</w:t>
      </w:r>
      <w:proofErr w:type="gramEnd"/>
    </w:p>
    <w:p w14:paraId="34EB708D" w14:textId="77777777" w:rsidR="00225C0E" w:rsidRPr="00A828EC" w:rsidRDefault="00225C0E" w:rsidP="00225C0E">
      <w:pPr>
        <w:rPr>
          <w:rFonts w:cs="Arial"/>
        </w:rPr>
      </w:pPr>
    </w:p>
    <w:p w14:paraId="4749B3FA" w14:textId="77777777" w:rsidR="00225C0E" w:rsidRPr="00A828EC" w:rsidRDefault="00225C0E" w:rsidP="00225C0E">
      <w:pPr>
        <w:rPr>
          <w:rFonts w:cs="Arial"/>
        </w:rPr>
      </w:pPr>
      <w:r w:rsidRPr="00A828EC">
        <w:rPr>
          <w:rFonts w:cs="Arial"/>
        </w:rPr>
        <w:t>This war is waged against an unoffending people, without just or adequate cause, for the purpose of conquest, with the design to extend slavery; in violation of the Constitution, against the dictates of justice, of humanity and the sentiments of the age in which we live and the [beliefs] of the religion we profess. I will not aid, no support whatever. I will not bathe my hands in the blood of the people of Mexico, nor will I participate in the guilt of those murders which have been and which will [later] be committed by our army there. For these reasons, I shall vote against the bill under consideration and all others calculated to support this war.</w:t>
      </w:r>
    </w:p>
    <w:p w14:paraId="718A6718" w14:textId="77777777" w:rsidR="00225C0E" w:rsidRPr="004E0B41" w:rsidRDefault="00225C0E" w:rsidP="00A828EC">
      <w:pPr>
        <w:spacing w:after="2400"/>
        <w:rPr>
          <w:rFonts w:cs="Arial"/>
          <w:b/>
          <w:sz w:val="28"/>
          <w:szCs w:val="28"/>
        </w:rPr>
      </w:pPr>
    </w:p>
    <w:p w14:paraId="65A1E56C" w14:textId="77777777" w:rsidR="00225C0E" w:rsidRPr="00A828EC" w:rsidRDefault="00225C0E" w:rsidP="004E2466">
      <w:pPr>
        <w:jc w:val="center"/>
        <w:rPr>
          <w:rFonts w:cs="Arial"/>
          <w:b/>
          <w:sz w:val="32"/>
          <w:szCs w:val="32"/>
        </w:rPr>
      </w:pPr>
      <w:bookmarkStart w:id="28" w:name="comm2_8"/>
      <w:bookmarkEnd w:id="28"/>
      <w:r w:rsidRPr="00A828EC">
        <w:rPr>
          <w:rFonts w:cs="Arial"/>
          <w:b/>
          <w:sz w:val="32"/>
          <w:szCs w:val="32"/>
        </w:rPr>
        <w:t>Document 6: Sumner</w:t>
      </w:r>
    </w:p>
    <w:p w14:paraId="0EEB5B0C" w14:textId="77777777" w:rsidR="005005D0" w:rsidRPr="004E0B41" w:rsidRDefault="005005D0" w:rsidP="004E2466">
      <w:pPr>
        <w:jc w:val="center"/>
        <w:rPr>
          <w:rFonts w:cs="Arial"/>
          <w:sz w:val="28"/>
          <w:szCs w:val="28"/>
        </w:rPr>
      </w:pPr>
    </w:p>
    <w:p w14:paraId="72982CAE" w14:textId="0E216C8E" w:rsidR="00225C0E" w:rsidRPr="00C771DA" w:rsidRDefault="005005D0" w:rsidP="00C771DA">
      <w:pPr>
        <w:pBdr>
          <w:bottom w:val="single" w:sz="4" w:space="1" w:color="auto"/>
        </w:pBdr>
        <w:spacing w:after="200"/>
        <w:rPr>
          <w:rFonts w:cs="Arial"/>
          <w:i/>
        </w:rPr>
      </w:pPr>
      <w:r w:rsidRPr="00A828EC">
        <w:rPr>
          <w:rFonts w:cs="Arial"/>
          <w:u w:val="single"/>
        </w:rPr>
        <w:t>Source:</w:t>
      </w:r>
      <w:r w:rsidRPr="00A828EC">
        <w:rPr>
          <w:rFonts w:cs="Arial"/>
          <w:i/>
        </w:rPr>
        <w:t xml:space="preserve"> Excerpt from a speech Representative Charles Sumner delivered about the Mexican War at Tremont Temple in Boston, MA, on November 5, 1846</w:t>
      </w:r>
      <w:r w:rsidR="0058555D" w:rsidRPr="00A828EC">
        <w:rPr>
          <w:rFonts w:cs="Arial"/>
          <w:i/>
        </w:rPr>
        <w:t>.</w:t>
      </w:r>
    </w:p>
    <w:p w14:paraId="52F70F43" w14:textId="77777777" w:rsidR="00225C0E" w:rsidRPr="00A828EC" w:rsidRDefault="00225C0E" w:rsidP="00225C0E">
      <w:pPr>
        <w:rPr>
          <w:rFonts w:cs="Arial"/>
        </w:rPr>
      </w:pPr>
      <w:r w:rsidRPr="00A828EC">
        <w:rPr>
          <w:rFonts w:cs="Arial"/>
        </w:rPr>
        <w:t>The Mexican War is an enormity born of slavery.  Base in object, atrocious in beginning, immoral in all its influences, vainly prodigal of treasure and life, it is a war of infamy, which must blot the pages of our history.</w:t>
      </w:r>
    </w:p>
    <w:p w14:paraId="6B116783" w14:textId="77777777" w:rsidR="00225C0E" w:rsidRPr="00A828EC" w:rsidRDefault="00225C0E" w:rsidP="00225C0E">
      <w:pPr>
        <w:rPr>
          <w:rFonts w:cs="Arial"/>
        </w:rPr>
      </w:pPr>
    </w:p>
    <w:p w14:paraId="15BCF531" w14:textId="77777777" w:rsidR="00225C0E" w:rsidRPr="00A73716" w:rsidRDefault="00225C0E" w:rsidP="00225C0E">
      <w:pPr>
        <w:rPr>
          <w:rFonts w:cs="Arial"/>
          <w:b/>
          <w:sz w:val="20"/>
          <w:szCs w:val="20"/>
        </w:rPr>
      </w:pPr>
      <w:r w:rsidRPr="00A73716">
        <w:rPr>
          <w:rFonts w:cs="Arial"/>
          <w:b/>
          <w:sz w:val="20"/>
          <w:szCs w:val="20"/>
        </w:rPr>
        <w:t xml:space="preserve">Glossary </w:t>
      </w:r>
    </w:p>
    <w:p w14:paraId="0D172229" w14:textId="7279353B" w:rsidR="00225C0E" w:rsidRPr="00A73716" w:rsidRDefault="00225C0E" w:rsidP="00A828EC">
      <w:pPr>
        <w:pStyle w:val="ListParagraph"/>
        <w:numPr>
          <w:ilvl w:val="0"/>
          <w:numId w:val="16"/>
        </w:numPr>
        <w:rPr>
          <w:rFonts w:ascii="Arial" w:hAnsi="Arial" w:cs="Arial"/>
        </w:rPr>
      </w:pPr>
      <w:r w:rsidRPr="00A73716">
        <w:rPr>
          <w:rFonts w:ascii="Arial" w:hAnsi="Arial" w:cs="Arial"/>
        </w:rPr>
        <w:t xml:space="preserve">Enormity: outrageous evil, wickedness </w:t>
      </w:r>
    </w:p>
    <w:p w14:paraId="4B862BB4" w14:textId="2EFC01C9" w:rsidR="00225C0E" w:rsidRPr="00A73716" w:rsidRDefault="00225C0E" w:rsidP="00A828EC">
      <w:pPr>
        <w:pStyle w:val="ListParagraph"/>
        <w:numPr>
          <w:ilvl w:val="0"/>
          <w:numId w:val="16"/>
        </w:numPr>
        <w:rPr>
          <w:rFonts w:ascii="Arial" w:hAnsi="Arial" w:cs="Arial"/>
        </w:rPr>
      </w:pPr>
      <w:r w:rsidRPr="00A73716">
        <w:rPr>
          <w:rFonts w:ascii="Arial" w:hAnsi="Arial" w:cs="Arial"/>
        </w:rPr>
        <w:t>Base: dishonorable, low</w:t>
      </w:r>
    </w:p>
    <w:p w14:paraId="754763B1" w14:textId="14DD3E7C" w:rsidR="00225C0E" w:rsidRPr="00A73716" w:rsidRDefault="00225C0E" w:rsidP="00A828EC">
      <w:pPr>
        <w:pStyle w:val="ListParagraph"/>
        <w:numPr>
          <w:ilvl w:val="0"/>
          <w:numId w:val="16"/>
        </w:numPr>
        <w:rPr>
          <w:rFonts w:ascii="Arial" w:hAnsi="Arial" w:cs="Arial"/>
        </w:rPr>
      </w:pPr>
      <w:r w:rsidRPr="00A73716">
        <w:rPr>
          <w:rFonts w:ascii="Arial" w:hAnsi="Arial" w:cs="Arial"/>
        </w:rPr>
        <w:t>Atrocious: extremely, shockingly wicked, cruel, or brutal</w:t>
      </w:r>
    </w:p>
    <w:p w14:paraId="4EC86C32" w14:textId="06B2D2F2" w:rsidR="00225C0E" w:rsidRPr="00A73716" w:rsidRDefault="00225C0E" w:rsidP="00A828EC">
      <w:pPr>
        <w:pStyle w:val="ListParagraph"/>
        <w:numPr>
          <w:ilvl w:val="0"/>
          <w:numId w:val="16"/>
        </w:numPr>
        <w:rPr>
          <w:rFonts w:ascii="Arial" w:hAnsi="Arial" w:cs="Arial"/>
        </w:rPr>
      </w:pPr>
      <w:r w:rsidRPr="00A73716">
        <w:rPr>
          <w:rFonts w:ascii="Arial" w:hAnsi="Arial" w:cs="Arial"/>
        </w:rPr>
        <w:t>Prodigal: wasteful</w:t>
      </w:r>
    </w:p>
    <w:p w14:paraId="79EB8D68" w14:textId="155354B9" w:rsidR="00A828EC" w:rsidRPr="00A73716" w:rsidRDefault="00225C0E" w:rsidP="00A828EC">
      <w:pPr>
        <w:pStyle w:val="ListParagraph"/>
        <w:numPr>
          <w:ilvl w:val="0"/>
          <w:numId w:val="16"/>
        </w:numPr>
        <w:rPr>
          <w:rFonts w:ascii="Arial" w:hAnsi="Arial" w:cs="Arial"/>
        </w:rPr>
      </w:pPr>
      <w:r w:rsidRPr="00A73716">
        <w:rPr>
          <w:rFonts w:ascii="Arial" w:hAnsi="Arial" w:cs="Arial"/>
        </w:rPr>
        <w:t>Infamy: fame or being well known for a bad thing</w:t>
      </w:r>
    </w:p>
    <w:p w14:paraId="46BF2A85" w14:textId="53505D94" w:rsidR="00A828EC" w:rsidRDefault="00A828EC">
      <w:pPr>
        <w:rPr>
          <w:rFonts w:cs="Arial"/>
        </w:rPr>
      </w:pPr>
    </w:p>
    <w:p w14:paraId="12257070" w14:textId="77777777" w:rsidR="00225C0E" w:rsidRPr="00A828EC" w:rsidRDefault="00225C0E" w:rsidP="00515C8D">
      <w:pPr>
        <w:spacing w:after="2880"/>
        <w:ind w:left="360"/>
        <w:rPr>
          <w:rFonts w:cs="Arial"/>
          <w:lang w:val="en"/>
        </w:rPr>
      </w:pPr>
    </w:p>
    <w:p w14:paraId="059B186F" w14:textId="77777777" w:rsidR="00225C0E" w:rsidRPr="00A828EC" w:rsidRDefault="00225C0E" w:rsidP="00225C0E">
      <w:pPr>
        <w:spacing w:after="200" w:line="276" w:lineRule="auto"/>
        <w:jc w:val="center"/>
        <w:rPr>
          <w:rFonts w:cs="Arial"/>
          <w:b/>
          <w:sz w:val="32"/>
          <w:szCs w:val="32"/>
        </w:rPr>
      </w:pPr>
      <w:bookmarkStart w:id="29" w:name="comm2_9"/>
      <w:bookmarkEnd w:id="29"/>
      <w:r w:rsidRPr="00A828EC">
        <w:rPr>
          <w:rFonts w:cs="Arial"/>
          <w:b/>
          <w:sz w:val="32"/>
          <w:szCs w:val="32"/>
        </w:rPr>
        <w:t>Document 7: Historian Haynes</w:t>
      </w:r>
    </w:p>
    <w:p w14:paraId="2A051585" w14:textId="77777777" w:rsidR="005005D0" w:rsidRPr="00A828EC" w:rsidRDefault="005005D0" w:rsidP="00A145CC">
      <w:pPr>
        <w:pBdr>
          <w:bottom w:val="single" w:sz="4" w:space="1" w:color="auto"/>
        </w:pBdr>
        <w:spacing w:after="200" w:line="276" w:lineRule="auto"/>
        <w:rPr>
          <w:rFonts w:cs="Arial"/>
        </w:rPr>
      </w:pPr>
      <w:r w:rsidRPr="00A828EC">
        <w:rPr>
          <w:rFonts w:cs="Arial"/>
          <w:u w:val="single"/>
        </w:rPr>
        <w:t>Source:</w:t>
      </w:r>
      <w:r w:rsidRPr="00A828EC">
        <w:rPr>
          <w:rFonts w:cs="Arial"/>
          <w:i/>
        </w:rPr>
        <w:t xml:space="preserve"> Excerpt from “Manifest Destiny” written </w:t>
      </w:r>
      <w:r w:rsidRPr="00A828EC">
        <w:rPr>
          <w:rFonts w:cs="Arial"/>
          <w:bCs/>
          <w:i/>
        </w:rPr>
        <w:t xml:space="preserve">by Historian Sam W. Haynes for </w:t>
      </w:r>
      <w:proofErr w:type="spellStart"/>
      <w:r w:rsidRPr="00A828EC">
        <w:rPr>
          <w:rFonts w:cs="Arial"/>
          <w:bCs/>
          <w:i/>
        </w:rPr>
        <w:t>PBS.org’s</w:t>
      </w:r>
      <w:proofErr w:type="spellEnd"/>
      <w:r w:rsidRPr="00A828EC">
        <w:rPr>
          <w:rFonts w:cs="Arial"/>
          <w:bCs/>
          <w:i/>
        </w:rPr>
        <w:t xml:space="preserve"> series, “U.S.-Mexican War” in 2006.  </w:t>
      </w:r>
    </w:p>
    <w:p w14:paraId="51F12642" w14:textId="10A4CE4B" w:rsidR="00A145CC" w:rsidRDefault="00225C0E" w:rsidP="00515C8D">
      <w:pPr>
        <w:rPr>
          <w:rFonts w:cs="Arial"/>
        </w:rPr>
      </w:pPr>
      <w:r w:rsidRPr="00A828EC">
        <w:rPr>
          <w:rFonts w:cs="Arial"/>
        </w:rPr>
        <w:t>Expansionists were also motivated by more immediate, practical considerations. Southerners anxious to enlarge the slave empire were among the most ardent champions of the crusade for more territory. New slave states would enhance the South’s political power in Washington and, equally important, serve as an outlet for its growing slave population. For American commercial interests, expansion offered greater access to lucrative foreign markets. Washington policy-makers, anxious to compete with Great Britain for the Asia trade, had long been convinced of the strategic and commercial advantages of San Francisco and other ports on the Pacific coastline of Mexican-owned California. The disastrous Panic of 1837, which had resulted in huge surpluses and depressed prices for American farm products, also focused attention on the need to develop new foreign markets.</w:t>
      </w:r>
    </w:p>
    <w:p w14:paraId="1D8AD808" w14:textId="77777777" w:rsidR="00515C8D" w:rsidRPr="00515C8D" w:rsidRDefault="00515C8D" w:rsidP="00515C8D">
      <w:pPr>
        <w:rPr>
          <w:rFonts w:cs="Arial"/>
        </w:rPr>
      </w:pPr>
    </w:p>
    <w:p w14:paraId="2B558EF7" w14:textId="4CC34F4E" w:rsidR="00225C0E" w:rsidRPr="00A828EC" w:rsidRDefault="00225C0E" w:rsidP="00A145CC">
      <w:pPr>
        <w:rPr>
          <w:rFonts w:cs="Arial"/>
          <w:color w:val="0B1B2F" w:themeColor="text1" w:themeShade="80"/>
          <w:sz w:val="20"/>
          <w:szCs w:val="20"/>
        </w:rPr>
      </w:pPr>
      <w:r w:rsidRPr="00A828EC">
        <w:rPr>
          <w:rFonts w:eastAsia="Calibri" w:cs="Arial"/>
          <w:color w:val="0B1B2F" w:themeColor="text1" w:themeShade="80"/>
          <w:sz w:val="20"/>
          <w:szCs w:val="20"/>
        </w:rPr>
        <w:t>Haynes</w:t>
      </w:r>
      <w:r w:rsidR="00607EF6" w:rsidRPr="00A828EC">
        <w:rPr>
          <w:rFonts w:eastAsia="Calibri" w:cs="Arial"/>
          <w:color w:val="0B1B2F" w:themeColor="text1" w:themeShade="80"/>
          <w:sz w:val="20"/>
          <w:szCs w:val="20"/>
        </w:rPr>
        <w:t>:</w:t>
      </w:r>
      <w:r w:rsidRPr="00A828EC">
        <w:rPr>
          <w:rFonts w:eastAsia="Calibri" w:cs="Arial"/>
          <w:color w:val="0B1B2F" w:themeColor="text1" w:themeShade="80"/>
          <w:sz w:val="20"/>
          <w:szCs w:val="20"/>
        </w:rPr>
        <w:t xml:space="preserve"> </w:t>
      </w:r>
      <w:hyperlink r:id="rId75" w:history="1">
        <w:r w:rsidRPr="00C771DA">
          <w:rPr>
            <w:rStyle w:val="Hyperlink"/>
            <w:rFonts w:cs="Arial"/>
            <w:bCs/>
            <w:sz w:val="20"/>
            <w:szCs w:val="20"/>
          </w:rPr>
          <w:t>http://www.pbs.org/kera/usmexicanwar/prelude/md_manifest_destiny.html</w:t>
        </w:r>
      </w:hyperlink>
      <w:r w:rsidR="00C771DA" w:rsidRPr="00C771DA">
        <w:rPr>
          <w:rStyle w:val="Hyperlink"/>
          <w:rFonts w:cs="Arial"/>
          <w:bCs/>
          <w:color w:val="0B1B2F" w:themeColor="text1" w:themeShade="80"/>
          <w:sz w:val="20"/>
          <w:szCs w:val="20"/>
          <w:u w:val="none"/>
        </w:rPr>
        <w:t xml:space="preserve"> </w:t>
      </w:r>
      <w:r w:rsidR="00C771DA" w:rsidRPr="00A55A57">
        <w:rPr>
          <w:noProof/>
        </w:rPr>
        <w:drawing>
          <wp:inline distT="0" distB="0" distL="0" distR="0" wp14:anchorId="7BC64EDB" wp14:editId="01CC1A81">
            <wp:extent cx="133350" cy="133350"/>
            <wp:effectExtent l="25400" t="0" r="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6C30864" w14:textId="77777777" w:rsidR="00226F45" w:rsidRPr="004E0B41" w:rsidRDefault="00226F45" w:rsidP="009A3706">
      <w:pPr>
        <w:rPr>
          <w:rFonts w:cs="Arial"/>
          <w:b/>
          <w:iCs/>
          <w:sz w:val="28"/>
          <w:szCs w:val="28"/>
          <w:lang w:val="en"/>
        </w:rPr>
      </w:pPr>
    </w:p>
    <w:p w14:paraId="17CFA263" w14:textId="77777777" w:rsidR="00226F45" w:rsidRPr="004E0B41" w:rsidRDefault="00226F45" w:rsidP="009A3706">
      <w:pPr>
        <w:rPr>
          <w:rFonts w:cs="Arial"/>
          <w:b/>
          <w:iCs/>
          <w:sz w:val="28"/>
          <w:szCs w:val="28"/>
          <w:lang w:val="en"/>
        </w:rPr>
        <w:sectPr w:rsidR="00226F45" w:rsidRPr="004E0B41" w:rsidSect="004E0B41">
          <w:headerReference w:type="default" r:id="rId76"/>
          <w:pgSz w:w="12240" w:h="15840"/>
          <w:pgMar w:top="1440" w:right="1080" w:bottom="1440" w:left="1080" w:header="720" w:footer="720" w:gutter="0"/>
          <w:cols w:space="720"/>
        </w:sectPr>
      </w:pPr>
    </w:p>
    <w:p w14:paraId="0C5A5D2B" w14:textId="470339D1" w:rsidR="009A3706" w:rsidRPr="00A828EC" w:rsidRDefault="009A3706" w:rsidP="00A828EC">
      <w:pPr>
        <w:jc w:val="center"/>
        <w:rPr>
          <w:rFonts w:cs="Arial"/>
          <w:b/>
          <w:sz w:val="32"/>
          <w:szCs w:val="32"/>
        </w:rPr>
      </w:pPr>
      <w:bookmarkStart w:id="30" w:name="comm2_10"/>
      <w:bookmarkEnd w:id="30"/>
      <w:r w:rsidRPr="00A828EC">
        <w:rPr>
          <w:rFonts w:cs="Arial"/>
          <w:b/>
          <w:sz w:val="32"/>
          <w:szCs w:val="32"/>
        </w:rPr>
        <w:t xml:space="preserve">Mexican War LDC Documents 1–7 </w:t>
      </w:r>
      <w:r w:rsidR="00A828EC">
        <w:rPr>
          <w:rFonts w:cs="Arial"/>
          <w:b/>
          <w:sz w:val="32"/>
          <w:szCs w:val="32"/>
        </w:rPr>
        <w:br/>
      </w:r>
      <w:r w:rsidRPr="00A828EC">
        <w:rPr>
          <w:rFonts w:cs="Arial"/>
          <w:b/>
          <w:sz w:val="32"/>
          <w:szCs w:val="32"/>
        </w:rPr>
        <w:t>Comprehension Reading Questions</w:t>
      </w:r>
    </w:p>
    <w:p w14:paraId="01B50062" w14:textId="77777777" w:rsidR="009A3706" w:rsidRPr="004E0B41" w:rsidRDefault="009A3706" w:rsidP="009A3706">
      <w:pPr>
        <w:rPr>
          <w:rFonts w:cs="Arial"/>
        </w:rPr>
      </w:pPr>
    </w:p>
    <w:p w14:paraId="17DC6733" w14:textId="77777777" w:rsidR="009A3706" w:rsidRPr="00A828EC" w:rsidRDefault="009A3706" w:rsidP="009A3706">
      <w:pPr>
        <w:rPr>
          <w:rFonts w:cs="Arial"/>
          <w:b/>
        </w:rPr>
      </w:pPr>
      <w:r w:rsidRPr="00A828EC">
        <w:rPr>
          <w:rFonts w:cs="Arial"/>
          <w:b/>
        </w:rPr>
        <w:t xml:space="preserve">Document 1: Polk’s Inaugural </w:t>
      </w:r>
    </w:p>
    <w:p w14:paraId="7D6FE0D3" w14:textId="77777777" w:rsidR="009A3706" w:rsidRPr="00A828EC" w:rsidRDefault="009A3706" w:rsidP="00A828EC">
      <w:pPr>
        <w:numPr>
          <w:ilvl w:val="0"/>
          <w:numId w:val="30"/>
        </w:numPr>
        <w:ind w:left="360"/>
        <w:rPr>
          <w:rFonts w:cs="Arial"/>
        </w:rPr>
      </w:pPr>
      <w:r w:rsidRPr="00A828EC">
        <w:rPr>
          <w:rFonts w:cs="Arial"/>
        </w:rPr>
        <w:t>What movement is Polk referring to in the first two sentences?</w:t>
      </w:r>
    </w:p>
    <w:p w14:paraId="4810F291" w14:textId="77777777" w:rsidR="009A3706" w:rsidRPr="00A828EC" w:rsidRDefault="009A3706" w:rsidP="00A828EC">
      <w:pPr>
        <w:pStyle w:val="ListParagraph"/>
        <w:numPr>
          <w:ilvl w:val="0"/>
          <w:numId w:val="30"/>
        </w:numPr>
        <w:ind w:left="360"/>
        <w:rPr>
          <w:rFonts w:ascii="Arial" w:hAnsi="Arial" w:cs="Arial"/>
          <w:sz w:val="24"/>
          <w:szCs w:val="24"/>
        </w:rPr>
      </w:pPr>
      <w:r w:rsidRPr="00A828EC">
        <w:rPr>
          <w:rFonts w:ascii="Arial" w:hAnsi="Arial" w:cs="Arial"/>
          <w:sz w:val="24"/>
          <w:szCs w:val="24"/>
        </w:rPr>
        <w:t>Why does Polk use the term “emigrant” instead of “immigrant”?</w:t>
      </w:r>
    </w:p>
    <w:p w14:paraId="4D367E84" w14:textId="77777777" w:rsidR="009A3706" w:rsidRPr="00A828EC" w:rsidRDefault="009A3706" w:rsidP="00A828EC">
      <w:pPr>
        <w:numPr>
          <w:ilvl w:val="0"/>
          <w:numId w:val="30"/>
        </w:numPr>
        <w:ind w:left="360"/>
        <w:rPr>
          <w:rFonts w:cs="Arial"/>
        </w:rPr>
      </w:pPr>
      <w:r w:rsidRPr="00A828EC">
        <w:rPr>
          <w:rFonts w:cs="Arial"/>
        </w:rPr>
        <w:t>What have “our people” brought to the West?</w:t>
      </w:r>
    </w:p>
    <w:p w14:paraId="3EA05FA0" w14:textId="77777777" w:rsidR="009A3706" w:rsidRPr="00A828EC" w:rsidRDefault="009A3706" w:rsidP="00A828EC">
      <w:pPr>
        <w:numPr>
          <w:ilvl w:val="0"/>
          <w:numId w:val="30"/>
        </w:numPr>
        <w:ind w:left="360"/>
        <w:rPr>
          <w:rFonts w:cs="Arial"/>
        </w:rPr>
      </w:pPr>
      <w:r w:rsidRPr="00A828EC">
        <w:rPr>
          <w:rFonts w:cs="Arial"/>
        </w:rPr>
        <w:t>What duty belongs to the United States?</w:t>
      </w:r>
    </w:p>
    <w:p w14:paraId="29815684" w14:textId="77777777" w:rsidR="009A3706" w:rsidRPr="00A828EC" w:rsidRDefault="009A3706" w:rsidP="009A3706">
      <w:pPr>
        <w:rPr>
          <w:rFonts w:cs="Arial"/>
        </w:rPr>
      </w:pPr>
    </w:p>
    <w:p w14:paraId="61E0D42D" w14:textId="77777777" w:rsidR="009A3706" w:rsidRPr="00A828EC" w:rsidRDefault="009A3706" w:rsidP="009A3706">
      <w:pPr>
        <w:rPr>
          <w:rFonts w:cs="Arial"/>
          <w:b/>
        </w:rPr>
      </w:pPr>
      <w:r w:rsidRPr="00A828EC">
        <w:rPr>
          <w:rFonts w:cs="Arial"/>
          <w:b/>
        </w:rPr>
        <w:t>Document 2: Thoreau</w:t>
      </w:r>
    </w:p>
    <w:p w14:paraId="0938B478" w14:textId="48CF612C"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What “nation” is Thoreau referring to when he says, “a sixth of the population of this nation”?</w:t>
      </w:r>
    </w:p>
    <w:p w14:paraId="5F700535" w14:textId="796EA34A"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Which country is Thoreau referring to when he says, “a whole country is unjustly overrun”?</w:t>
      </w:r>
    </w:p>
    <w:p w14:paraId="6784A322" w14:textId="1A30388A"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Which foreign army is Thoreau referring to when he says, “</w:t>
      </w:r>
      <w:proofErr w:type="gramStart"/>
      <w:r w:rsidRPr="00A828EC">
        <w:rPr>
          <w:rFonts w:ascii="Arial" w:hAnsi="Arial" w:cs="Arial"/>
          <w:sz w:val="24"/>
          <w:szCs w:val="24"/>
        </w:rPr>
        <w:t>conquered</w:t>
      </w:r>
      <w:proofErr w:type="gramEnd"/>
      <w:r w:rsidRPr="00A828EC">
        <w:rPr>
          <w:rFonts w:ascii="Arial" w:hAnsi="Arial" w:cs="Arial"/>
          <w:sz w:val="24"/>
          <w:szCs w:val="24"/>
        </w:rPr>
        <w:t xml:space="preserve"> by a foreign army”?</w:t>
      </w:r>
    </w:p>
    <w:p w14:paraId="66734A3B" w14:textId="77777777" w:rsidR="009A3706" w:rsidRPr="00A828EC" w:rsidRDefault="009A3706" w:rsidP="009A3706">
      <w:pPr>
        <w:rPr>
          <w:rFonts w:cs="Arial"/>
        </w:rPr>
      </w:pPr>
    </w:p>
    <w:p w14:paraId="6FF3B570" w14:textId="77777777" w:rsidR="009A3706" w:rsidRPr="00A828EC" w:rsidRDefault="009A3706" w:rsidP="009A3706">
      <w:pPr>
        <w:rPr>
          <w:rFonts w:cs="Arial"/>
          <w:b/>
        </w:rPr>
      </w:pPr>
      <w:r w:rsidRPr="00A828EC">
        <w:rPr>
          <w:rFonts w:cs="Arial"/>
          <w:b/>
        </w:rPr>
        <w:t>Document 3: Polk’s Letter</w:t>
      </w:r>
    </w:p>
    <w:p w14:paraId="73847B20" w14:textId="38D949C8"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does Polk mean by “extremely desirous”?</w:t>
      </w:r>
    </w:p>
    <w:p w14:paraId="3C747B21" w14:textId="02F047FD"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two countries is Polk talking about?</w:t>
      </w:r>
    </w:p>
    <w:p w14:paraId="5BA4683E" w14:textId="57066F94"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pending differences is Polk referring to?</w:t>
      </w:r>
    </w:p>
    <w:p w14:paraId="4D4008C3" w14:textId="2CF3633A"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could Polk mean by calling on Congress to “provide the proper remedies”?</w:t>
      </w:r>
    </w:p>
    <w:p w14:paraId="2C9CEC72" w14:textId="77777777" w:rsidR="009A3706" w:rsidRPr="00A828EC" w:rsidRDefault="009A3706" w:rsidP="009A3706">
      <w:pPr>
        <w:rPr>
          <w:rFonts w:cs="Arial"/>
        </w:rPr>
      </w:pPr>
    </w:p>
    <w:p w14:paraId="1B278F75" w14:textId="77777777" w:rsidR="009A3706" w:rsidRPr="00A828EC" w:rsidRDefault="009A3706" w:rsidP="009A3706">
      <w:pPr>
        <w:rPr>
          <w:rFonts w:cs="Arial"/>
          <w:b/>
        </w:rPr>
      </w:pPr>
      <w:r w:rsidRPr="00A828EC">
        <w:rPr>
          <w:rFonts w:cs="Arial"/>
          <w:b/>
        </w:rPr>
        <w:t>Document 4: Polk’s Special Message</w:t>
      </w:r>
    </w:p>
    <w:p w14:paraId="57B73E44" w14:textId="77777777" w:rsidR="009A3706" w:rsidRPr="00A828EC" w:rsidRDefault="009A3706" w:rsidP="00A828EC">
      <w:pPr>
        <w:pStyle w:val="ListParagraph"/>
        <w:numPr>
          <w:ilvl w:val="0"/>
          <w:numId w:val="33"/>
        </w:numPr>
        <w:ind w:left="360"/>
        <w:rPr>
          <w:rFonts w:ascii="Arial" w:hAnsi="Arial" w:cs="Arial"/>
          <w:sz w:val="24"/>
          <w:szCs w:val="24"/>
        </w:rPr>
      </w:pPr>
      <w:r w:rsidRPr="00A828EC">
        <w:rPr>
          <w:rFonts w:ascii="Arial" w:hAnsi="Arial" w:cs="Arial"/>
          <w:sz w:val="24"/>
          <w:szCs w:val="24"/>
        </w:rPr>
        <w:t>Why is Polk concerned for the people living in the West?</w:t>
      </w:r>
    </w:p>
    <w:p w14:paraId="2BDC8A79" w14:textId="77777777" w:rsidR="009A3706" w:rsidRPr="00A828EC" w:rsidRDefault="009A3706" w:rsidP="00A828EC">
      <w:pPr>
        <w:pStyle w:val="ListParagraph"/>
        <w:numPr>
          <w:ilvl w:val="0"/>
          <w:numId w:val="33"/>
        </w:numPr>
        <w:ind w:left="360"/>
        <w:rPr>
          <w:rFonts w:ascii="Arial" w:hAnsi="Arial" w:cs="Arial"/>
          <w:sz w:val="24"/>
          <w:szCs w:val="24"/>
        </w:rPr>
      </w:pPr>
      <w:r w:rsidRPr="00A828EC">
        <w:rPr>
          <w:rFonts w:ascii="Arial" w:hAnsi="Arial" w:cs="Arial"/>
          <w:sz w:val="24"/>
          <w:szCs w:val="24"/>
        </w:rPr>
        <w:t xml:space="preserve">According to Polk, what has Mexico done that the United States must respond to? </w:t>
      </w:r>
    </w:p>
    <w:p w14:paraId="46B920A5" w14:textId="77777777" w:rsidR="009A3706" w:rsidRPr="00A828EC" w:rsidRDefault="009A3706" w:rsidP="009A3706">
      <w:pPr>
        <w:rPr>
          <w:rFonts w:cs="Arial"/>
        </w:rPr>
      </w:pPr>
    </w:p>
    <w:p w14:paraId="472627DE" w14:textId="77777777" w:rsidR="009A3706" w:rsidRPr="00A828EC" w:rsidRDefault="009A3706" w:rsidP="009A3706">
      <w:pPr>
        <w:rPr>
          <w:rFonts w:cs="Arial"/>
          <w:b/>
        </w:rPr>
      </w:pPr>
      <w:r w:rsidRPr="00A828EC">
        <w:rPr>
          <w:rFonts w:cs="Arial"/>
          <w:b/>
        </w:rPr>
        <w:t>Document 5: Giddings</w:t>
      </w:r>
    </w:p>
    <w:p w14:paraId="1DD445E5" w14:textId="77777777" w:rsidR="009A3706" w:rsidRPr="00A828EC" w:rsidRDefault="009A3706" w:rsidP="00A828EC">
      <w:pPr>
        <w:pStyle w:val="ListParagraph"/>
        <w:numPr>
          <w:ilvl w:val="0"/>
          <w:numId w:val="34"/>
        </w:numPr>
        <w:ind w:left="360"/>
        <w:rPr>
          <w:rFonts w:ascii="Arial" w:hAnsi="Arial" w:cs="Arial"/>
          <w:sz w:val="24"/>
          <w:szCs w:val="24"/>
        </w:rPr>
      </w:pPr>
      <w:r w:rsidRPr="00A828EC">
        <w:rPr>
          <w:rFonts w:ascii="Arial" w:hAnsi="Arial" w:cs="Arial"/>
          <w:sz w:val="24"/>
          <w:szCs w:val="24"/>
        </w:rPr>
        <w:t>How does Giddings feel about slavery?</w:t>
      </w:r>
    </w:p>
    <w:p w14:paraId="738A1849" w14:textId="77777777" w:rsidR="009A3706" w:rsidRPr="00A828EC" w:rsidRDefault="009A3706" w:rsidP="00A828EC">
      <w:pPr>
        <w:pStyle w:val="ListParagraph"/>
        <w:numPr>
          <w:ilvl w:val="0"/>
          <w:numId w:val="34"/>
        </w:numPr>
        <w:ind w:left="360"/>
        <w:rPr>
          <w:rFonts w:ascii="Arial" w:hAnsi="Arial" w:cs="Arial"/>
          <w:sz w:val="24"/>
          <w:szCs w:val="24"/>
        </w:rPr>
      </w:pPr>
      <w:r w:rsidRPr="00A828EC">
        <w:rPr>
          <w:rFonts w:ascii="Arial" w:hAnsi="Arial" w:cs="Arial"/>
          <w:sz w:val="24"/>
          <w:szCs w:val="24"/>
        </w:rPr>
        <w:t>According to Giddings, what are the reasons for going to war with Mexico?</w:t>
      </w:r>
    </w:p>
    <w:p w14:paraId="13D2AE45" w14:textId="77777777" w:rsidR="009A3706" w:rsidRPr="00A828EC" w:rsidRDefault="009A3706" w:rsidP="009A3706">
      <w:pPr>
        <w:rPr>
          <w:rFonts w:cs="Arial"/>
        </w:rPr>
      </w:pPr>
    </w:p>
    <w:p w14:paraId="14744963" w14:textId="77777777" w:rsidR="009A3706" w:rsidRPr="00A828EC" w:rsidRDefault="009A3706" w:rsidP="009A3706">
      <w:pPr>
        <w:pStyle w:val="ListParagraph"/>
        <w:ind w:left="0"/>
        <w:rPr>
          <w:rFonts w:ascii="Arial" w:hAnsi="Arial" w:cs="Arial"/>
          <w:b/>
          <w:sz w:val="24"/>
          <w:szCs w:val="24"/>
        </w:rPr>
      </w:pPr>
      <w:r w:rsidRPr="00A828EC">
        <w:rPr>
          <w:rFonts w:ascii="Arial" w:hAnsi="Arial" w:cs="Arial"/>
          <w:b/>
          <w:sz w:val="24"/>
          <w:szCs w:val="24"/>
        </w:rPr>
        <w:t>Document 6: Sumner</w:t>
      </w:r>
    </w:p>
    <w:p w14:paraId="4C3016E8" w14:textId="77777777" w:rsidR="009A3706" w:rsidRPr="00A828EC" w:rsidRDefault="009A3706" w:rsidP="00A828EC">
      <w:pPr>
        <w:pStyle w:val="ListParagraph"/>
        <w:numPr>
          <w:ilvl w:val="0"/>
          <w:numId w:val="35"/>
        </w:numPr>
        <w:ind w:left="360"/>
        <w:rPr>
          <w:rFonts w:ascii="Arial" w:hAnsi="Arial" w:cs="Arial"/>
          <w:sz w:val="24"/>
          <w:szCs w:val="24"/>
        </w:rPr>
      </w:pPr>
      <w:r w:rsidRPr="00A828EC">
        <w:rPr>
          <w:rFonts w:ascii="Arial" w:hAnsi="Arial" w:cs="Arial"/>
          <w:sz w:val="24"/>
          <w:szCs w:val="24"/>
        </w:rPr>
        <w:t>What is Sumner’s view of the Mexican-American War?</w:t>
      </w:r>
    </w:p>
    <w:p w14:paraId="6BEBA81B" w14:textId="77777777" w:rsidR="009A3706" w:rsidRPr="00A828EC" w:rsidRDefault="009A3706" w:rsidP="009A3706">
      <w:pPr>
        <w:pStyle w:val="ListParagraph"/>
        <w:rPr>
          <w:rFonts w:ascii="Arial" w:hAnsi="Arial" w:cs="Arial"/>
          <w:sz w:val="24"/>
          <w:szCs w:val="24"/>
        </w:rPr>
      </w:pPr>
    </w:p>
    <w:p w14:paraId="4A9D0E3E" w14:textId="77777777" w:rsidR="009A3706" w:rsidRPr="00A828EC" w:rsidRDefault="009A3706" w:rsidP="009A3706">
      <w:pPr>
        <w:pStyle w:val="ListParagraph"/>
        <w:ind w:left="0"/>
        <w:rPr>
          <w:rFonts w:ascii="Arial" w:hAnsi="Arial" w:cs="Arial"/>
          <w:b/>
          <w:sz w:val="24"/>
          <w:szCs w:val="24"/>
        </w:rPr>
      </w:pPr>
      <w:r w:rsidRPr="00A828EC">
        <w:rPr>
          <w:rFonts w:ascii="Arial" w:hAnsi="Arial" w:cs="Arial"/>
          <w:b/>
          <w:sz w:val="24"/>
          <w:szCs w:val="24"/>
        </w:rPr>
        <w:t>Document 7: Historian Haynes</w:t>
      </w:r>
    </w:p>
    <w:p w14:paraId="063832E0" w14:textId="77777777" w:rsidR="009A3706" w:rsidRPr="00A828EC" w:rsidRDefault="009A3706" w:rsidP="00A828EC">
      <w:pPr>
        <w:pStyle w:val="ListParagraph"/>
        <w:numPr>
          <w:ilvl w:val="0"/>
          <w:numId w:val="36"/>
        </w:numPr>
        <w:ind w:left="360"/>
        <w:rPr>
          <w:rFonts w:ascii="Arial" w:hAnsi="Arial" w:cs="Arial"/>
          <w:sz w:val="24"/>
          <w:szCs w:val="24"/>
        </w:rPr>
      </w:pPr>
      <w:r w:rsidRPr="00A828EC">
        <w:rPr>
          <w:rFonts w:ascii="Arial" w:hAnsi="Arial" w:cs="Arial"/>
          <w:sz w:val="24"/>
          <w:szCs w:val="24"/>
        </w:rPr>
        <w:t>How is this source different from the other sources in this set?</w:t>
      </w:r>
    </w:p>
    <w:p w14:paraId="0CE42D55" w14:textId="62FF06B8" w:rsidR="00226F45" w:rsidRPr="00A828EC" w:rsidRDefault="009A3706" w:rsidP="00A828EC">
      <w:pPr>
        <w:pStyle w:val="ListParagraph"/>
        <w:numPr>
          <w:ilvl w:val="0"/>
          <w:numId w:val="36"/>
        </w:numPr>
        <w:ind w:left="360"/>
        <w:rPr>
          <w:rFonts w:ascii="Arial" w:hAnsi="Arial" w:cs="Arial"/>
          <w:sz w:val="24"/>
          <w:szCs w:val="24"/>
        </w:rPr>
      </w:pPr>
      <w:r w:rsidRPr="00A828EC">
        <w:rPr>
          <w:rFonts w:ascii="Arial" w:hAnsi="Arial" w:cs="Arial"/>
          <w:sz w:val="24"/>
          <w:szCs w:val="24"/>
        </w:rPr>
        <w:t>What are three things that motivated Expansionists to support westward settlement?</w:t>
      </w:r>
    </w:p>
    <w:p w14:paraId="7B66D4F5" w14:textId="77777777" w:rsidR="00226F45" w:rsidRPr="004E0B41" w:rsidRDefault="00226F45" w:rsidP="00226F45">
      <w:pPr>
        <w:rPr>
          <w:rFonts w:cs="Arial"/>
        </w:rPr>
      </w:pPr>
    </w:p>
    <w:p w14:paraId="55EB04E2" w14:textId="77777777" w:rsidR="00226F45" w:rsidRPr="004E0B41" w:rsidRDefault="00226F45" w:rsidP="00226F45">
      <w:pPr>
        <w:rPr>
          <w:rFonts w:cs="Arial"/>
        </w:rPr>
      </w:pPr>
    </w:p>
    <w:p w14:paraId="34272652" w14:textId="77777777" w:rsidR="00226F45" w:rsidRPr="004E0B41" w:rsidRDefault="00226F45" w:rsidP="00226F45">
      <w:pPr>
        <w:rPr>
          <w:rFonts w:cs="Arial"/>
        </w:rPr>
      </w:pPr>
    </w:p>
    <w:p w14:paraId="5CF5F7EC" w14:textId="77777777" w:rsidR="00226F45" w:rsidRPr="004E0B41" w:rsidRDefault="00226F45" w:rsidP="00226F45">
      <w:pPr>
        <w:rPr>
          <w:rFonts w:cs="Arial"/>
        </w:rPr>
        <w:sectPr w:rsidR="00226F45" w:rsidRPr="004E0B41" w:rsidSect="004E0B41">
          <w:headerReference w:type="default" r:id="rId77"/>
          <w:pgSz w:w="12240" w:h="15840"/>
          <w:pgMar w:top="1440" w:right="1080" w:bottom="1440" w:left="1080" w:header="720" w:footer="720" w:gutter="0"/>
          <w:cols w:space="720"/>
        </w:sectPr>
      </w:pPr>
    </w:p>
    <w:p w14:paraId="03F2ABD5" w14:textId="77777777" w:rsidR="009A3706" w:rsidRPr="004E0B41" w:rsidRDefault="009A3706" w:rsidP="009A3706">
      <w:pPr>
        <w:rPr>
          <w:rFonts w:cs="Arial"/>
          <w:u w:val="single"/>
        </w:rPr>
      </w:pPr>
      <w:bookmarkStart w:id="31" w:name="comm2_11"/>
      <w:bookmarkEnd w:id="31"/>
      <w:r w:rsidRPr="004E0B41">
        <w:rPr>
          <w:rFonts w:cs="Arial"/>
        </w:rPr>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0FB6B325" w14:textId="77777777" w:rsidR="009A3706" w:rsidRPr="004E0B41" w:rsidRDefault="009A3706" w:rsidP="009A3706">
      <w:pPr>
        <w:rPr>
          <w:rFonts w:cs="Arial"/>
          <w:u w:val="single"/>
        </w:rPr>
      </w:pPr>
    </w:p>
    <w:p w14:paraId="6F033EB9" w14:textId="77777777" w:rsidR="009A3706" w:rsidRPr="00A828EC" w:rsidRDefault="009A3706" w:rsidP="009A3706">
      <w:pPr>
        <w:jc w:val="center"/>
        <w:rPr>
          <w:rFonts w:cs="Arial"/>
          <w:b/>
          <w:sz w:val="32"/>
          <w:szCs w:val="32"/>
        </w:rPr>
      </w:pPr>
      <w:r w:rsidRPr="00A828EC">
        <w:rPr>
          <w:rFonts w:cs="Arial"/>
          <w:b/>
          <w:sz w:val="32"/>
          <w:szCs w:val="32"/>
        </w:rPr>
        <w:t>Vocabulary Collection Tool</w:t>
      </w:r>
    </w:p>
    <w:p w14:paraId="6A8A2675" w14:textId="77777777" w:rsidR="009A3706" w:rsidRPr="004E0B41" w:rsidRDefault="009A3706" w:rsidP="009A3706">
      <w:pPr>
        <w:jc w:val="center"/>
        <w:rPr>
          <w:rFonts w:cs="Arial"/>
          <w:b/>
        </w:rPr>
      </w:pPr>
    </w:p>
    <w:tbl>
      <w:tblPr>
        <w:tblStyle w:val="TableGrid"/>
        <w:tblW w:w="0" w:type="auto"/>
        <w:tblLook w:val="04A0" w:firstRow="1" w:lastRow="0" w:firstColumn="1" w:lastColumn="0" w:noHBand="0" w:noVBand="1"/>
      </w:tblPr>
      <w:tblGrid>
        <w:gridCol w:w="3454"/>
        <w:gridCol w:w="3436"/>
        <w:gridCol w:w="3406"/>
      </w:tblGrid>
      <w:tr w:rsidR="009A3706" w:rsidRPr="004E0B41" w14:paraId="1BB5CD07" w14:textId="77777777" w:rsidTr="00A828EC">
        <w:tc>
          <w:tcPr>
            <w:tcW w:w="3672" w:type="dxa"/>
            <w:shd w:val="clear" w:color="auto" w:fill="A6A6A6" w:themeFill="background1" w:themeFillShade="A6"/>
          </w:tcPr>
          <w:p w14:paraId="50F23C08" w14:textId="77777777" w:rsidR="009A3706" w:rsidRPr="00A828EC" w:rsidRDefault="009A3706" w:rsidP="009A3706">
            <w:pPr>
              <w:jc w:val="center"/>
              <w:rPr>
                <w:rFonts w:cs="Arial"/>
                <w:b/>
              </w:rPr>
            </w:pPr>
            <w:r w:rsidRPr="00A828EC">
              <w:rPr>
                <w:rFonts w:cs="Arial"/>
                <w:b/>
              </w:rPr>
              <w:t>Vocabulary Term</w:t>
            </w:r>
          </w:p>
        </w:tc>
        <w:tc>
          <w:tcPr>
            <w:tcW w:w="3672" w:type="dxa"/>
            <w:shd w:val="clear" w:color="auto" w:fill="A6A6A6" w:themeFill="background1" w:themeFillShade="A6"/>
          </w:tcPr>
          <w:p w14:paraId="77F5DD76" w14:textId="77777777" w:rsidR="009A3706" w:rsidRPr="00A828EC" w:rsidRDefault="009A3706" w:rsidP="009A3706">
            <w:pPr>
              <w:jc w:val="center"/>
              <w:rPr>
                <w:rFonts w:cs="Arial"/>
                <w:b/>
              </w:rPr>
            </w:pPr>
            <w:r w:rsidRPr="00A828EC">
              <w:rPr>
                <w:rFonts w:cs="Arial"/>
                <w:b/>
              </w:rPr>
              <w:t>Definition</w:t>
            </w:r>
          </w:p>
        </w:tc>
        <w:tc>
          <w:tcPr>
            <w:tcW w:w="3672" w:type="dxa"/>
            <w:shd w:val="clear" w:color="auto" w:fill="A6A6A6" w:themeFill="background1" w:themeFillShade="A6"/>
          </w:tcPr>
          <w:p w14:paraId="2E3E00EA" w14:textId="77777777" w:rsidR="009A3706" w:rsidRPr="00A828EC" w:rsidRDefault="009A3706" w:rsidP="009A3706">
            <w:pPr>
              <w:jc w:val="center"/>
              <w:rPr>
                <w:rFonts w:cs="Arial"/>
                <w:b/>
              </w:rPr>
            </w:pPr>
            <w:r w:rsidRPr="00A828EC">
              <w:rPr>
                <w:rFonts w:cs="Arial"/>
                <w:b/>
              </w:rPr>
              <w:t>Picture</w:t>
            </w:r>
          </w:p>
        </w:tc>
      </w:tr>
      <w:tr w:rsidR="009A3706" w:rsidRPr="004E0B41" w14:paraId="42E783FF" w14:textId="77777777" w:rsidTr="009A3706">
        <w:trPr>
          <w:trHeight w:val="1364"/>
        </w:trPr>
        <w:tc>
          <w:tcPr>
            <w:tcW w:w="3672" w:type="dxa"/>
          </w:tcPr>
          <w:p w14:paraId="28874BFA" w14:textId="77777777" w:rsidR="009A3706" w:rsidRPr="004E0B41" w:rsidRDefault="009A3706" w:rsidP="009A3706">
            <w:pPr>
              <w:rPr>
                <w:rFonts w:cs="Arial"/>
                <w:b/>
              </w:rPr>
            </w:pPr>
          </w:p>
        </w:tc>
        <w:tc>
          <w:tcPr>
            <w:tcW w:w="3672" w:type="dxa"/>
          </w:tcPr>
          <w:p w14:paraId="697A85C4" w14:textId="77777777" w:rsidR="009A3706" w:rsidRPr="004E0B41" w:rsidRDefault="009A3706" w:rsidP="009A3706">
            <w:pPr>
              <w:jc w:val="center"/>
              <w:rPr>
                <w:rFonts w:cs="Arial"/>
                <w:b/>
              </w:rPr>
            </w:pPr>
          </w:p>
        </w:tc>
        <w:tc>
          <w:tcPr>
            <w:tcW w:w="3672" w:type="dxa"/>
          </w:tcPr>
          <w:p w14:paraId="1C6AA924" w14:textId="77777777" w:rsidR="009A3706" w:rsidRPr="004E0B41" w:rsidRDefault="009A3706" w:rsidP="009A3706">
            <w:pPr>
              <w:jc w:val="center"/>
              <w:rPr>
                <w:rFonts w:cs="Arial"/>
                <w:b/>
              </w:rPr>
            </w:pPr>
          </w:p>
        </w:tc>
      </w:tr>
      <w:tr w:rsidR="009A3706" w:rsidRPr="004E0B41" w14:paraId="659E4B5C" w14:textId="77777777" w:rsidTr="009A3706">
        <w:trPr>
          <w:trHeight w:val="1364"/>
        </w:trPr>
        <w:tc>
          <w:tcPr>
            <w:tcW w:w="3672" w:type="dxa"/>
          </w:tcPr>
          <w:p w14:paraId="46BFB723" w14:textId="77777777" w:rsidR="009A3706" w:rsidRPr="004E0B41" w:rsidRDefault="009A3706" w:rsidP="009A3706">
            <w:pPr>
              <w:rPr>
                <w:rFonts w:cs="Arial"/>
                <w:b/>
              </w:rPr>
            </w:pPr>
          </w:p>
        </w:tc>
        <w:tc>
          <w:tcPr>
            <w:tcW w:w="3672" w:type="dxa"/>
          </w:tcPr>
          <w:p w14:paraId="43E189F7" w14:textId="77777777" w:rsidR="009A3706" w:rsidRPr="004E0B41" w:rsidRDefault="009A3706" w:rsidP="009A3706">
            <w:pPr>
              <w:jc w:val="center"/>
              <w:rPr>
                <w:rFonts w:cs="Arial"/>
                <w:b/>
              </w:rPr>
            </w:pPr>
          </w:p>
        </w:tc>
        <w:tc>
          <w:tcPr>
            <w:tcW w:w="3672" w:type="dxa"/>
          </w:tcPr>
          <w:p w14:paraId="3E7690D0" w14:textId="77777777" w:rsidR="009A3706" w:rsidRPr="004E0B41" w:rsidRDefault="009A3706" w:rsidP="009A3706">
            <w:pPr>
              <w:jc w:val="center"/>
              <w:rPr>
                <w:rFonts w:cs="Arial"/>
                <w:b/>
              </w:rPr>
            </w:pPr>
          </w:p>
        </w:tc>
      </w:tr>
      <w:tr w:rsidR="009A3706" w:rsidRPr="004E0B41" w14:paraId="5B23BD57" w14:textId="77777777" w:rsidTr="009A3706">
        <w:trPr>
          <w:trHeight w:val="1364"/>
        </w:trPr>
        <w:tc>
          <w:tcPr>
            <w:tcW w:w="3672" w:type="dxa"/>
          </w:tcPr>
          <w:p w14:paraId="04BDF36C" w14:textId="77777777" w:rsidR="009A3706" w:rsidRPr="004E0B41" w:rsidRDefault="009A3706" w:rsidP="009A3706">
            <w:pPr>
              <w:rPr>
                <w:rFonts w:cs="Arial"/>
                <w:b/>
              </w:rPr>
            </w:pPr>
          </w:p>
        </w:tc>
        <w:tc>
          <w:tcPr>
            <w:tcW w:w="3672" w:type="dxa"/>
          </w:tcPr>
          <w:p w14:paraId="06303866" w14:textId="77777777" w:rsidR="009A3706" w:rsidRPr="004E0B41" w:rsidRDefault="009A3706" w:rsidP="009A3706">
            <w:pPr>
              <w:jc w:val="center"/>
              <w:rPr>
                <w:rFonts w:cs="Arial"/>
                <w:b/>
              </w:rPr>
            </w:pPr>
          </w:p>
        </w:tc>
        <w:tc>
          <w:tcPr>
            <w:tcW w:w="3672" w:type="dxa"/>
          </w:tcPr>
          <w:p w14:paraId="02F06372" w14:textId="77777777" w:rsidR="009A3706" w:rsidRPr="004E0B41" w:rsidRDefault="009A3706" w:rsidP="009A3706">
            <w:pPr>
              <w:jc w:val="center"/>
              <w:rPr>
                <w:rFonts w:cs="Arial"/>
                <w:b/>
              </w:rPr>
            </w:pPr>
          </w:p>
        </w:tc>
      </w:tr>
      <w:tr w:rsidR="009A3706" w:rsidRPr="004E0B41" w14:paraId="164D15BB" w14:textId="77777777" w:rsidTr="009A3706">
        <w:trPr>
          <w:trHeight w:val="1364"/>
        </w:trPr>
        <w:tc>
          <w:tcPr>
            <w:tcW w:w="3672" w:type="dxa"/>
          </w:tcPr>
          <w:p w14:paraId="0523A3E7" w14:textId="77777777" w:rsidR="009A3706" w:rsidRPr="004E0B41" w:rsidRDefault="009A3706" w:rsidP="009A3706">
            <w:pPr>
              <w:rPr>
                <w:rFonts w:cs="Arial"/>
                <w:b/>
              </w:rPr>
            </w:pPr>
          </w:p>
        </w:tc>
        <w:tc>
          <w:tcPr>
            <w:tcW w:w="3672" w:type="dxa"/>
          </w:tcPr>
          <w:p w14:paraId="4353919C" w14:textId="77777777" w:rsidR="009A3706" w:rsidRPr="004E0B41" w:rsidRDefault="009A3706" w:rsidP="009A3706">
            <w:pPr>
              <w:jc w:val="center"/>
              <w:rPr>
                <w:rFonts w:cs="Arial"/>
                <w:b/>
              </w:rPr>
            </w:pPr>
          </w:p>
        </w:tc>
        <w:tc>
          <w:tcPr>
            <w:tcW w:w="3672" w:type="dxa"/>
          </w:tcPr>
          <w:p w14:paraId="7805EC74" w14:textId="77777777" w:rsidR="009A3706" w:rsidRPr="004E0B41" w:rsidRDefault="009A3706" w:rsidP="009A3706">
            <w:pPr>
              <w:jc w:val="center"/>
              <w:rPr>
                <w:rFonts w:cs="Arial"/>
                <w:b/>
              </w:rPr>
            </w:pPr>
          </w:p>
        </w:tc>
      </w:tr>
      <w:tr w:rsidR="009A3706" w:rsidRPr="004E0B41" w14:paraId="193EBD1C" w14:textId="77777777" w:rsidTr="009A3706">
        <w:trPr>
          <w:trHeight w:val="1364"/>
        </w:trPr>
        <w:tc>
          <w:tcPr>
            <w:tcW w:w="3672" w:type="dxa"/>
          </w:tcPr>
          <w:p w14:paraId="26475684" w14:textId="77777777" w:rsidR="009A3706" w:rsidRPr="004E0B41" w:rsidRDefault="009A3706" w:rsidP="009A3706">
            <w:pPr>
              <w:rPr>
                <w:rFonts w:cs="Arial"/>
                <w:b/>
              </w:rPr>
            </w:pPr>
          </w:p>
        </w:tc>
        <w:tc>
          <w:tcPr>
            <w:tcW w:w="3672" w:type="dxa"/>
          </w:tcPr>
          <w:p w14:paraId="19CEC68B" w14:textId="77777777" w:rsidR="009A3706" w:rsidRPr="004E0B41" w:rsidRDefault="009A3706" w:rsidP="009A3706">
            <w:pPr>
              <w:jc w:val="center"/>
              <w:rPr>
                <w:rFonts w:cs="Arial"/>
                <w:b/>
              </w:rPr>
            </w:pPr>
          </w:p>
        </w:tc>
        <w:tc>
          <w:tcPr>
            <w:tcW w:w="3672" w:type="dxa"/>
          </w:tcPr>
          <w:p w14:paraId="2CA38C01" w14:textId="77777777" w:rsidR="009A3706" w:rsidRPr="004E0B41" w:rsidRDefault="009A3706" w:rsidP="009A3706">
            <w:pPr>
              <w:jc w:val="center"/>
              <w:rPr>
                <w:rFonts w:cs="Arial"/>
                <w:b/>
              </w:rPr>
            </w:pPr>
          </w:p>
        </w:tc>
      </w:tr>
      <w:tr w:rsidR="009A3706" w:rsidRPr="004E0B41" w14:paraId="4901DF04" w14:textId="77777777" w:rsidTr="009A3706">
        <w:trPr>
          <w:trHeight w:val="1364"/>
        </w:trPr>
        <w:tc>
          <w:tcPr>
            <w:tcW w:w="3672" w:type="dxa"/>
          </w:tcPr>
          <w:p w14:paraId="16E99E3C" w14:textId="77777777" w:rsidR="009A3706" w:rsidRPr="004E0B41" w:rsidRDefault="009A3706" w:rsidP="009A3706">
            <w:pPr>
              <w:rPr>
                <w:rFonts w:cs="Arial"/>
                <w:b/>
              </w:rPr>
            </w:pPr>
          </w:p>
        </w:tc>
        <w:tc>
          <w:tcPr>
            <w:tcW w:w="3672" w:type="dxa"/>
          </w:tcPr>
          <w:p w14:paraId="1B682D14" w14:textId="77777777" w:rsidR="009A3706" w:rsidRPr="004E0B41" w:rsidRDefault="009A3706" w:rsidP="009A3706">
            <w:pPr>
              <w:rPr>
                <w:rFonts w:cs="Arial"/>
                <w:b/>
              </w:rPr>
            </w:pPr>
          </w:p>
        </w:tc>
        <w:tc>
          <w:tcPr>
            <w:tcW w:w="3672" w:type="dxa"/>
          </w:tcPr>
          <w:p w14:paraId="06962479" w14:textId="77777777" w:rsidR="009A3706" w:rsidRPr="004E0B41" w:rsidRDefault="009A3706" w:rsidP="009A3706">
            <w:pPr>
              <w:rPr>
                <w:rFonts w:cs="Arial"/>
                <w:b/>
              </w:rPr>
            </w:pPr>
          </w:p>
        </w:tc>
      </w:tr>
      <w:tr w:rsidR="009A3706" w:rsidRPr="004E0B41" w14:paraId="33DA9B08" w14:textId="77777777" w:rsidTr="009A3706">
        <w:trPr>
          <w:trHeight w:val="1364"/>
        </w:trPr>
        <w:tc>
          <w:tcPr>
            <w:tcW w:w="3672" w:type="dxa"/>
          </w:tcPr>
          <w:p w14:paraId="67D58AF8" w14:textId="77777777" w:rsidR="009A3706" w:rsidRPr="004E0B41" w:rsidRDefault="009A3706" w:rsidP="009A3706">
            <w:pPr>
              <w:rPr>
                <w:rFonts w:cs="Arial"/>
                <w:b/>
              </w:rPr>
            </w:pPr>
          </w:p>
        </w:tc>
        <w:tc>
          <w:tcPr>
            <w:tcW w:w="3672" w:type="dxa"/>
          </w:tcPr>
          <w:p w14:paraId="0641493A" w14:textId="77777777" w:rsidR="009A3706" w:rsidRPr="004E0B41" w:rsidRDefault="009A3706" w:rsidP="009A3706">
            <w:pPr>
              <w:jc w:val="center"/>
              <w:rPr>
                <w:rFonts w:cs="Arial"/>
                <w:b/>
              </w:rPr>
            </w:pPr>
          </w:p>
        </w:tc>
        <w:tc>
          <w:tcPr>
            <w:tcW w:w="3672" w:type="dxa"/>
          </w:tcPr>
          <w:p w14:paraId="11A2F696" w14:textId="77777777" w:rsidR="009A3706" w:rsidRPr="004E0B41" w:rsidRDefault="009A3706" w:rsidP="009A3706">
            <w:pPr>
              <w:jc w:val="center"/>
              <w:rPr>
                <w:rFonts w:cs="Arial"/>
                <w:b/>
              </w:rPr>
            </w:pPr>
          </w:p>
        </w:tc>
      </w:tr>
      <w:tr w:rsidR="009A3706" w:rsidRPr="004E0B41" w14:paraId="535A7555" w14:textId="77777777" w:rsidTr="009A3706">
        <w:trPr>
          <w:trHeight w:val="1364"/>
        </w:trPr>
        <w:tc>
          <w:tcPr>
            <w:tcW w:w="3672" w:type="dxa"/>
          </w:tcPr>
          <w:p w14:paraId="647A40C5" w14:textId="77777777" w:rsidR="009A3706" w:rsidRPr="004E0B41" w:rsidRDefault="009A3706" w:rsidP="009A3706">
            <w:pPr>
              <w:rPr>
                <w:rFonts w:cs="Arial"/>
                <w:b/>
              </w:rPr>
            </w:pPr>
          </w:p>
        </w:tc>
        <w:tc>
          <w:tcPr>
            <w:tcW w:w="3672" w:type="dxa"/>
          </w:tcPr>
          <w:p w14:paraId="4113AE9E" w14:textId="77777777" w:rsidR="009A3706" w:rsidRPr="004E0B41" w:rsidRDefault="009A3706" w:rsidP="009A3706">
            <w:pPr>
              <w:jc w:val="center"/>
              <w:rPr>
                <w:rFonts w:cs="Arial"/>
                <w:b/>
              </w:rPr>
            </w:pPr>
          </w:p>
        </w:tc>
        <w:tc>
          <w:tcPr>
            <w:tcW w:w="3672" w:type="dxa"/>
          </w:tcPr>
          <w:p w14:paraId="2B1EB034" w14:textId="77777777" w:rsidR="009A3706" w:rsidRPr="004E0B41" w:rsidRDefault="009A3706" w:rsidP="009A3706">
            <w:pPr>
              <w:jc w:val="center"/>
              <w:rPr>
                <w:rFonts w:cs="Arial"/>
                <w:b/>
              </w:rPr>
            </w:pPr>
          </w:p>
        </w:tc>
      </w:tr>
    </w:tbl>
    <w:p w14:paraId="505431CB" w14:textId="77777777" w:rsidR="009A3706" w:rsidRPr="004E0B41" w:rsidRDefault="009A3706" w:rsidP="009A3706">
      <w:pPr>
        <w:ind w:left="360"/>
        <w:rPr>
          <w:rFonts w:cs="Arial"/>
        </w:rPr>
      </w:pPr>
    </w:p>
    <w:p w14:paraId="49071283" w14:textId="77777777" w:rsidR="00E5459C" w:rsidRPr="004E0B41" w:rsidRDefault="00E5459C" w:rsidP="009A3706">
      <w:pPr>
        <w:rPr>
          <w:rFonts w:cs="Arial"/>
          <w:b/>
          <w:iCs/>
          <w:sz w:val="28"/>
          <w:szCs w:val="28"/>
          <w:lang w:val="en"/>
        </w:rPr>
        <w:sectPr w:rsidR="00E5459C" w:rsidRPr="004E0B41" w:rsidSect="004E0B41">
          <w:pgSz w:w="12240" w:h="15840"/>
          <w:pgMar w:top="1440" w:right="1080" w:bottom="1440" w:left="1080" w:header="720" w:footer="720" w:gutter="0"/>
          <w:cols w:space="720"/>
        </w:sectPr>
      </w:pPr>
    </w:p>
    <w:p w14:paraId="2F5DF64B" w14:textId="77777777" w:rsidR="00E5459C" w:rsidRPr="00436065" w:rsidRDefault="00E5459C" w:rsidP="00A828EC">
      <w:pPr>
        <w:spacing w:before="120"/>
        <w:rPr>
          <w:rFonts w:cs="Arial"/>
          <w:u w:val="single"/>
        </w:rPr>
      </w:pPr>
      <w:bookmarkStart w:id="32" w:name="comm2_12"/>
      <w:bookmarkEnd w:id="32"/>
      <w:r w:rsidRPr="00436065">
        <w:rPr>
          <w:rFonts w:cs="Arial"/>
        </w:rPr>
        <w:t>Name:</w:t>
      </w:r>
      <w:r w:rsidRPr="00436065">
        <w:rPr>
          <w:rFonts w:cs="Arial"/>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p>
    <w:p w14:paraId="42BE78C2" w14:textId="77777777" w:rsidR="00E5459C" w:rsidRPr="004E0B41" w:rsidRDefault="00E5459C" w:rsidP="00E5459C">
      <w:pPr>
        <w:rPr>
          <w:rFonts w:cs="Arial"/>
          <w:sz w:val="18"/>
          <w:u w:val="single"/>
        </w:rPr>
      </w:pPr>
    </w:p>
    <w:p w14:paraId="202B7854" w14:textId="77777777" w:rsidR="00E5459C" w:rsidRPr="00A828EC" w:rsidRDefault="00E5459C" w:rsidP="00E5459C">
      <w:pPr>
        <w:jc w:val="center"/>
        <w:rPr>
          <w:rFonts w:cs="Arial"/>
          <w:b/>
          <w:sz w:val="32"/>
          <w:szCs w:val="32"/>
        </w:rPr>
      </w:pPr>
      <w:r w:rsidRPr="00A828EC">
        <w:rPr>
          <w:rFonts w:cs="Arial"/>
          <w:b/>
          <w:sz w:val="32"/>
          <w:szCs w:val="32"/>
        </w:rPr>
        <w:t>Should the United States have gone to war with Mexico?</w:t>
      </w:r>
    </w:p>
    <w:p w14:paraId="3EB3FDCA" w14:textId="77777777" w:rsidR="00E5459C" w:rsidRPr="00436065" w:rsidRDefault="00E5459C" w:rsidP="00E5459C">
      <w:pPr>
        <w:jc w:val="center"/>
        <w:rPr>
          <w:rFonts w:cs="Arial"/>
          <w:b/>
          <w:sz w:val="16"/>
          <w:szCs w:val="16"/>
        </w:rPr>
      </w:pPr>
    </w:p>
    <w:tbl>
      <w:tblPr>
        <w:tblStyle w:val="TableGrid"/>
        <w:tblW w:w="9648" w:type="dxa"/>
        <w:tblLook w:val="04A0" w:firstRow="1" w:lastRow="0" w:firstColumn="1" w:lastColumn="0" w:noHBand="0" w:noVBand="1"/>
      </w:tblPr>
      <w:tblGrid>
        <w:gridCol w:w="1194"/>
        <w:gridCol w:w="1884"/>
        <w:gridCol w:w="3285"/>
        <w:gridCol w:w="3285"/>
      </w:tblGrid>
      <w:tr w:rsidR="00E5459C" w:rsidRPr="004E0B41" w14:paraId="45C93C29" w14:textId="77777777" w:rsidTr="00A73716">
        <w:trPr>
          <w:trHeight w:val="773"/>
        </w:trPr>
        <w:tc>
          <w:tcPr>
            <w:tcW w:w="1194" w:type="dxa"/>
          </w:tcPr>
          <w:p w14:paraId="1A1C0EF8" w14:textId="77777777" w:rsidR="00E5459C" w:rsidRPr="004E0B41" w:rsidRDefault="00E5459C" w:rsidP="00933E0E">
            <w:pPr>
              <w:jc w:val="center"/>
              <w:rPr>
                <w:rFonts w:cs="Arial"/>
                <w:b/>
                <w:sz w:val="20"/>
              </w:rPr>
            </w:pPr>
          </w:p>
        </w:tc>
        <w:tc>
          <w:tcPr>
            <w:tcW w:w="1884" w:type="dxa"/>
            <w:shd w:val="clear" w:color="auto" w:fill="A6A6A6" w:themeFill="background1" w:themeFillShade="A6"/>
          </w:tcPr>
          <w:p w14:paraId="4176F8BD" w14:textId="77777777" w:rsidR="00E5459C" w:rsidRPr="00A828EC" w:rsidRDefault="00E5459C" w:rsidP="00A828EC">
            <w:pPr>
              <w:jc w:val="center"/>
              <w:rPr>
                <w:rFonts w:cs="Arial"/>
                <w:b/>
              </w:rPr>
            </w:pPr>
            <w:r w:rsidRPr="00A828EC">
              <w:rPr>
                <w:rFonts w:cs="Arial"/>
                <w:b/>
              </w:rPr>
              <w:t>Who wrote it?</w:t>
            </w:r>
          </w:p>
          <w:p w14:paraId="0C3150CA" w14:textId="39E783DB" w:rsidR="00E5459C" w:rsidRPr="0081604C" w:rsidRDefault="00A828EC" w:rsidP="00970841">
            <w:pPr>
              <w:pStyle w:val="ListParagraph"/>
              <w:ind w:left="156" w:hanging="180"/>
              <w:rPr>
                <w:rFonts w:ascii="Arial" w:eastAsiaTheme="minorHAnsi" w:hAnsi="Arial" w:cs="Arial"/>
                <w:bCs/>
                <w:iCs/>
                <w:color w:val="807435" w:themeColor="accent1" w:themeShade="7F"/>
                <w:lang w:eastAsia="en-US"/>
              </w:rPr>
            </w:pPr>
            <w:r w:rsidRPr="0081604C">
              <w:rPr>
                <w:rFonts w:ascii="Arial" w:hAnsi="Arial" w:cs="Arial"/>
              </w:rPr>
              <w:t xml:space="preserve">1. </w:t>
            </w:r>
            <w:r w:rsidR="00E5459C" w:rsidRPr="0081604C">
              <w:rPr>
                <w:rFonts w:ascii="Arial" w:hAnsi="Arial" w:cs="Arial"/>
              </w:rPr>
              <w:t>Name of author</w:t>
            </w:r>
          </w:p>
          <w:p w14:paraId="5AF51EF6" w14:textId="51B9DB41" w:rsidR="00E5459C" w:rsidRPr="0081604C" w:rsidRDefault="00A828EC" w:rsidP="00970841">
            <w:pPr>
              <w:pStyle w:val="ListParagraph"/>
              <w:ind w:left="156" w:hanging="180"/>
              <w:rPr>
                <w:rFonts w:ascii="Arial" w:eastAsiaTheme="minorHAnsi" w:hAnsi="Arial" w:cs="Arial"/>
                <w:bCs/>
                <w:iCs/>
                <w:color w:val="807435" w:themeColor="accent1" w:themeShade="7F"/>
                <w:lang w:eastAsia="en-US"/>
              </w:rPr>
            </w:pPr>
            <w:r w:rsidRPr="0081604C">
              <w:rPr>
                <w:rFonts w:ascii="Arial" w:hAnsi="Arial" w:cs="Arial"/>
              </w:rPr>
              <w:t xml:space="preserve">2. </w:t>
            </w:r>
            <w:r w:rsidR="00E5459C" w:rsidRPr="0081604C">
              <w:rPr>
                <w:rFonts w:ascii="Arial" w:hAnsi="Arial" w:cs="Arial"/>
              </w:rPr>
              <w:t>Month and year document was written</w:t>
            </w:r>
          </w:p>
          <w:p w14:paraId="08B1AB72" w14:textId="621D3FDA" w:rsidR="00E5459C" w:rsidRPr="00A828EC" w:rsidRDefault="00A828EC" w:rsidP="00970841">
            <w:pPr>
              <w:pStyle w:val="ListParagraph"/>
              <w:ind w:left="156" w:hanging="180"/>
              <w:rPr>
                <w:rFonts w:eastAsiaTheme="minorHAnsi"/>
                <w:b/>
                <w:bCs/>
                <w:i/>
                <w:iCs/>
                <w:color w:val="807435" w:themeColor="accent1" w:themeShade="7F"/>
                <w:lang w:eastAsia="en-US"/>
              </w:rPr>
            </w:pPr>
            <w:r w:rsidRPr="0081604C">
              <w:rPr>
                <w:rFonts w:ascii="Arial" w:hAnsi="Arial" w:cs="Arial"/>
              </w:rPr>
              <w:t xml:space="preserve">3. </w:t>
            </w:r>
            <w:r w:rsidR="00E5459C" w:rsidRPr="0081604C">
              <w:rPr>
                <w:rFonts w:ascii="Arial" w:hAnsi="Arial" w:cs="Arial"/>
              </w:rPr>
              <w:t xml:space="preserve">Audience </w:t>
            </w:r>
            <w:r w:rsidR="002D527E" w:rsidRPr="0081604C">
              <w:rPr>
                <w:rFonts w:ascii="Arial" w:hAnsi="Arial" w:cs="Arial"/>
              </w:rPr>
              <w:t>for</w:t>
            </w:r>
            <w:r w:rsidR="00E5459C" w:rsidRPr="0081604C">
              <w:rPr>
                <w:rFonts w:ascii="Arial" w:hAnsi="Arial" w:cs="Arial"/>
              </w:rPr>
              <w:t xml:space="preserve"> document</w:t>
            </w:r>
          </w:p>
        </w:tc>
        <w:tc>
          <w:tcPr>
            <w:tcW w:w="3285" w:type="dxa"/>
            <w:shd w:val="clear" w:color="auto" w:fill="A6A6A6" w:themeFill="background1" w:themeFillShade="A6"/>
            <w:vAlign w:val="bottom"/>
          </w:tcPr>
          <w:p w14:paraId="230AF35B" w14:textId="77777777" w:rsidR="00E5459C" w:rsidRPr="00A828EC" w:rsidRDefault="00E5459C" w:rsidP="00A828EC">
            <w:pPr>
              <w:jc w:val="center"/>
              <w:rPr>
                <w:rFonts w:cs="Arial"/>
                <w:b/>
              </w:rPr>
            </w:pPr>
            <w:r w:rsidRPr="00A828EC">
              <w:rPr>
                <w:rFonts w:cs="Arial"/>
                <w:b/>
              </w:rPr>
              <w:t xml:space="preserve">What is this source’s point of view on </w:t>
            </w:r>
            <w:r w:rsidR="00F00BE4" w:rsidRPr="00A828EC">
              <w:rPr>
                <w:rFonts w:cs="Arial"/>
                <w:b/>
              </w:rPr>
              <w:t>w</w:t>
            </w:r>
            <w:r w:rsidRPr="00A828EC">
              <w:rPr>
                <w:rFonts w:cs="Arial"/>
                <w:b/>
              </w:rPr>
              <w:t>estern lands or the Mexican-American War?</w:t>
            </w:r>
          </w:p>
        </w:tc>
        <w:tc>
          <w:tcPr>
            <w:tcW w:w="3285" w:type="dxa"/>
            <w:shd w:val="clear" w:color="auto" w:fill="A6A6A6" w:themeFill="background1" w:themeFillShade="A6"/>
            <w:vAlign w:val="bottom"/>
          </w:tcPr>
          <w:p w14:paraId="7626B3B6" w14:textId="77777777" w:rsidR="00E5459C" w:rsidRPr="00A828EC" w:rsidRDefault="00E5459C" w:rsidP="00A828EC">
            <w:pPr>
              <w:jc w:val="center"/>
              <w:rPr>
                <w:rFonts w:cs="Arial"/>
                <w:b/>
              </w:rPr>
            </w:pPr>
            <w:r w:rsidRPr="00A828EC">
              <w:rPr>
                <w:rFonts w:cs="Arial"/>
                <w:b/>
              </w:rPr>
              <w:t>Write one piece of evidence from the document (quote or information) that shows this point of view.</w:t>
            </w:r>
          </w:p>
        </w:tc>
      </w:tr>
      <w:tr w:rsidR="00E5459C" w:rsidRPr="004E0B41" w14:paraId="4E73A433" w14:textId="77777777" w:rsidTr="00A73716">
        <w:trPr>
          <w:trHeight w:val="1509"/>
        </w:trPr>
        <w:tc>
          <w:tcPr>
            <w:tcW w:w="1194" w:type="dxa"/>
          </w:tcPr>
          <w:p w14:paraId="5415D23A" w14:textId="77777777" w:rsidR="00E5459C" w:rsidRPr="00A828EC" w:rsidRDefault="00E5459C" w:rsidP="00933E0E">
            <w:pPr>
              <w:jc w:val="center"/>
              <w:rPr>
                <w:rFonts w:cs="Arial"/>
                <w:b/>
                <w:sz w:val="20"/>
                <w:szCs w:val="20"/>
              </w:rPr>
            </w:pPr>
            <w:r w:rsidRPr="00A828EC">
              <w:rPr>
                <w:rFonts w:cs="Arial"/>
                <w:b/>
                <w:sz w:val="20"/>
                <w:szCs w:val="20"/>
              </w:rPr>
              <w:t>Document</w:t>
            </w:r>
          </w:p>
          <w:p w14:paraId="642ED309" w14:textId="77777777" w:rsidR="00E5459C" w:rsidRPr="00A828EC" w:rsidRDefault="00012AD4" w:rsidP="00933E0E">
            <w:pPr>
              <w:jc w:val="center"/>
              <w:rPr>
                <w:rFonts w:cs="Arial"/>
                <w:b/>
                <w:sz w:val="20"/>
                <w:szCs w:val="20"/>
              </w:rPr>
            </w:pPr>
            <w:r w:rsidRPr="00A828EC">
              <w:rPr>
                <w:rFonts w:cs="Arial"/>
                <w:b/>
                <w:sz w:val="20"/>
                <w:szCs w:val="20"/>
              </w:rPr>
              <w:t>1</w:t>
            </w:r>
          </w:p>
          <w:p w14:paraId="7362E38C" w14:textId="77777777" w:rsidR="00012AD4" w:rsidRPr="00A828EC" w:rsidRDefault="00012AD4" w:rsidP="00933E0E">
            <w:pPr>
              <w:jc w:val="center"/>
              <w:rPr>
                <w:rFonts w:cs="Arial"/>
                <w:b/>
                <w:sz w:val="20"/>
                <w:szCs w:val="20"/>
              </w:rPr>
            </w:pPr>
          </w:p>
        </w:tc>
        <w:tc>
          <w:tcPr>
            <w:tcW w:w="1884" w:type="dxa"/>
          </w:tcPr>
          <w:p w14:paraId="33C0658D" w14:textId="77777777" w:rsidR="00E5459C" w:rsidRPr="004E0B41" w:rsidRDefault="00E5459C" w:rsidP="00933E0E">
            <w:pPr>
              <w:rPr>
                <w:rFonts w:cs="Arial"/>
                <w:b/>
              </w:rPr>
            </w:pPr>
          </w:p>
        </w:tc>
        <w:tc>
          <w:tcPr>
            <w:tcW w:w="3285" w:type="dxa"/>
          </w:tcPr>
          <w:p w14:paraId="77049714" w14:textId="77777777" w:rsidR="00E5459C" w:rsidRPr="004E0B41" w:rsidRDefault="00E5459C" w:rsidP="00933E0E">
            <w:pPr>
              <w:rPr>
                <w:rFonts w:cs="Arial"/>
                <w:b/>
              </w:rPr>
            </w:pPr>
          </w:p>
        </w:tc>
        <w:tc>
          <w:tcPr>
            <w:tcW w:w="3285" w:type="dxa"/>
          </w:tcPr>
          <w:p w14:paraId="0624D7B3" w14:textId="77777777" w:rsidR="00E5459C" w:rsidRPr="004E0B41" w:rsidRDefault="00E5459C" w:rsidP="00933E0E">
            <w:pPr>
              <w:rPr>
                <w:rFonts w:cs="Arial"/>
                <w:b/>
              </w:rPr>
            </w:pPr>
          </w:p>
        </w:tc>
      </w:tr>
      <w:tr w:rsidR="00E5459C" w:rsidRPr="004E0B41" w14:paraId="1E129E11" w14:textId="77777777" w:rsidTr="00A73716">
        <w:trPr>
          <w:trHeight w:val="1509"/>
        </w:trPr>
        <w:tc>
          <w:tcPr>
            <w:tcW w:w="1194" w:type="dxa"/>
          </w:tcPr>
          <w:p w14:paraId="456F1EE1" w14:textId="77777777" w:rsidR="00E5459C" w:rsidRPr="00A828EC" w:rsidRDefault="00E5459C" w:rsidP="00933E0E">
            <w:pPr>
              <w:jc w:val="center"/>
              <w:rPr>
                <w:rFonts w:cs="Arial"/>
                <w:b/>
                <w:sz w:val="20"/>
                <w:szCs w:val="20"/>
              </w:rPr>
            </w:pPr>
            <w:r w:rsidRPr="00A828EC">
              <w:rPr>
                <w:rFonts w:cs="Arial"/>
                <w:b/>
                <w:sz w:val="20"/>
                <w:szCs w:val="20"/>
              </w:rPr>
              <w:t>Document 2</w:t>
            </w:r>
          </w:p>
        </w:tc>
        <w:tc>
          <w:tcPr>
            <w:tcW w:w="1884" w:type="dxa"/>
          </w:tcPr>
          <w:p w14:paraId="53007C39" w14:textId="77777777" w:rsidR="00E5459C" w:rsidRPr="004E0B41" w:rsidRDefault="00E5459C" w:rsidP="00933E0E">
            <w:pPr>
              <w:rPr>
                <w:rFonts w:cs="Arial"/>
                <w:b/>
              </w:rPr>
            </w:pPr>
          </w:p>
        </w:tc>
        <w:tc>
          <w:tcPr>
            <w:tcW w:w="3285" w:type="dxa"/>
          </w:tcPr>
          <w:p w14:paraId="54AA726B" w14:textId="77777777" w:rsidR="00E5459C" w:rsidRPr="004E0B41" w:rsidRDefault="00E5459C" w:rsidP="00933E0E">
            <w:pPr>
              <w:rPr>
                <w:rFonts w:cs="Arial"/>
                <w:b/>
              </w:rPr>
            </w:pPr>
          </w:p>
        </w:tc>
        <w:tc>
          <w:tcPr>
            <w:tcW w:w="3285" w:type="dxa"/>
          </w:tcPr>
          <w:p w14:paraId="29F4594D" w14:textId="77777777" w:rsidR="00E5459C" w:rsidRPr="004E0B41" w:rsidRDefault="00E5459C" w:rsidP="00933E0E">
            <w:pPr>
              <w:jc w:val="center"/>
              <w:rPr>
                <w:rFonts w:cs="Arial"/>
                <w:b/>
              </w:rPr>
            </w:pPr>
          </w:p>
        </w:tc>
      </w:tr>
      <w:tr w:rsidR="00E5459C" w:rsidRPr="004E0B41" w14:paraId="60368775" w14:textId="77777777" w:rsidTr="00A73716">
        <w:trPr>
          <w:trHeight w:val="1509"/>
        </w:trPr>
        <w:tc>
          <w:tcPr>
            <w:tcW w:w="1194" w:type="dxa"/>
          </w:tcPr>
          <w:p w14:paraId="4B46A367" w14:textId="77777777" w:rsidR="00E5459C" w:rsidRPr="00A828EC" w:rsidRDefault="00E5459C" w:rsidP="00933E0E">
            <w:pPr>
              <w:jc w:val="center"/>
              <w:rPr>
                <w:rFonts w:cs="Arial"/>
                <w:b/>
                <w:sz w:val="20"/>
                <w:szCs w:val="20"/>
              </w:rPr>
            </w:pPr>
            <w:r w:rsidRPr="00A828EC">
              <w:rPr>
                <w:rFonts w:cs="Arial"/>
                <w:b/>
                <w:sz w:val="20"/>
                <w:szCs w:val="20"/>
              </w:rPr>
              <w:t>Document 3</w:t>
            </w:r>
          </w:p>
        </w:tc>
        <w:tc>
          <w:tcPr>
            <w:tcW w:w="1884" w:type="dxa"/>
          </w:tcPr>
          <w:p w14:paraId="6FF78D38" w14:textId="77777777" w:rsidR="00E5459C" w:rsidRPr="004E0B41" w:rsidRDefault="00E5459C" w:rsidP="00933E0E">
            <w:pPr>
              <w:rPr>
                <w:rFonts w:cs="Arial"/>
                <w:b/>
              </w:rPr>
            </w:pPr>
          </w:p>
        </w:tc>
        <w:tc>
          <w:tcPr>
            <w:tcW w:w="3285" w:type="dxa"/>
          </w:tcPr>
          <w:p w14:paraId="06F17F47" w14:textId="77777777" w:rsidR="00E5459C" w:rsidRPr="004E0B41" w:rsidRDefault="00E5459C" w:rsidP="00933E0E">
            <w:pPr>
              <w:rPr>
                <w:rFonts w:cs="Arial"/>
                <w:b/>
              </w:rPr>
            </w:pPr>
          </w:p>
          <w:p w14:paraId="79AC89DA" w14:textId="77777777" w:rsidR="00E5459C" w:rsidRPr="004E0B41" w:rsidRDefault="00E5459C" w:rsidP="00933E0E">
            <w:pPr>
              <w:jc w:val="center"/>
              <w:rPr>
                <w:rFonts w:cs="Arial"/>
                <w:b/>
              </w:rPr>
            </w:pPr>
          </w:p>
        </w:tc>
        <w:tc>
          <w:tcPr>
            <w:tcW w:w="3285" w:type="dxa"/>
          </w:tcPr>
          <w:p w14:paraId="6B315FD6" w14:textId="77777777" w:rsidR="00E5459C" w:rsidRPr="004E0B41" w:rsidRDefault="00E5459C" w:rsidP="00933E0E">
            <w:pPr>
              <w:jc w:val="center"/>
              <w:rPr>
                <w:rFonts w:cs="Arial"/>
                <w:b/>
              </w:rPr>
            </w:pPr>
          </w:p>
        </w:tc>
      </w:tr>
      <w:tr w:rsidR="00E5459C" w:rsidRPr="004E0B41" w14:paraId="4FFBC4DF" w14:textId="77777777" w:rsidTr="00A73716">
        <w:trPr>
          <w:trHeight w:val="1509"/>
        </w:trPr>
        <w:tc>
          <w:tcPr>
            <w:tcW w:w="1194" w:type="dxa"/>
          </w:tcPr>
          <w:p w14:paraId="26F770F1" w14:textId="77777777" w:rsidR="00E5459C" w:rsidRPr="00A828EC" w:rsidRDefault="00E5459C" w:rsidP="00933E0E">
            <w:pPr>
              <w:jc w:val="center"/>
              <w:rPr>
                <w:rFonts w:cs="Arial"/>
                <w:b/>
                <w:sz w:val="20"/>
                <w:szCs w:val="20"/>
              </w:rPr>
            </w:pPr>
            <w:r w:rsidRPr="00A828EC">
              <w:rPr>
                <w:rFonts w:cs="Arial"/>
                <w:b/>
                <w:sz w:val="20"/>
                <w:szCs w:val="20"/>
              </w:rPr>
              <w:t>Document 4</w:t>
            </w:r>
          </w:p>
          <w:p w14:paraId="7DB4946E" w14:textId="77777777" w:rsidR="00E5459C" w:rsidRPr="00A828EC" w:rsidRDefault="00E5459C" w:rsidP="00933E0E">
            <w:pPr>
              <w:rPr>
                <w:rFonts w:cs="Arial"/>
                <w:b/>
                <w:sz w:val="20"/>
                <w:szCs w:val="20"/>
              </w:rPr>
            </w:pPr>
          </w:p>
        </w:tc>
        <w:tc>
          <w:tcPr>
            <w:tcW w:w="1884" w:type="dxa"/>
          </w:tcPr>
          <w:p w14:paraId="13AF39B9" w14:textId="77777777" w:rsidR="00E5459C" w:rsidRPr="004E0B41" w:rsidRDefault="00E5459C" w:rsidP="00933E0E">
            <w:pPr>
              <w:rPr>
                <w:rFonts w:cs="Arial"/>
                <w:b/>
              </w:rPr>
            </w:pPr>
          </w:p>
        </w:tc>
        <w:tc>
          <w:tcPr>
            <w:tcW w:w="3285" w:type="dxa"/>
          </w:tcPr>
          <w:p w14:paraId="44462820" w14:textId="77777777" w:rsidR="00E5459C" w:rsidRPr="004E0B41" w:rsidRDefault="00E5459C" w:rsidP="00933E0E">
            <w:pPr>
              <w:rPr>
                <w:rFonts w:cs="Arial"/>
                <w:b/>
              </w:rPr>
            </w:pPr>
          </w:p>
        </w:tc>
        <w:tc>
          <w:tcPr>
            <w:tcW w:w="3285" w:type="dxa"/>
          </w:tcPr>
          <w:p w14:paraId="527E3D20" w14:textId="77777777" w:rsidR="00E5459C" w:rsidRPr="004E0B41" w:rsidRDefault="00E5459C" w:rsidP="00933E0E">
            <w:pPr>
              <w:jc w:val="center"/>
              <w:rPr>
                <w:rFonts w:cs="Arial"/>
                <w:b/>
              </w:rPr>
            </w:pPr>
          </w:p>
        </w:tc>
      </w:tr>
      <w:tr w:rsidR="00E5459C" w:rsidRPr="004E0B41" w14:paraId="209DCE19" w14:textId="77777777" w:rsidTr="00A73716">
        <w:trPr>
          <w:trHeight w:val="1509"/>
        </w:trPr>
        <w:tc>
          <w:tcPr>
            <w:tcW w:w="1194" w:type="dxa"/>
          </w:tcPr>
          <w:p w14:paraId="08BC8D76" w14:textId="77777777" w:rsidR="00E5459C" w:rsidRPr="00A828EC" w:rsidRDefault="00E5459C" w:rsidP="004637DA">
            <w:pPr>
              <w:jc w:val="center"/>
              <w:rPr>
                <w:rFonts w:cs="Arial"/>
                <w:b/>
                <w:sz w:val="20"/>
                <w:szCs w:val="20"/>
                <w:lang w:eastAsia="en-US"/>
              </w:rPr>
            </w:pPr>
            <w:r w:rsidRPr="00A828EC">
              <w:rPr>
                <w:rFonts w:cs="Arial"/>
                <w:b/>
                <w:sz w:val="20"/>
                <w:szCs w:val="20"/>
              </w:rPr>
              <w:t>Document 5</w:t>
            </w:r>
          </w:p>
          <w:p w14:paraId="448B914D" w14:textId="77777777" w:rsidR="00E5459C" w:rsidRPr="00A828EC" w:rsidRDefault="00E5459C" w:rsidP="00933E0E">
            <w:pPr>
              <w:rPr>
                <w:rFonts w:cs="Arial"/>
                <w:b/>
                <w:sz w:val="20"/>
                <w:szCs w:val="20"/>
              </w:rPr>
            </w:pPr>
          </w:p>
        </w:tc>
        <w:tc>
          <w:tcPr>
            <w:tcW w:w="1884" w:type="dxa"/>
          </w:tcPr>
          <w:p w14:paraId="395221F9" w14:textId="77777777" w:rsidR="00E5459C" w:rsidRPr="004E0B41" w:rsidRDefault="00E5459C" w:rsidP="00933E0E">
            <w:pPr>
              <w:rPr>
                <w:rFonts w:cs="Arial"/>
                <w:b/>
              </w:rPr>
            </w:pPr>
          </w:p>
        </w:tc>
        <w:tc>
          <w:tcPr>
            <w:tcW w:w="3285" w:type="dxa"/>
          </w:tcPr>
          <w:p w14:paraId="1EEE0F9F" w14:textId="77777777" w:rsidR="00E5459C" w:rsidRPr="004E0B41" w:rsidRDefault="00E5459C" w:rsidP="00933E0E">
            <w:pPr>
              <w:rPr>
                <w:rFonts w:cs="Arial"/>
                <w:b/>
              </w:rPr>
            </w:pPr>
          </w:p>
        </w:tc>
        <w:tc>
          <w:tcPr>
            <w:tcW w:w="3285" w:type="dxa"/>
          </w:tcPr>
          <w:p w14:paraId="2DDA0926" w14:textId="77777777" w:rsidR="00E5459C" w:rsidRPr="004E0B41" w:rsidRDefault="00E5459C" w:rsidP="00933E0E">
            <w:pPr>
              <w:jc w:val="center"/>
              <w:rPr>
                <w:rFonts w:cs="Arial"/>
                <w:b/>
              </w:rPr>
            </w:pPr>
          </w:p>
        </w:tc>
      </w:tr>
      <w:tr w:rsidR="00E5459C" w:rsidRPr="004E0B41" w14:paraId="1DB9F31C" w14:textId="77777777" w:rsidTr="00A73716">
        <w:trPr>
          <w:trHeight w:val="1509"/>
        </w:trPr>
        <w:tc>
          <w:tcPr>
            <w:tcW w:w="1194" w:type="dxa"/>
          </w:tcPr>
          <w:p w14:paraId="60F86002" w14:textId="77777777" w:rsidR="00E5459C" w:rsidRPr="00A828EC" w:rsidRDefault="00E5459C" w:rsidP="00933E0E">
            <w:pPr>
              <w:jc w:val="center"/>
              <w:rPr>
                <w:rFonts w:cs="Arial"/>
                <w:b/>
                <w:sz w:val="20"/>
                <w:szCs w:val="20"/>
              </w:rPr>
            </w:pPr>
            <w:r w:rsidRPr="00A828EC">
              <w:rPr>
                <w:rFonts w:cs="Arial"/>
                <w:b/>
                <w:sz w:val="20"/>
                <w:szCs w:val="20"/>
              </w:rPr>
              <w:t>Document 6</w:t>
            </w:r>
          </w:p>
          <w:p w14:paraId="33881F25" w14:textId="77777777" w:rsidR="00E5459C" w:rsidRPr="00A828EC" w:rsidRDefault="00E5459C" w:rsidP="00933E0E">
            <w:pPr>
              <w:rPr>
                <w:rFonts w:cs="Arial"/>
                <w:b/>
                <w:sz w:val="20"/>
                <w:szCs w:val="20"/>
              </w:rPr>
            </w:pPr>
          </w:p>
        </w:tc>
        <w:tc>
          <w:tcPr>
            <w:tcW w:w="1884" w:type="dxa"/>
          </w:tcPr>
          <w:p w14:paraId="081F8FEF" w14:textId="77777777" w:rsidR="00E5459C" w:rsidRPr="004E0B41" w:rsidRDefault="00E5459C" w:rsidP="00933E0E">
            <w:pPr>
              <w:jc w:val="center"/>
              <w:rPr>
                <w:rFonts w:cs="Arial"/>
                <w:b/>
              </w:rPr>
            </w:pPr>
          </w:p>
        </w:tc>
        <w:tc>
          <w:tcPr>
            <w:tcW w:w="3285" w:type="dxa"/>
          </w:tcPr>
          <w:p w14:paraId="3DE16DDC" w14:textId="77777777" w:rsidR="00E5459C" w:rsidRPr="004E0B41" w:rsidRDefault="00E5459C" w:rsidP="00933E0E">
            <w:pPr>
              <w:jc w:val="center"/>
              <w:rPr>
                <w:rFonts w:cs="Arial"/>
                <w:b/>
              </w:rPr>
            </w:pPr>
          </w:p>
        </w:tc>
        <w:tc>
          <w:tcPr>
            <w:tcW w:w="3285" w:type="dxa"/>
          </w:tcPr>
          <w:p w14:paraId="0C4066F1" w14:textId="77777777" w:rsidR="00E5459C" w:rsidRPr="004E0B41" w:rsidRDefault="00E5459C" w:rsidP="00933E0E">
            <w:pPr>
              <w:jc w:val="center"/>
              <w:rPr>
                <w:rFonts w:cs="Arial"/>
                <w:b/>
              </w:rPr>
            </w:pPr>
          </w:p>
        </w:tc>
      </w:tr>
      <w:tr w:rsidR="00E5459C" w:rsidRPr="004E0B41" w14:paraId="22FCA5C2" w14:textId="77777777" w:rsidTr="00A73716">
        <w:trPr>
          <w:trHeight w:val="1509"/>
        </w:trPr>
        <w:tc>
          <w:tcPr>
            <w:tcW w:w="1194" w:type="dxa"/>
          </w:tcPr>
          <w:p w14:paraId="01B03E8F" w14:textId="77777777" w:rsidR="00E5459C" w:rsidRPr="00A828EC" w:rsidRDefault="00E5459C" w:rsidP="00933E0E">
            <w:pPr>
              <w:jc w:val="center"/>
              <w:rPr>
                <w:rFonts w:cs="Arial"/>
                <w:b/>
                <w:sz w:val="20"/>
                <w:szCs w:val="20"/>
              </w:rPr>
            </w:pPr>
            <w:r w:rsidRPr="00A828EC">
              <w:rPr>
                <w:rFonts w:cs="Arial"/>
                <w:b/>
                <w:sz w:val="20"/>
                <w:szCs w:val="20"/>
              </w:rPr>
              <w:t>Document 7</w:t>
            </w:r>
          </w:p>
          <w:p w14:paraId="615CAF11" w14:textId="77777777" w:rsidR="00E5459C" w:rsidRPr="00A828EC" w:rsidRDefault="00E5459C" w:rsidP="00933E0E">
            <w:pPr>
              <w:rPr>
                <w:rFonts w:cs="Arial"/>
                <w:b/>
                <w:sz w:val="20"/>
                <w:szCs w:val="20"/>
              </w:rPr>
            </w:pPr>
          </w:p>
        </w:tc>
        <w:tc>
          <w:tcPr>
            <w:tcW w:w="1884" w:type="dxa"/>
          </w:tcPr>
          <w:p w14:paraId="3BB50515" w14:textId="77777777" w:rsidR="00E5459C" w:rsidRPr="004E0B41" w:rsidRDefault="00E5459C" w:rsidP="00933E0E">
            <w:pPr>
              <w:jc w:val="center"/>
              <w:rPr>
                <w:rFonts w:cs="Arial"/>
                <w:b/>
              </w:rPr>
            </w:pPr>
          </w:p>
        </w:tc>
        <w:tc>
          <w:tcPr>
            <w:tcW w:w="3285" w:type="dxa"/>
          </w:tcPr>
          <w:p w14:paraId="2A90C24F" w14:textId="77777777" w:rsidR="00E5459C" w:rsidRPr="004E0B41" w:rsidRDefault="00E5459C" w:rsidP="00933E0E">
            <w:pPr>
              <w:jc w:val="center"/>
              <w:rPr>
                <w:rFonts w:cs="Arial"/>
                <w:b/>
              </w:rPr>
            </w:pPr>
          </w:p>
        </w:tc>
        <w:tc>
          <w:tcPr>
            <w:tcW w:w="3285" w:type="dxa"/>
          </w:tcPr>
          <w:p w14:paraId="0E7B15B6" w14:textId="77777777" w:rsidR="00E5459C" w:rsidRPr="004E0B41" w:rsidRDefault="00E5459C" w:rsidP="00933E0E">
            <w:pPr>
              <w:jc w:val="center"/>
              <w:rPr>
                <w:rFonts w:cs="Arial"/>
                <w:b/>
              </w:rPr>
            </w:pPr>
          </w:p>
        </w:tc>
      </w:tr>
    </w:tbl>
    <w:p w14:paraId="516FD79F" w14:textId="77777777" w:rsidR="00E5459C" w:rsidRPr="004E0B41" w:rsidRDefault="00E5459C" w:rsidP="00E5459C">
      <w:pPr>
        <w:rPr>
          <w:rFonts w:cs="Arial"/>
          <w:b/>
        </w:rPr>
      </w:pPr>
    </w:p>
    <w:p w14:paraId="4AAFC7ED" w14:textId="77777777" w:rsidR="00E5459C" w:rsidRPr="004E0B41" w:rsidRDefault="00E5459C" w:rsidP="00E5459C">
      <w:pPr>
        <w:rPr>
          <w:rFonts w:cs="Arial"/>
          <w:b/>
        </w:rPr>
      </w:pPr>
    </w:p>
    <w:tbl>
      <w:tblPr>
        <w:tblStyle w:val="TableGrid"/>
        <w:tblW w:w="0" w:type="auto"/>
        <w:tblLook w:val="04A0" w:firstRow="1" w:lastRow="0" w:firstColumn="1" w:lastColumn="0" w:noHBand="0" w:noVBand="1"/>
      </w:tblPr>
      <w:tblGrid>
        <w:gridCol w:w="4788"/>
        <w:gridCol w:w="4788"/>
      </w:tblGrid>
      <w:tr w:rsidR="00E5459C" w:rsidRPr="004E0B41" w14:paraId="1193A4C9" w14:textId="77777777" w:rsidTr="00410907">
        <w:tc>
          <w:tcPr>
            <w:tcW w:w="7308" w:type="dxa"/>
            <w:shd w:val="clear" w:color="auto" w:fill="A6A6A6" w:themeFill="background1" w:themeFillShade="A6"/>
          </w:tcPr>
          <w:p w14:paraId="5495AEC8" w14:textId="0673D09B" w:rsidR="00E5459C" w:rsidRPr="004E0B41" w:rsidRDefault="00E5459C" w:rsidP="00933E0E">
            <w:pPr>
              <w:jc w:val="center"/>
              <w:rPr>
                <w:rFonts w:cs="Arial"/>
                <w:b/>
              </w:rPr>
            </w:pPr>
            <w:r w:rsidRPr="004E0B41">
              <w:rPr>
                <w:rFonts w:cs="Arial"/>
                <w:b/>
              </w:rPr>
              <w:t xml:space="preserve">Sources that support </w:t>
            </w:r>
            <w:r w:rsidR="00A828EC">
              <w:rPr>
                <w:rFonts w:cs="Arial"/>
                <w:b/>
              </w:rPr>
              <w:br/>
            </w:r>
            <w:r w:rsidRPr="004E0B41">
              <w:rPr>
                <w:rFonts w:cs="Arial"/>
                <w:b/>
              </w:rPr>
              <w:t>the Mexican-American War</w:t>
            </w:r>
          </w:p>
        </w:tc>
        <w:tc>
          <w:tcPr>
            <w:tcW w:w="7308" w:type="dxa"/>
            <w:shd w:val="clear" w:color="auto" w:fill="A6A6A6" w:themeFill="background1" w:themeFillShade="A6"/>
          </w:tcPr>
          <w:p w14:paraId="0D5F06C6" w14:textId="2416917E" w:rsidR="00E5459C" w:rsidRPr="004E0B41" w:rsidRDefault="00E5459C" w:rsidP="00933E0E">
            <w:pPr>
              <w:jc w:val="center"/>
              <w:rPr>
                <w:rFonts w:cs="Arial"/>
                <w:b/>
              </w:rPr>
            </w:pPr>
            <w:r w:rsidRPr="004E0B41">
              <w:rPr>
                <w:rFonts w:cs="Arial"/>
                <w:b/>
              </w:rPr>
              <w:t xml:space="preserve">Sources that oppose </w:t>
            </w:r>
            <w:r w:rsidR="00A828EC">
              <w:rPr>
                <w:rFonts w:cs="Arial"/>
                <w:b/>
              </w:rPr>
              <w:br/>
            </w:r>
            <w:r w:rsidRPr="004E0B41">
              <w:rPr>
                <w:rFonts w:cs="Arial"/>
                <w:b/>
              </w:rPr>
              <w:t>the Mexican-American War</w:t>
            </w:r>
          </w:p>
        </w:tc>
      </w:tr>
      <w:tr w:rsidR="00E5459C" w:rsidRPr="004E0B41" w14:paraId="2397718D" w14:textId="77777777" w:rsidTr="00933E0E">
        <w:trPr>
          <w:trHeight w:val="74"/>
        </w:trPr>
        <w:tc>
          <w:tcPr>
            <w:tcW w:w="7308" w:type="dxa"/>
          </w:tcPr>
          <w:p w14:paraId="6825781A" w14:textId="77777777" w:rsidR="00E5459C" w:rsidRPr="004E0B41" w:rsidRDefault="00E5459C" w:rsidP="00933E0E">
            <w:pPr>
              <w:rPr>
                <w:rFonts w:cs="Arial"/>
                <w:b/>
              </w:rPr>
            </w:pPr>
          </w:p>
          <w:p w14:paraId="007D696C" w14:textId="77777777" w:rsidR="00E5459C" w:rsidRPr="004E0B41" w:rsidRDefault="00E5459C" w:rsidP="00933E0E">
            <w:pPr>
              <w:rPr>
                <w:rFonts w:cs="Arial"/>
                <w:b/>
              </w:rPr>
            </w:pPr>
          </w:p>
          <w:p w14:paraId="6641FDE4"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0CB613BC" w14:textId="77777777" w:rsidR="00E5459C" w:rsidRPr="004E0B41" w:rsidRDefault="00E5459C" w:rsidP="00933E0E">
            <w:pPr>
              <w:rPr>
                <w:rFonts w:cs="Arial"/>
                <w:b/>
              </w:rPr>
            </w:pPr>
          </w:p>
          <w:p w14:paraId="401FD48F" w14:textId="77777777" w:rsidR="00E5459C" w:rsidRPr="004E0B41" w:rsidRDefault="00E5459C" w:rsidP="00933E0E">
            <w:pPr>
              <w:rPr>
                <w:rFonts w:cs="Arial"/>
                <w:b/>
              </w:rPr>
            </w:pPr>
          </w:p>
          <w:p w14:paraId="202A53CF" w14:textId="77777777" w:rsidR="00E5459C" w:rsidRPr="004E0B41" w:rsidRDefault="00E5459C" w:rsidP="00933E0E">
            <w:pPr>
              <w:rPr>
                <w:rFonts w:cs="Arial"/>
                <w:b/>
              </w:rPr>
            </w:pPr>
          </w:p>
          <w:p w14:paraId="12DDE838"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662272C6" w14:textId="77777777" w:rsidR="00E5459C" w:rsidRPr="004E0B41" w:rsidRDefault="00E5459C" w:rsidP="00933E0E">
            <w:pPr>
              <w:rPr>
                <w:rFonts w:cs="Arial"/>
                <w:b/>
              </w:rPr>
            </w:pPr>
          </w:p>
          <w:p w14:paraId="529A0C3E" w14:textId="77777777" w:rsidR="00E5459C" w:rsidRPr="004E0B41" w:rsidRDefault="00E5459C" w:rsidP="00933E0E">
            <w:pPr>
              <w:rPr>
                <w:rFonts w:cs="Arial"/>
                <w:b/>
              </w:rPr>
            </w:pPr>
          </w:p>
          <w:p w14:paraId="7AD47917" w14:textId="77777777" w:rsidR="00E5459C" w:rsidRPr="004E0B41" w:rsidRDefault="00E5459C" w:rsidP="00933E0E">
            <w:pPr>
              <w:rPr>
                <w:rFonts w:cs="Arial"/>
                <w:b/>
              </w:rPr>
            </w:pPr>
          </w:p>
          <w:p w14:paraId="44366E00" w14:textId="77777777" w:rsidR="00E5459C" w:rsidRPr="004E0B41" w:rsidRDefault="00E5459C" w:rsidP="00A828EC">
            <w:pPr>
              <w:pStyle w:val="ListParagraph"/>
              <w:numPr>
                <w:ilvl w:val="0"/>
                <w:numId w:val="6"/>
              </w:numPr>
              <w:rPr>
                <w:rFonts w:ascii="Arial" w:hAnsi="Arial" w:cs="Arial"/>
                <w:b/>
              </w:rPr>
            </w:pPr>
          </w:p>
          <w:p w14:paraId="7726DF92" w14:textId="77777777" w:rsidR="00E5459C" w:rsidRPr="004E0B41" w:rsidRDefault="00E5459C" w:rsidP="00933E0E">
            <w:pPr>
              <w:rPr>
                <w:rFonts w:cs="Arial"/>
                <w:b/>
              </w:rPr>
            </w:pPr>
          </w:p>
        </w:tc>
        <w:tc>
          <w:tcPr>
            <w:tcW w:w="7308" w:type="dxa"/>
          </w:tcPr>
          <w:p w14:paraId="295BE19F" w14:textId="77777777" w:rsidR="00E5459C" w:rsidRPr="004E0B41" w:rsidRDefault="00E5459C" w:rsidP="00933E0E">
            <w:pPr>
              <w:rPr>
                <w:rFonts w:cs="Arial"/>
                <w:b/>
              </w:rPr>
            </w:pPr>
          </w:p>
          <w:p w14:paraId="44EB54B9" w14:textId="77777777" w:rsidR="00E5459C" w:rsidRPr="004E0B41" w:rsidRDefault="00E5459C" w:rsidP="00933E0E">
            <w:pPr>
              <w:rPr>
                <w:rFonts w:cs="Arial"/>
                <w:b/>
              </w:rPr>
            </w:pPr>
          </w:p>
          <w:p w14:paraId="131E0D62"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02F429B8" w14:textId="77777777" w:rsidR="00E5459C" w:rsidRPr="004E0B41" w:rsidRDefault="00E5459C" w:rsidP="00933E0E">
            <w:pPr>
              <w:rPr>
                <w:rFonts w:cs="Arial"/>
                <w:b/>
              </w:rPr>
            </w:pPr>
          </w:p>
          <w:p w14:paraId="6BF12566" w14:textId="77777777" w:rsidR="00E5459C" w:rsidRPr="004E0B41" w:rsidRDefault="00E5459C" w:rsidP="00933E0E">
            <w:pPr>
              <w:rPr>
                <w:rFonts w:cs="Arial"/>
                <w:b/>
              </w:rPr>
            </w:pPr>
          </w:p>
          <w:p w14:paraId="1D34A4AF" w14:textId="77777777" w:rsidR="00E5459C" w:rsidRPr="004E0B41" w:rsidRDefault="00E5459C" w:rsidP="00933E0E">
            <w:pPr>
              <w:rPr>
                <w:rFonts w:cs="Arial"/>
                <w:b/>
              </w:rPr>
            </w:pPr>
          </w:p>
          <w:p w14:paraId="079E83E7"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6736DC7A" w14:textId="77777777" w:rsidR="00E5459C" w:rsidRPr="004E0B41" w:rsidRDefault="00E5459C" w:rsidP="00933E0E">
            <w:pPr>
              <w:rPr>
                <w:rFonts w:cs="Arial"/>
                <w:b/>
              </w:rPr>
            </w:pPr>
          </w:p>
          <w:p w14:paraId="3EB530ED" w14:textId="77777777" w:rsidR="00E5459C" w:rsidRPr="004E0B41" w:rsidRDefault="00E5459C" w:rsidP="00933E0E">
            <w:pPr>
              <w:rPr>
                <w:rFonts w:cs="Arial"/>
                <w:b/>
              </w:rPr>
            </w:pPr>
          </w:p>
          <w:p w14:paraId="4822D08F" w14:textId="77777777" w:rsidR="00E5459C" w:rsidRPr="004E0B41" w:rsidRDefault="00E5459C" w:rsidP="00933E0E">
            <w:pPr>
              <w:rPr>
                <w:rFonts w:cs="Arial"/>
                <w:b/>
              </w:rPr>
            </w:pPr>
          </w:p>
          <w:p w14:paraId="7AA7DD54" w14:textId="77777777" w:rsidR="00E5459C" w:rsidRPr="004E0B41" w:rsidRDefault="00E5459C" w:rsidP="00A828EC">
            <w:pPr>
              <w:pStyle w:val="ListParagraph"/>
              <w:numPr>
                <w:ilvl w:val="0"/>
                <w:numId w:val="6"/>
              </w:numPr>
              <w:rPr>
                <w:rFonts w:ascii="Arial" w:hAnsi="Arial" w:cs="Arial"/>
                <w:b/>
              </w:rPr>
            </w:pPr>
          </w:p>
          <w:p w14:paraId="14E2E87D" w14:textId="77777777" w:rsidR="00E5459C" w:rsidRPr="004E0B41" w:rsidRDefault="00E5459C" w:rsidP="00933E0E">
            <w:pPr>
              <w:rPr>
                <w:rFonts w:cs="Arial"/>
                <w:b/>
              </w:rPr>
            </w:pPr>
          </w:p>
          <w:p w14:paraId="5FFDB862" w14:textId="77777777" w:rsidR="00E5459C" w:rsidRPr="004E0B41" w:rsidRDefault="00E5459C" w:rsidP="00933E0E">
            <w:pPr>
              <w:rPr>
                <w:rFonts w:cs="Arial"/>
                <w:b/>
              </w:rPr>
            </w:pPr>
          </w:p>
        </w:tc>
      </w:tr>
    </w:tbl>
    <w:p w14:paraId="03EC01EC" w14:textId="77777777" w:rsidR="00E5459C" w:rsidRPr="004E0B41" w:rsidRDefault="00E5459C" w:rsidP="00E5459C">
      <w:pPr>
        <w:rPr>
          <w:rFonts w:cs="Arial"/>
          <w:b/>
        </w:rPr>
        <w:sectPr w:rsidR="00E5459C" w:rsidRPr="004E0B41" w:rsidSect="00A828EC">
          <w:headerReference w:type="default" r:id="rId78"/>
          <w:pgSz w:w="12240" w:h="15840"/>
          <w:pgMar w:top="1080" w:right="1440" w:bottom="1080" w:left="1440" w:header="720" w:footer="720" w:gutter="0"/>
          <w:cols w:space="720"/>
        </w:sectPr>
      </w:pPr>
    </w:p>
    <w:p w14:paraId="10126A18" w14:textId="77777777" w:rsidR="00B65585" w:rsidRPr="004E0B41" w:rsidRDefault="00B65585" w:rsidP="00B65585">
      <w:pPr>
        <w:rPr>
          <w:rFonts w:cs="Arial"/>
        </w:rPr>
      </w:pPr>
      <w:bookmarkStart w:id="33" w:name="comm2_13"/>
      <w:bookmarkEnd w:id="33"/>
      <w:r w:rsidRPr="004E0B41">
        <w:rPr>
          <w:rFonts w:cs="Arial"/>
        </w:rPr>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2D7CC667" w14:textId="77777777" w:rsidR="00B65585" w:rsidRPr="004E0B41" w:rsidRDefault="00B65585" w:rsidP="00B65585">
      <w:pPr>
        <w:rPr>
          <w:rFonts w:cs="Arial"/>
          <w:u w:val="single"/>
        </w:rPr>
      </w:pPr>
    </w:p>
    <w:p w14:paraId="26D4334A" w14:textId="77777777" w:rsidR="00B65585" w:rsidRPr="00C74BB1" w:rsidRDefault="00B65585" w:rsidP="00B65585">
      <w:pPr>
        <w:jc w:val="center"/>
        <w:rPr>
          <w:rFonts w:cs="Arial"/>
          <w:b/>
          <w:sz w:val="32"/>
          <w:szCs w:val="32"/>
        </w:rPr>
      </w:pPr>
      <w:r w:rsidRPr="00C74BB1">
        <w:rPr>
          <w:rFonts w:cs="Arial"/>
          <w:b/>
          <w:sz w:val="32"/>
          <w:szCs w:val="32"/>
        </w:rPr>
        <w:t>In</w:t>
      </w:r>
      <w:r w:rsidR="00870A23" w:rsidRPr="00C74BB1">
        <w:rPr>
          <w:rFonts w:cs="Arial"/>
          <w:b/>
          <w:sz w:val="32"/>
          <w:szCs w:val="32"/>
        </w:rPr>
        <w:t>troduc</w:t>
      </w:r>
      <w:r w:rsidRPr="00C74BB1">
        <w:rPr>
          <w:rFonts w:cs="Arial"/>
          <w:b/>
          <w:sz w:val="32"/>
          <w:szCs w:val="32"/>
        </w:rPr>
        <w:t>ing Quotes Practice</w:t>
      </w:r>
    </w:p>
    <w:p w14:paraId="35C05781" w14:textId="77777777" w:rsidR="00B65585" w:rsidRPr="004E0B41" w:rsidRDefault="00B65585" w:rsidP="00B65585">
      <w:pPr>
        <w:jc w:val="center"/>
        <w:rPr>
          <w:rFonts w:cs="Arial"/>
          <w:b/>
        </w:rPr>
      </w:pPr>
    </w:p>
    <w:p w14:paraId="2EE9BD7E" w14:textId="77777777" w:rsidR="00B65585" w:rsidRPr="00C74BB1" w:rsidRDefault="00B65585" w:rsidP="00B65585">
      <w:pPr>
        <w:rPr>
          <w:rFonts w:cs="Arial"/>
        </w:rPr>
      </w:pPr>
      <w:r w:rsidRPr="00C74BB1">
        <w:rPr>
          <w:rFonts w:cs="Arial"/>
          <w:b/>
        </w:rPr>
        <w:t>Directions</w:t>
      </w:r>
      <w:r w:rsidRPr="003322BE">
        <w:rPr>
          <w:rFonts w:cs="Arial"/>
          <w:b/>
        </w:rPr>
        <w:t>:</w:t>
      </w:r>
      <w:r w:rsidRPr="00C74BB1">
        <w:rPr>
          <w:rFonts w:cs="Arial"/>
        </w:rPr>
        <w:t xml:space="preserve"> Using the authors, publications, and quotes given, write a sentence in which you incorporate all pertinent information. Remember, you can introduce a quote at the beginning or the end of a sentence.</w:t>
      </w:r>
    </w:p>
    <w:p w14:paraId="58174524" w14:textId="77777777" w:rsidR="00B65585" w:rsidRPr="00C74BB1" w:rsidRDefault="00B65585" w:rsidP="00B65585">
      <w:pPr>
        <w:rPr>
          <w:rFonts w:cs="Arial"/>
          <w:b/>
        </w:rPr>
      </w:pPr>
    </w:p>
    <w:p w14:paraId="7C17BB10" w14:textId="683DC79E" w:rsidR="00B65585" w:rsidRPr="00C74BB1" w:rsidRDefault="00B65585" w:rsidP="00C74BB1">
      <w:pPr>
        <w:spacing w:after="120"/>
        <w:rPr>
          <w:rFonts w:cs="Arial"/>
        </w:rPr>
      </w:pPr>
      <w:r w:rsidRPr="00C74BB1">
        <w:rPr>
          <w:rFonts w:cs="Arial"/>
        </w:rPr>
        <w:t>Instead of “said,” try:</w:t>
      </w:r>
    </w:p>
    <w:tbl>
      <w:tblPr>
        <w:tblStyle w:val="TableGrid"/>
        <w:tblW w:w="8872" w:type="dxa"/>
        <w:tblInd w:w="108" w:type="dxa"/>
        <w:tblLook w:val="04A0" w:firstRow="1" w:lastRow="0" w:firstColumn="1" w:lastColumn="0" w:noHBand="0" w:noVBand="1"/>
      </w:tblPr>
      <w:tblGrid>
        <w:gridCol w:w="1271"/>
        <w:gridCol w:w="1504"/>
        <w:gridCol w:w="1612"/>
        <w:gridCol w:w="1902"/>
        <w:gridCol w:w="1053"/>
        <w:gridCol w:w="1530"/>
      </w:tblGrid>
      <w:tr w:rsidR="00B65585" w:rsidRPr="00C74BB1" w14:paraId="7E2B35A9" w14:textId="77777777" w:rsidTr="00C74BB1">
        <w:tc>
          <w:tcPr>
            <w:tcW w:w="1242" w:type="dxa"/>
          </w:tcPr>
          <w:p w14:paraId="35704581" w14:textId="77777777" w:rsidR="00B65585" w:rsidRPr="00C74BB1" w:rsidRDefault="00B65585" w:rsidP="008340A1">
            <w:pPr>
              <w:rPr>
                <w:rFonts w:cs="Arial"/>
              </w:rPr>
            </w:pPr>
            <w:r w:rsidRPr="00C74BB1">
              <w:rPr>
                <w:rFonts w:cs="Arial"/>
              </w:rPr>
              <w:t>Explained</w:t>
            </w:r>
          </w:p>
        </w:tc>
        <w:tc>
          <w:tcPr>
            <w:tcW w:w="1510" w:type="dxa"/>
          </w:tcPr>
          <w:p w14:paraId="2F2746E6" w14:textId="77777777" w:rsidR="00B65585" w:rsidRPr="00C74BB1" w:rsidRDefault="00B65585" w:rsidP="008340A1">
            <w:pPr>
              <w:rPr>
                <w:rFonts w:cs="Arial"/>
              </w:rPr>
            </w:pPr>
            <w:r w:rsidRPr="00C74BB1">
              <w:rPr>
                <w:rFonts w:cs="Arial"/>
              </w:rPr>
              <w:t>Described</w:t>
            </w:r>
          </w:p>
        </w:tc>
        <w:tc>
          <w:tcPr>
            <w:tcW w:w="1617" w:type="dxa"/>
          </w:tcPr>
          <w:p w14:paraId="10D7A1A6" w14:textId="77777777" w:rsidR="00B65585" w:rsidRPr="00C74BB1" w:rsidRDefault="00B65585" w:rsidP="008340A1">
            <w:pPr>
              <w:rPr>
                <w:rFonts w:cs="Arial"/>
              </w:rPr>
            </w:pPr>
            <w:r w:rsidRPr="00C74BB1">
              <w:rPr>
                <w:rFonts w:cs="Arial"/>
              </w:rPr>
              <w:t>Emphasized</w:t>
            </w:r>
          </w:p>
        </w:tc>
        <w:tc>
          <w:tcPr>
            <w:tcW w:w="1910" w:type="dxa"/>
          </w:tcPr>
          <w:p w14:paraId="3B612AB5" w14:textId="77777777" w:rsidR="00B65585" w:rsidRPr="00C74BB1" w:rsidRDefault="00B65585" w:rsidP="008340A1">
            <w:pPr>
              <w:rPr>
                <w:rFonts w:cs="Arial"/>
              </w:rPr>
            </w:pPr>
            <w:r w:rsidRPr="00C74BB1">
              <w:rPr>
                <w:rFonts w:cs="Arial"/>
              </w:rPr>
              <w:t>Acknowledged</w:t>
            </w:r>
          </w:p>
        </w:tc>
        <w:tc>
          <w:tcPr>
            <w:tcW w:w="1057" w:type="dxa"/>
          </w:tcPr>
          <w:p w14:paraId="19B02D96" w14:textId="77777777" w:rsidR="00B65585" w:rsidRPr="00C74BB1" w:rsidRDefault="00B65585" w:rsidP="008340A1">
            <w:pPr>
              <w:rPr>
                <w:rFonts w:cs="Arial"/>
              </w:rPr>
            </w:pPr>
            <w:r w:rsidRPr="00C74BB1">
              <w:rPr>
                <w:rFonts w:cs="Arial"/>
              </w:rPr>
              <w:t>Agreed</w:t>
            </w:r>
          </w:p>
        </w:tc>
        <w:tc>
          <w:tcPr>
            <w:tcW w:w="1536" w:type="dxa"/>
          </w:tcPr>
          <w:p w14:paraId="16D18014" w14:textId="77777777" w:rsidR="00B65585" w:rsidRPr="00C74BB1" w:rsidRDefault="00B65585" w:rsidP="008340A1">
            <w:pPr>
              <w:rPr>
                <w:rFonts w:cs="Arial"/>
              </w:rPr>
            </w:pPr>
            <w:r w:rsidRPr="00C74BB1">
              <w:rPr>
                <w:rFonts w:cs="Arial"/>
              </w:rPr>
              <w:t>Claimed</w:t>
            </w:r>
          </w:p>
        </w:tc>
      </w:tr>
      <w:tr w:rsidR="00B65585" w:rsidRPr="00C74BB1" w14:paraId="0CF353A5" w14:textId="77777777" w:rsidTr="00C74BB1">
        <w:tc>
          <w:tcPr>
            <w:tcW w:w="1242" w:type="dxa"/>
          </w:tcPr>
          <w:p w14:paraId="5AB68FA6" w14:textId="77777777" w:rsidR="00B65585" w:rsidRPr="00C74BB1" w:rsidRDefault="00B65585" w:rsidP="008340A1">
            <w:pPr>
              <w:rPr>
                <w:rFonts w:cs="Arial"/>
              </w:rPr>
            </w:pPr>
            <w:r w:rsidRPr="00C74BB1">
              <w:rPr>
                <w:rFonts w:cs="Arial"/>
              </w:rPr>
              <w:t>Stated</w:t>
            </w:r>
          </w:p>
        </w:tc>
        <w:tc>
          <w:tcPr>
            <w:tcW w:w="1510" w:type="dxa"/>
          </w:tcPr>
          <w:p w14:paraId="28B1CBDE" w14:textId="77777777" w:rsidR="00B65585" w:rsidRPr="00C74BB1" w:rsidRDefault="00B65585" w:rsidP="008340A1">
            <w:pPr>
              <w:rPr>
                <w:rFonts w:cs="Arial"/>
              </w:rPr>
            </w:pPr>
            <w:r w:rsidRPr="00C74BB1">
              <w:rPr>
                <w:rFonts w:cs="Arial"/>
              </w:rPr>
              <w:t>Proclaimed</w:t>
            </w:r>
          </w:p>
        </w:tc>
        <w:tc>
          <w:tcPr>
            <w:tcW w:w="1617" w:type="dxa"/>
          </w:tcPr>
          <w:p w14:paraId="47E6C117" w14:textId="77777777" w:rsidR="00B65585" w:rsidRPr="00C74BB1" w:rsidRDefault="00B65585" w:rsidP="008340A1">
            <w:pPr>
              <w:rPr>
                <w:rFonts w:cs="Arial"/>
              </w:rPr>
            </w:pPr>
            <w:r w:rsidRPr="00C74BB1">
              <w:rPr>
                <w:rFonts w:cs="Arial"/>
              </w:rPr>
              <w:t>Illustrated</w:t>
            </w:r>
          </w:p>
        </w:tc>
        <w:tc>
          <w:tcPr>
            <w:tcW w:w="1910" w:type="dxa"/>
          </w:tcPr>
          <w:p w14:paraId="7A8A6718" w14:textId="77777777" w:rsidR="00B65585" w:rsidRPr="00C74BB1" w:rsidRDefault="00B65585" w:rsidP="008340A1">
            <w:pPr>
              <w:rPr>
                <w:rFonts w:cs="Arial"/>
              </w:rPr>
            </w:pPr>
            <w:r w:rsidRPr="00C74BB1">
              <w:rPr>
                <w:rFonts w:cs="Arial"/>
              </w:rPr>
              <w:t>Suggested</w:t>
            </w:r>
          </w:p>
        </w:tc>
        <w:tc>
          <w:tcPr>
            <w:tcW w:w="1057" w:type="dxa"/>
          </w:tcPr>
          <w:p w14:paraId="2AA1F875" w14:textId="77777777" w:rsidR="00B65585" w:rsidRPr="00C74BB1" w:rsidRDefault="00B65585" w:rsidP="008340A1">
            <w:pPr>
              <w:rPr>
                <w:rFonts w:cs="Arial"/>
              </w:rPr>
            </w:pPr>
            <w:r w:rsidRPr="00C74BB1">
              <w:rPr>
                <w:rFonts w:cs="Arial"/>
              </w:rPr>
              <w:t>Argued</w:t>
            </w:r>
          </w:p>
        </w:tc>
        <w:tc>
          <w:tcPr>
            <w:tcW w:w="1536" w:type="dxa"/>
          </w:tcPr>
          <w:p w14:paraId="22C57A58" w14:textId="77777777" w:rsidR="00B65585" w:rsidRPr="00C74BB1" w:rsidRDefault="00B65585" w:rsidP="008340A1">
            <w:pPr>
              <w:rPr>
                <w:rFonts w:cs="Arial"/>
              </w:rPr>
            </w:pPr>
            <w:r w:rsidRPr="00C74BB1">
              <w:rPr>
                <w:rFonts w:cs="Arial"/>
              </w:rPr>
              <w:t>Announced</w:t>
            </w:r>
          </w:p>
        </w:tc>
      </w:tr>
    </w:tbl>
    <w:p w14:paraId="6DDC93F7" w14:textId="77777777" w:rsidR="00B65585" w:rsidRPr="00C74BB1" w:rsidRDefault="00B65585" w:rsidP="00B65585">
      <w:pPr>
        <w:contextualSpacing/>
        <w:rPr>
          <w:rFonts w:cs="Arial"/>
        </w:rPr>
      </w:pPr>
    </w:p>
    <w:p w14:paraId="42255F52" w14:textId="77777777" w:rsidR="00B65585" w:rsidRPr="00C74BB1" w:rsidRDefault="00B65585" w:rsidP="00B65585">
      <w:pPr>
        <w:contextualSpacing/>
        <w:rPr>
          <w:rFonts w:cs="Arial"/>
          <w:b/>
        </w:rPr>
      </w:pPr>
      <w:r w:rsidRPr="00C74BB1">
        <w:rPr>
          <w:rFonts w:cs="Arial"/>
          <w:b/>
        </w:rPr>
        <w:t>Example:</w:t>
      </w:r>
    </w:p>
    <w:p w14:paraId="2EC6988B" w14:textId="77777777" w:rsidR="00B65585" w:rsidRPr="00C74BB1" w:rsidRDefault="00B65585" w:rsidP="00B65585">
      <w:pPr>
        <w:contextualSpacing/>
        <w:rPr>
          <w:rFonts w:cs="Arial"/>
        </w:rPr>
      </w:pPr>
      <w:r w:rsidRPr="00C74BB1">
        <w:rPr>
          <w:rFonts w:cs="Arial"/>
        </w:rPr>
        <w:t xml:space="preserve">Mr. Cosby, an 8th grade teacher, </w:t>
      </w:r>
      <w:r w:rsidRPr="00C74BB1">
        <w:rPr>
          <w:rFonts w:cs="Arial"/>
          <w:i/>
        </w:rPr>
        <w:t>Beaumont Gazette,</w:t>
      </w:r>
      <w:r w:rsidRPr="00C74BB1">
        <w:rPr>
          <w:rFonts w:cs="Arial"/>
        </w:rPr>
        <w:t xml:space="preserve"> “Although I do enjoy reading about princesses and dragons, my favorite kinds of stories </w:t>
      </w:r>
      <w:proofErr w:type="gramStart"/>
      <w:r w:rsidRPr="00C74BB1">
        <w:rPr>
          <w:rFonts w:cs="Arial"/>
        </w:rPr>
        <w:t>are</w:t>
      </w:r>
      <w:proofErr w:type="gramEnd"/>
      <w:r w:rsidRPr="00C74BB1">
        <w:rPr>
          <w:rFonts w:cs="Arial"/>
        </w:rPr>
        <w:t xml:space="preserve"> mysteries.” </w:t>
      </w:r>
    </w:p>
    <w:p w14:paraId="13D6D87A" w14:textId="77777777" w:rsidR="00B65585" w:rsidRPr="00C74BB1" w:rsidRDefault="00B65585" w:rsidP="00B65585">
      <w:pPr>
        <w:contextualSpacing/>
        <w:rPr>
          <w:rFonts w:cs="Arial"/>
        </w:rPr>
      </w:pPr>
    </w:p>
    <w:tbl>
      <w:tblPr>
        <w:tblStyle w:val="TableGrid"/>
        <w:tblW w:w="0" w:type="auto"/>
        <w:tblInd w:w="108" w:type="dxa"/>
        <w:tblLook w:val="04A0" w:firstRow="1" w:lastRow="0" w:firstColumn="1" w:lastColumn="0" w:noHBand="0" w:noVBand="1"/>
      </w:tblPr>
      <w:tblGrid>
        <w:gridCol w:w="10188"/>
      </w:tblGrid>
      <w:tr w:rsidR="00B65585" w:rsidRPr="00C74BB1" w14:paraId="1C0EF5C5" w14:textId="77777777" w:rsidTr="00C74BB1">
        <w:tc>
          <w:tcPr>
            <w:tcW w:w="10188" w:type="dxa"/>
          </w:tcPr>
          <w:p w14:paraId="68E45E9F" w14:textId="354CAD2D" w:rsidR="00B65585" w:rsidRPr="00C74BB1" w:rsidRDefault="00B65585" w:rsidP="008340A1">
            <w:pPr>
              <w:contextualSpacing/>
              <w:rPr>
                <w:rFonts w:cs="Arial"/>
              </w:rPr>
            </w:pPr>
            <w:r w:rsidRPr="00C74BB1">
              <w:rPr>
                <w:rFonts w:cs="Arial"/>
              </w:rPr>
              <w:t xml:space="preserve">In the </w:t>
            </w:r>
            <w:r w:rsidRPr="00C74BB1">
              <w:rPr>
                <w:rFonts w:cs="Arial"/>
                <w:i/>
              </w:rPr>
              <w:t>Beaumont Gazette</w:t>
            </w:r>
            <w:r w:rsidRPr="00C74BB1">
              <w:rPr>
                <w:rFonts w:cs="Arial"/>
              </w:rPr>
              <w:t xml:space="preserve">, Mr. Cosby, an 8th grade teacher, explained, “Although I do enjoy reading about princesses and dragons, my favorite kinds of stories are mysteries.” </w:t>
            </w:r>
          </w:p>
        </w:tc>
      </w:tr>
    </w:tbl>
    <w:p w14:paraId="04F751A6" w14:textId="77777777" w:rsidR="00B65585" w:rsidRPr="00C74BB1" w:rsidRDefault="00B65585" w:rsidP="00B65585">
      <w:pPr>
        <w:contextualSpacing/>
        <w:rPr>
          <w:rFonts w:cs="Arial"/>
        </w:rPr>
      </w:pPr>
    </w:p>
    <w:p w14:paraId="1F0400EF"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 xml:space="preserve">Mrs. Owen, construction worker, letter to the editor of the </w:t>
      </w:r>
      <w:r w:rsidRPr="00C74BB1">
        <w:rPr>
          <w:rFonts w:ascii="Arial" w:hAnsi="Arial" w:cs="Arial"/>
          <w:i/>
          <w:sz w:val="24"/>
          <w:szCs w:val="24"/>
        </w:rPr>
        <w:t>Herald Leader</w:t>
      </w:r>
      <w:r w:rsidRPr="00C74BB1">
        <w:rPr>
          <w:rFonts w:ascii="Arial" w:hAnsi="Arial" w:cs="Arial"/>
          <w:sz w:val="24"/>
          <w:szCs w:val="24"/>
        </w:rPr>
        <w:t>, “Building a garage is not as easy as it looks. It takes a lot of math, determination, and teamwork.”</w:t>
      </w:r>
    </w:p>
    <w:p w14:paraId="2D8E773B" w14:textId="77777777" w:rsidR="00B65585" w:rsidRPr="00C74BB1" w:rsidRDefault="00B65585" w:rsidP="00C74BB1">
      <w:pPr>
        <w:pStyle w:val="ListParagraph"/>
        <w:ind w:left="288"/>
        <w:rPr>
          <w:rFonts w:ascii="Arial" w:hAnsi="Arial" w:cs="Arial"/>
          <w:sz w:val="24"/>
          <w:szCs w:val="24"/>
        </w:rPr>
      </w:pPr>
    </w:p>
    <w:p w14:paraId="34669026" w14:textId="77777777" w:rsidR="00C74BB1" w:rsidRPr="00C74BB1" w:rsidRDefault="00C74BB1" w:rsidP="00C74BB1">
      <w:pPr>
        <w:pStyle w:val="ListParagraph"/>
        <w:ind w:left="288"/>
        <w:rPr>
          <w:rFonts w:ascii="Arial" w:hAnsi="Arial" w:cs="Arial"/>
          <w:sz w:val="24"/>
          <w:szCs w:val="24"/>
        </w:rPr>
      </w:pPr>
    </w:p>
    <w:p w14:paraId="5DB4DF3D" w14:textId="77777777" w:rsidR="00C74BB1" w:rsidRPr="00C74BB1" w:rsidRDefault="00C74BB1" w:rsidP="00C74BB1">
      <w:pPr>
        <w:pStyle w:val="ListParagraph"/>
        <w:ind w:left="288"/>
        <w:rPr>
          <w:rFonts w:ascii="Arial" w:hAnsi="Arial" w:cs="Arial"/>
          <w:sz w:val="24"/>
          <w:szCs w:val="24"/>
        </w:rPr>
      </w:pPr>
    </w:p>
    <w:p w14:paraId="7EE51467" w14:textId="77777777" w:rsidR="00C74BB1" w:rsidRPr="00C74BB1" w:rsidRDefault="00C74BB1" w:rsidP="00C74BB1">
      <w:pPr>
        <w:pStyle w:val="ListParagraph"/>
        <w:ind w:left="288"/>
        <w:rPr>
          <w:rFonts w:ascii="Arial" w:hAnsi="Arial" w:cs="Arial"/>
          <w:sz w:val="24"/>
          <w:szCs w:val="24"/>
        </w:rPr>
      </w:pPr>
    </w:p>
    <w:p w14:paraId="4D80E813"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 xml:space="preserve">Mrs. Friedlander, gardening enthusiast, </w:t>
      </w:r>
      <w:proofErr w:type="gramStart"/>
      <w:r w:rsidRPr="00C74BB1">
        <w:rPr>
          <w:rFonts w:ascii="Arial" w:hAnsi="Arial" w:cs="Arial"/>
          <w:i/>
          <w:sz w:val="24"/>
          <w:szCs w:val="24"/>
        </w:rPr>
        <w:t>Home</w:t>
      </w:r>
      <w:proofErr w:type="gramEnd"/>
      <w:r w:rsidRPr="00C74BB1">
        <w:rPr>
          <w:rFonts w:ascii="Arial" w:hAnsi="Arial" w:cs="Arial"/>
          <w:i/>
          <w:sz w:val="24"/>
          <w:szCs w:val="24"/>
        </w:rPr>
        <w:t xml:space="preserve"> and Gardens</w:t>
      </w:r>
      <w:r w:rsidRPr="00C74BB1">
        <w:rPr>
          <w:rFonts w:ascii="Arial" w:hAnsi="Arial" w:cs="Arial"/>
          <w:sz w:val="24"/>
          <w:szCs w:val="24"/>
        </w:rPr>
        <w:t xml:space="preserve"> </w:t>
      </w:r>
      <w:r w:rsidRPr="00C74BB1">
        <w:rPr>
          <w:rFonts w:ascii="Arial" w:hAnsi="Arial" w:cs="Arial"/>
          <w:i/>
          <w:sz w:val="24"/>
          <w:szCs w:val="24"/>
        </w:rPr>
        <w:t>Magazine,</w:t>
      </w:r>
      <w:r w:rsidRPr="00C74BB1">
        <w:rPr>
          <w:rFonts w:ascii="Arial" w:hAnsi="Arial" w:cs="Arial"/>
          <w:sz w:val="24"/>
          <w:szCs w:val="24"/>
        </w:rPr>
        <w:t xml:space="preserve"> “Flowers bring a smile to everyone’s face. I can’t help but smile when I look out at my garden and see my hard work blooming.”</w:t>
      </w:r>
    </w:p>
    <w:p w14:paraId="6BFF5574" w14:textId="77777777" w:rsidR="00B65585" w:rsidRPr="00C74BB1" w:rsidRDefault="00B65585" w:rsidP="00C74BB1">
      <w:pPr>
        <w:pStyle w:val="ListParagraph"/>
        <w:ind w:left="288"/>
        <w:rPr>
          <w:rFonts w:ascii="Arial" w:hAnsi="Arial" w:cs="Arial"/>
          <w:sz w:val="24"/>
          <w:szCs w:val="24"/>
        </w:rPr>
      </w:pPr>
    </w:p>
    <w:p w14:paraId="599C77A1" w14:textId="77777777" w:rsidR="00C74BB1" w:rsidRPr="00C74BB1" w:rsidRDefault="00C74BB1" w:rsidP="00C74BB1">
      <w:pPr>
        <w:pStyle w:val="ListParagraph"/>
        <w:ind w:left="288"/>
        <w:rPr>
          <w:rFonts w:ascii="Arial" w:hAnsi="Arial" w:cs="Arial"/>
          <w:sz w:val="24"/>
          <w:szCs w:val="24"/>
        </w:rPr>
      </w:pPr>
    </w:p>
    <w:p w14:paraId="62A644FC" w14:textId="77777777" w:rsidR="00C74BB1" w:rsidRPr="00C74BB1" w:rsidRDefault="00C74BB1" w:rsidP="00C74BB1">
      <w:pPr>
        <w:pStyle w:val="ListParagraph"/>
        <w:ind w:left="288"/>
        <w:rPr>
          <w:rFonts w:ascii="Arial" w:hAnsi="Arial" w:cs="Arial"/>
          <w:sz w:val="24"/>
          <w:szCs w:val="24"/>
        </w:rPr>
      </w:pPr>
    </w:p>
    <w:p w14:paraId="1FB16E29" w14:textId="77777777" w:rsidR="00C74BB1" w:rsidRPr="00C74BB1" w:rsidRDefault="00C74BB1" w:rsidP="00C74BB1">
      <w:pPr>
        <w:pStyle w:val="ListParagraph"/>
        <w:ind w:left="288"/>
        <w:rPr>
          <w:rFonts w:ascii="Arial" w:hAnsi="Arial" w:cs="Arial"/>
          <w:sz w:val="24"/>
          <w:szCs w:val="24"/>
        </w:rPr>
      </w:pPr>
    </w:p>
    <w:p w14:paraId="36CACF1E" w14:textId="5E02E231"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Mr. Goff, World Fit leader, in an email to parents, “World Fit has been a great addition to our school. Our students are able to have a movement break and exercise, which improves their academics and behavior.”</w:t>
      </w:r>
    </w:p>
    <w:p w14:paraId="74DBE2F9" w14:textId="77777777" w:rsidR="00C74BB1" w:rsidRPr="00C74BB1" w:rsidRDefault="00C74BB1" w:rsidP="00C74BB1">
      <w:pPr>
        <w:pStyle w:val="ListParagraph"/>
        <w:ind w:left="288"/>
        <w:rPr>
          <w:rFonts w:ascii="Arial" w:hAnsi="Arial" w:cs="Arial"/>
          <w:sz w:val="24"/>
          <w:szCs w:val="24"/>
        </w:rPr>
      </w:pPr>
    </w:p>
    <w:p w14:paraId="329F609F" w14:textId="77777777" w:rsidR="00C74BB1" w:rsidRPr="00C74BB1" w:rsidRDefault="00C74BB1" w:rsidP="00C74BB1">
      <w:pPr>
        <w:pStyle w:val="ListParagraph"/>
        <w:ind w:left="288"/>
        <w:rPr>
          <w:rFonts w:ascii="Arial" w:hAnsi="Arial" w:cs="Arial"/>
          <w:sz w:val="24"/>
          <w:szCs w:val="24"/>
        </w:rPr>
      </w:pPr>
    </w:p>
    <w:p w14:paraId="274A7879" w14:textId="77777777" w:rsidR="00C74BB1" w:rsidRPr="00C74BB1" w:rsidRDefault="00C74BB1" w:rsidP="00C74BB1">
      <w:pPr>
        <w:pStyle w:val="ListParagraph"/>
        <w:ind w:left="288"/>
        <w:rPr>
          <w:rFonts w:ascii="Arial" w:hAnsi="Arial" w:cs="Arial"/>
          <w:sz w:val="24"/>
          <w:szCs w:val="24"/>
        </w:rPr>
      </w:pPr>
    </w:p>
    <w:p w14:paraId="6EFC8316" w14:textId="77777777" w:rsidR="00C74BB1" w:rsidRPr="00C74BB1" w:rsidRDefault="00C74BB1" w:rsidP="00C74BB1">
      <w:pPr>
        <w:pStyle w:val="ListParagraph"/>
        <w:ind w:left="288"/>
        <w:rPr>
          <w:rFonts w:ascii="Arial" w:hAnsi="Arial" w:cs="Arial"/>
          <w:sz w:val="24"/>
          <w:szCs w:val="24"/>
        </w:rPr>
      </w:pPr>
    </w:p>
    <w:p w14:paraId="1D788AFE"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Ms. Nelson, dog lover, Horse and Hound Online, “I believe everyone should own at least two dogs. They bring joy to every family, and I think we should make owning dogs a requirement in our country.”</w:t>
      </w:r>
    </w:p>
    <w:p w14:paraId="1B1F7F71" w14:textId="77777777" w:rsidR="00B65585" w:rsidRPr="004E0B41" w:rsidRDefault="00B65585" w:rsidP="00B65585">
      <w:pPr>
        <w:jc w:val="center"/>
        <w:rPr>
          <w:rFonts w:cs="Arial"/>
          <w:b/>
        </w:rPr>
        <w:sectPr w:rsidR="00B65585" w:rsidRPr="004E0B41" w:rsidSect="004E0B41">
          <w:headerReference w:type="default" r:id="rId79"/>
          <w:pgSz w:w="12240" w:h="15840"/>
          <w:pgMar w:top="1440" w:right="1080" w:bottom="1440" w:left="1080" w:header="720" w:footer="720" w:gutter="0"/>
          <w:cols w:space="720"/>
        </w:sectPr>
      </w:pPr>
    </w:p>
    <w:p w14:paraId="2268DE68" w14:textId="77777777" w:rsidR="00E5459C" w:rsidRPr="00072F6A" w:rsidRDefault="00E5459C" w:rsidP="00E5459C">
      <w:pPr>
        <w:rPr>
          <w:rFonts w:cs="Arial"/>
          <w:u w:val="single"/>
        </w:rPr>
      </w:pPr>
      <w:bookmarkStart w:id="34" w:name="comm2_14"/>
      <w:bookmarkEnd w:id="34"/>
      <w:r w:rsidRPr="00072F6A">
        <w:rPr>
          <w:rFonts w:cs="Arial"/>
        </w:rPr>
        <w:t>Name:</w:t>
      </w:r>
      <w:r w:rsidRPr="00072F6A">
        <w:rPr>
          <w:rFonts w:cs="Arial"/>
        </w:rPr>
        <w:tab/>
      </w:r>
      <w:r w:rsidRPr="00072F6A">
        <w:rPr>
          <w:rFonts w:cs="Arial"/>
          <w:u w:val="single"/>
        </w:rPr>
        <w:tab/>
      </w:r>
      <w:r w:rsidRPr="00072F6A">
        <w:rPr>
          <w:rFonts w:cs="Arial"/>
          <w:u w:val="single"/>
        </w:rPr>
        <w:tab/>
      </w:r>
      <w:r w:rsidRPr="00072F6A">
        <w:rPr>
          <w:rFonts w:cs="Arial"/>
          <w:u w:val="single"/>
        </w:rPr>
        <w:tab/>
      </w:r>
      <w:r w:rsidRPr="00072F6A">
        <w:rPr>
          <w:rFonts w:cs="Arial"/>
          <w:u w:val="single"/>
        </w:rPr>
        <w:tab/>
      </w:r>
      <w:r w:rsidRPr="00072F6A">
        <w:rPr>
          <w:rFonts w:cs="Arial"/>
          <w:u w:val="single"/>
        </w:rPr>
        <w:tab/>
      </w:r>
    </w:p>
    <w:p w14:paraId="2C28F2C8" w14:textId="77777777" w:rsidR="00E5459C" w:rsidRPr="004E0B41" w:rsidRDefault="00E5459C" w:rsidP="00E5459C">
      <w:pPr>
        <w:rPr>
          <w:rFonts w:cs="Arial"/>
          <w:sz w:val="20"/>
          <w:szCs w:val="20"/>
          <w:u w:val="single"/>
        </w:rPr>
      </w:pPr>
    </w:p>
    <w:p w14:paraId="39F6A292" w14:textId="77777777" w:rsidR="00E5459C" w:rsidRPr="00C74BB1" w:rsidRDefault="00E5459C" w:rsidP="00E5459C">
      <w:pPr>
        <w:jc w:val="center"/>
        <w:rPr>
          <w:rFonts w:cs="Arial"/>
          <w:b/>
          <w:sz w:val="32"/>
          <w:szCs w:val="32"/>
        </w:rPr>
      </w:pPr>
      <w:r w:rsidRPr="00C74BB1">
        <w:rPr>
          <w:rFonts w:cs="Arial"/>
          <w:b/>
          <w:sz w:val="32"/>
          <w:szCs w:val="32"/>
        </w:rPr>
        <w:t>Mexican-American War LDC: Outline</w:t>
      </w:r>
    </w:p>
    <w:p w14:paraId="45C7928E" w14:textId="77777777" w:rsidR="00E5459C" w:rsidRPr="00410907" w:rsidRDefault="00E5459C" w:rsidP="00E5459C">
      <w:pPr>
        <w:jc w:val="center"/>
        <w:rPr>
          <w:rFonts w:cs="Arial"/>
          <w:b/>
        </w:rPr>
      </w:pPr>
    </w:p>
    <w:p w14:paraId="144E316C" w14:textId="77777777" w:rsidR="00E5459C" w:rsidRPr="00410907" w:rsidRDefault="00E5459C" w:rsidP="00C74BB1">
      <w:pPr>
        <w:spacing w:after="120"/>
        <w:rPr>
          <w:rFonts w:cs="Arial"/>
          <w:b/>
        </w:rPr>
      </w:pPr>
      <w:r w:rsidRPr="00410907">
        <w:rPr>
          <w:rFonts w:cs="Arial"/>
          <w:b/>
        </w:rPr>
        <w:t>First Body Paragraph: One reason for your side of the argument</w:t>
      </w:r>
    </w:p>
    <w:p w14:paraId="45316BD3" w14:textId="77777777" w:rsidR="00C74BB1" w:rsidRPr="00410907" w:rsidRDefault="00C74BB1" w:rsidP="00C74BB1">
      <w:pPr>
        <w:spacing w:after="1500"/>
        <w:rPr>
          <w:rFonts w:cs="Arial"/>
        </w:rPr>
      </w:pPr>
      <w:r w:rsidRPr="00410907">
        <w:rPr>
          <w:rFonts w:cs="Arial"/>
        </w:rPr>
        <w:t xml:space="preserve">Topic sentence or claim: </w:t>
      </w:r>
    </w:p>
    <w:p w14:paraId="4E18827A" w14:textId="77777777" w:rsidR="00C74BB1" w:rsidRPr="00410907" w:rsidRDefault="00C74BB1" w:rsidP="00C74BB1">
      <w:pPr>
        <w:spacing w:after="1500"/>
        <w:rPr>
          <w:rFonts w:cs="Arial"/>
        </w:rPr>
      </w:pPr>
      <w:r w:rsidRPr="00410907">
        <w:rPr>
          <w:rFonts w:cs="Arial"/>
        </w:rPr>
        <w:t xml:space="preserve">Evidence (information and/or quotes): </w:t>
      </w:r>
    </w:p>
    <w:p w14:paraId="6A9E455F" w14:textId="77777777" w:rsidR="00C74BB1" w:rsidRPr="00410907" w:rsidRDefault="00C74BB1" w:rsidP="00C74BB1">
      <w:pPr>
        <w:spacing w:after="1500"/>
        <w:rPr>
          <w:rFonts w:cs="Arial"/>
        </w:rPr>
      </w:pPr>
      <w:r w:rsidRPr="00410907">
        <w:rPr>
          <w:rFonts w:cs="Arial"/>
        </w:rPr>
        <w:t>Explanation of how evidence supports your argument:</w:t>
      </w:r>
    </w:p>
    <w:p w14:paraId="4BDBAAB9" w14:textId="77777777" w:rsidR="00C74BB1" w:rsidRPr="00410907" w:rsidRDefault="00C74BB1" w:rsidP="00E5459C">
      <w:pPr>
        <w:rPr>
          <w:rFonts w:cs="Arial"/>
          <w:b/>
        </w:rPr>
      </w:pPr>
    </w:p>
    <w:p w14:paraId="4FDC19BE" w14:textId="77777777" w:rsidR="00E5459C" w:rsidRPr="00410907" w:rsidRDefault="00E5459C" w:rsidP="00C74BB1">
      <w:pPr>
        <w:spacing w:after="120"/>
        <w:rPr>
          <w:rFonts w:cs="Arial"/>
          <w:b/>
        </w:rPr>
      </w:pPr>
      <w:r w:rsidRPr="00410907">
        <w:rPr>
          <w:rFonts w:cs="Arial"/>
          <w:b/>
        </w:rPr>
        <w:t>Second Body Paragraph: Second reason for your side of the argument</w:t>
      </w:r>
    </w:p>
    <w:p w14:paraId="01608443" w14:textId="77777777" w:rsidR="00C74BB1" w:rsidRPr="00410907" w:rsidRDefault="00C74BB1" w:rsidP="00C74BB1">
      <w:pPr>
        <w:spacing w:after="1500"/>
        <w:rPr>
          <w:rFonts w:cs="Arial"/>
        </w:rPr>
      </w:pPr>
      <w:r w:rsidRPr="00410907">
        <w:rPr>
          <w:rFonts w:cs="Arial"/>
        </w:rPr>
        <w:t xml:space="preserve">Topic sentence or claim: </w:t>
      </w:r>
    </w:p>
    <w:p w14:paraId="6EBEAB85" w14:textId="77777777" w:rsidR="00C74BB1" w:rsidRPr="00410907" w:rsidRDefault="00C74BB1" w:rsidP="00C74BB1">
      <w:pPr>
        <w:spacing w:after="1500"/>
        <w:rPr>
          <w:rFonts w:cs="Arial"/>
        </w:rPr>
      </w:pPr>
      <w:r w:rsidRPr="00410907">
        <w:rPr>
          <w:rFonts w:cs="Arial"/>
        </w:rPr>
        <w:t xml:space="preserve">Evidence (information and/or quotes): </w:t>
      </w:r>
    </w:p>
    <w:p w14:paraId="23C6FB77" w14:textId="77777777" w:rsidR="00C74BB1" w:rsidRPr="00410907" w:rsidRDefault="00C74BB1" w:rsidP="00C74BB1">
      <w:pPr>
        <w:spacing w:after="1500"/>
        <w:rPr>
          <w:rFonts w:cs="Arial"/>
        </w:rPr>
      </w:pPr>
      <w:r w:rsidRPr="00410907">
        <w:rPr>
          <w:rFonts w:cs="Arial"/>
        </w:rPr>
        <w:t>Explanation of how evidence supports your argument:</w:t>
      </w:r>
    </w:p>
    <w:p w14:paraId="5244BD8E" w14:textId="67DEEDB0" w:rsidR="00E5459C" w:rsidRPr="00410907" w:rsidRDefault="00E5459C" w:rsidP="00C74BB1">
      <w:pPr>
        <w:spacing w:after="120"/>
        <w:rPr>
          <w:rFonts w:cs="Arial"/>
          <w:b/>
        </w:rPr>
      </w:pPr>
      <w:r w:rsidRPr="00410907">
        <w:rPr>
          <w:rFonts w:cs="Arial"/>
          <w:b/>
        </w:rPr>
        <w:t>Third Body Parag</w:t>
      </w:r>
      <w:r w:rsidR="00C74BB1" w:rsidRPr="00410907">
        <w:rPr>
          <w:rFonts w:cs="Arial"/>
          <w:b/>
        </w:rPr>
        <w:t>raph: Opposing argument</w:t>
      </w:r>
      <w:r w:rsidR="00C74BB1" w:rsidRPr="00410907">
        <w:rPr>
          <w:rFonts w:cs="Arial"/>
          <w:b/>
        </w:rPr>
        <w:tab/>
      </w:r>
    </w:p>
    <w:p w14:paraId="42C557BC" w14:textId="77777777" w:rsidR="00C74BB1" w:rsidRDefault="00C74BB1" w:rsidP="00C74BB1">
      <w:pPr>
        <w:spacing w:after="1500"/>
        <w:rPr>
          <w:rFonts w:cs="Arial"/>
        </w:rPr>
      </w:pPr>
      <w:r w:rsidRPr="00410907">
        <w:rPr>
          <w:rFonts w:cs="Arial"/>
        </w:rPr>
        <w:t xml:space="preserve">Topic sentence or claim: </w:t>
      </w:r>
    </w:p>
    <w:p w14:paraId="3B15731A" w14:textId="40ED8922" w:rsidR="003322BE" w:rsidRPr="00410907" w:rsidRDefault="003322BE" w:rsidP="00C74BB1">
      <w:pPr>
        <w:spacing w:after="1500"/>
        <w:rPr>
          <w:rFonts w:cs="Arial"/>
        </w:rPr>
      </w:pPr>
      <w:r>
        <w:rPr>
          <w:rFonts w:cs="Arial"/>
        </w:rPr>
        <w:t>Explanation of opposing argument:</w:t>
      </w:r>
    </w:p>
    <w:p w14:paraId="27C3997F" w14:textId="7FCA29A9" w:rsidR="00C74BB1" w:rsidRPr="00410907" w:rsidRDefault="00515C8D" w:rsidP="00C74BB1">
      <w:pPr>
        <w:spacing w:after="1500"/>
        <w:rPr>
          <w:rFonts w:cs="Arial"/>
        </w:rPr>
      </w:pPr>
      <w:r>
        <w:rPr>
          <w:rFonts w:cs="Arial"/>
        </w:rPr>
        <w:t xml:space="preserve">Evidence </w:t>
      </w:r>
      <w:r w:rsidR="003322BE">
        <w:rPr>
          <w:rFonts w:cs="Arial"/>
        </w:rPr>
        <w:t>that supports opposing argument</w:t>
      </w:r>
      <w:r w:rsidR="00C74BB1" w:rsidRPr="00410907">
        <w:rPr>
          <w:rFonts w:cs="Arial"/>
        </w:rPr>
        <w:t xml:space="preserve">: </w:t>
      </w:r>
    </w:p>
    <w:p w14:paraId="03A00B76" w14:textId="07919974" w:rsidR="00E5459C" w:rsidRPr="00410907" w:rsidRDefault="003322BE" w:rsidP="00C74BB1">
      <w:pPr>
        <w:spacing w:after="1500"/>
        <w:rPr>
          <w:rFonts w:cs="Arial"/>
        </w:rPr>
      </w:pPr>
      <w:r>
        <w:rPr>
          <w:rFonts w:cs="Arial"/>
        </w:rPr>
        <w:t>Reason and e</w:t>
      </w:r>
      <w:r w:rsidR="00C74BB1" w:rsidRPr="00410907">
        <w:rPr>
          <w:rFonts w:cs="Arial"/>
        </w:rPr>
        <w:t xml:space="preserve">xplanation </w:t>
      </w:r>
      <w:r>
        <w:rPr>
          <w:rFonts w:cs="Arial"/>
        </w:rPr>
        <w:t>detailing why your argument is stronger than this opposing argument</w:t>
      </w:r>
      <w:r w:rsidR="00C74BB1" w:rsidRPr="00410907">
        <w:rPr>
          <w:rFonts w:cs="Arial"/>
        </w:rPr>
        <w:t>:</w:t>
      </w:r>
    </w:p>
    <w:p w14:paraId="2DE460E5" w14:textId="77777777" w:rsidR="00E5459C" w:rsidRPr="004E0B41" w:rsidRDefault="00E5459C" w:rsidP="00E5459C">
      <w:pPr>
        <w:rPr>
          <w:rFonts w:cs="Arial"/>
          <w:b/>
          <w:sz w:val="20"/>
          <w:szCs w:val="20"/>
        </w:rPr>
      </w:pPr>
    </w:p>
    <w:p w14:paraId="2D65FF6B" w14:textId="77777777" w:rsidR="00E5459C" w:rsidRPr="004E0B41" w:rsidRDefault="00E5459C" w:rsidP="00E5459C">
      <w:pPr>
        <w:rPr>
          <w:rFonts w:cs="Arial"/>
          <w:b/>
          <w:sz w:val="20"/>
          <w:szCs w:val="20"/>
        </w:rPr>
      </w:pPr>
    </w:p>
    <w:p w14:paraId="3D0477A0" w14:textId="77777777" w:rsidR="00E5459C" w:rsidRPr="004E0B41" w:rsidRDefault="00E5459C" w:rsidP="00E5459C">
      <w:pPr>
        <w:rPr>
          <w:rFonts w:cs="Arial"/>
          <w:b/>
          <w:sz w:val="20"/>
          <w:szCs w:val="20"/>
        </w:rPr>
      </w:pPr>
      <w:r w:rsidRPr="004E0B41">
        <w:rPr>
          <w:rFonts w:cs="Arial"/>
          <w:b/>
          <w:sz w:val="20"/>
          <w:szCs w:val="20"/>
        </w:rPr>
        <w:br w:type="page"/>
      </w:r>
    </w:p>
    <w:p w14:paraId="6F6E011A" w14:textId="77777777" w:rsidR="00E5459C" w:rsidRPr="000A0221" w:rsidRDefault="00E5459C" w:rsidP="00E5459C">
      <w:pPr>
        <w:jc w:val="center"/>
        <w:rPr>
          <w:rFonts w:cs="Arial"/>
          <w:b/>
          <w:sz w:val="32"/>
          <w:szCs w:val="32"/>
        </w:rPr>
      </w:pPr>
      <w:r w:rsidRPr="000A0221">
        <w:rPr>
          <w:rFonts w:cs="Arial"/>
          <w:b/>
          <w:sz w:val="32"/>
          <w:szCs w:val="32"/>
        </w:rPr>
        <w:t>Introduction and Conclusion Organizers</w:t>
      </w:r>
    </w:p>
    <w:p w14:paraId="6A2D2353" w14:textId="77777777" w:rsidR="00E5459C" w:rsidRPr="004E0B41" w:rsidRDefault="00E5459C" w:rsidP="00E5459C">
      <w:pPr>
        <w:jc w:val="center"/>
        <w:rPr>
          <w:rFonts w:cs="Arial"/>
          <w:b/>
          <w:sz w:val="20"/>
          <w:szCs w:val="20"/>
        </w:rPr>
      </w:pPr>
    </w:p>
    <w:p w14:paraId="60B1221C" w14:textId="77777777" w:rsidR="00E5459C" w:rsidRPr="004E0B41" w:rsidRDefault="00E5459C" w:rsidP="00E5459C">
      <w:pPr>
        <w:rPr>
          <w:rFonts w:cs="Arial"/>
          <w:sz w:val="20"/>
          <w:szCs w:val="20"/>
        </w:rPr>
      </w:pPr>
      <w:r w:rsidRPr="004E0B41">
        <w:rPr>
          <w:rFonts w:cs="Arial"/>
          <w:sz w:val="20"/>
          <w:szCs w:val="20"/>
        </w:rPr>
        <w:t xml:space="preserve">Your </w:t>
      </w:r>
      <w:r w:rsidR="001C1F3A" w:rsidRPr="004E0B41">
        <w:rPr>
          <w:rFonts w:cs="Arial"/>
          <w:sz w:val="20"/>
          <w:szCs w:val="20"/>
        </w:rPr>
        <w:t>i</w:t>
      </w:r>
      <w:r w:rsidRPr="004E0B41">
        <w:rPr>
          <w:rFonts w:cs="Arial"/>
          <w:sz w:val="20"/>
          <w:szCs w:val="20"/>
        </w:rPr>
        <w:t xml:space="preserve">ntroduction </w:t>
      </w:r>
      <w:r w:rsidR="001C1F3A" w:rsidRPr="004E0B41">
        <w:rPr>
          <w:rFonts w:cs="Arial"/>
          <w:sz w:val="20"/>
          <w:szCs w:val="20"/>
        </w:rPr>
        <w:t>p</w:t>
      </w:r>
      <w:r w:rsidRPr="004E0B41">
        <w:rPr>
          <w:rFonts w:cs="Arial"/>
          <w:sz w:val="20"/>
          <w:szCs w:val="20"/>
        </w:rPr>
        <w:t>aragraph should include a hook, background information necessary for your audience, and your thesis statement.</w:t>
      </w:r>
    </w:p>
    <w:p w14:paraId="067668C9" w14:textId="77777777" w:rsidR="00E5459C" w:rsidRPr="004E0B41" w:rsidRDefault="00E5459C" w:rsidP="00E5459C">
      <w:pPr>
        <w:rPr>
          <w:rFonts w:cs="Arial"/>
          <w:sz w:val="20"/>
          <w:szCs w:val="20"/>
        </w:rPr>
      </w:pPr>
    </w:p>
    <w:tbl>
      <w:tblPr>
        <w:tblStyle w:val="TableGrid"/>
        <w:tblW w:w="0" w:type="auto"/>
        <w:tblLook w:val="04A0" w:firstRow="1" w:lastRow="0" w:firstColumn="1" w:lastColumn="0" w:noHBand="0" w:noVBand="1"/>
      </w:tblPr>
      <w:tblGrid>
        <w:gridCol w:w="10296"/>
      </w:tblGrid>
      <w:tr w:rsidR="00E5459C" w:rsidRPr="004E0B41" w14:paraId="28B0292A" w14:textId="77777777" w:rsidTr="00933E0E">
        <w:tc>
          <w:tcPr>
            <w:tcW w:w="11016" w:type="dxa"/>
          </w:tcPr>
          <w:p w14:paraId="079EADFB" w14:textId="77777777" w:rsidR="00E5459C" w:rsidRPr="004E0B41" w:rsidRDefault="00E5459C" w:rsidP="00933E0E">
            <w:pPr>
              <w:rPr>
                <w:rFonts w:cs="Arial"/>
                <w:sz w:val="20"/>
                <w:szCs w:val="20"/>
              </w:rPr>
            </w:pPr>
            <w:r w:rsidRPr="004E0B41">
              <w:rPr>
                <w:rFonts w:cs="Arial"/>
                <w:noProof/>
                <w:sz w:val="20"/>
                <w:szCs w:val="20"/>
              </w:rPr>
              <mc:AlternateContent>
                <mc:Choice Requires="wps">
                  <w:drawing>
                    <wp:anchor distT="0" distB="0" distL="114300" distR="114300" simplePos="0" relativeHeight="251815936" behindDoc="0" locked="0" layoutInCell="1" allowOverlap="1" wp14:anchorId="1DA46512" wp14:editId="0D5E89CC">
                      <wp:simplePos x="0" y="0"/>
                      <wp:positionH relativeFrom="column">
                        <wp:posOffset>149225</wp:posOffset>
                      </wp:positionH>
                      <wp:positionV relativeFrom="paragraph">
                        <wp:posOffset>-3599</wp:posOffset>
                      </wp:positionV>
                      <wp:extent cx="5972175" cy="3181350"/>
                      <wp:effectExtent l="0" t="0" r="22225" b="19050"/>
                      <wp:wrapNone/>
                      <wp:docPr id="156" name="Isosceles Triangle 156"/>
                      <wp:cNvGraphicFramePr/>
                      <a:graphic xmlns:a="http://schemas.openxmlformats.org/drawingml/2006/main">
                        <a:graphicData uri="http://schemas.microsoft.com/office/word/2010/wordprocessingShape">
                          <wps:wsp>
                            <wps:cNvSpPr/>
                            <wps:spPr>
                              <a:xfrm rot="10800000">
                                <a:off x="0" y="0"/>
                                <a:ext cx="5972175" cy="3181350"/>
                              </a:xfrm>
                              <a:prstGeom prst="triangle">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6" o:spid="_x0000_s1026" type="#_x0000_t5" style="position:absolute;margin-left:11.75pt;margin-top:-.25pt;width:470.25pt;height:250.5pt;rotation:180;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" filled="f" strokeweight=".25pt"/>
                  </w:pict>
                </mc:Fallback>
              </mc:AlternateContent>
            </w:r>
          </w:p>
          <w:p w14:paraId="6D852A2E" w14:textId="77777777" w:rsidR="00E5459C" w:rsidRPr="004E0B41" w:rsidRDefault="00E5459C" w:rsidP="00933E0E">
            <w:pPr>
              <w:rPr>
                <w:rFonts w:cs="Arial"/>
                <w:sz w:val="20"/>
                <w:szCs w:val="20"/>
              </w:rPr>
            </w:pPr>
          </w:p>
        </w:tc>
      </w:tr>
      <w:tr w:rsidR="00E5459C" w:rsidRPr="004E0B41" w14:paraId="1C1A9E26" w14:textId="77777777" w:rsidTr="00933E0E">
        <w:tc>
          <w:tcPr>
            <w:tcW w:w="11016" w:type="dxa"/>
          </w:tcPr>
          <w:p w14:paraId="0927ECE1" w14:textId="77777777" w:rsidR="00E5459C" w:rsidRPr="004E0B41" w:rsidRDefault="00E5459C" w:rsidP="00933E0E">
            <w:pPr>
              <w:rPr>
                <w:rFonts w:cs="Arial"/>
                <w:sz w:val="20"/>
                <w:szCs w:val="20"/>
              </w:rPr>
            </w:pPr>
          </w:p>
          <w:p w14:paraId="5BB72531" w14:textId="77777777" w:rsidR="00E5459C" w:rsidRPr="004E0B41" w:rsidRDefault="00E5459C" w:rsidP="00933E0E">
            <w:pPr>
              <w:rPr>
                <w:rFonts w:cs="Arial"/>
                <w:sz w:val="20"/>
                <w:szCs w:val="20"/>
              </w:rPr>
            </w:pPr>
          </w:p>
        </w:tc>
      </w:tr>
      <w:tr w:rsidR="00E5459C" w:rsidRPr="004E0B41" w14:paraId="290BBCA4" w14:textId="77777777" w:rsidTr="00933E0E">
        <w:tc>
          <w:tcPr>
            <w:tcW w:w="11016" w:type="dxa"/>
          </w:tcPr>
          <w:p w14:paraId="4431C702" w14:textId="77777777" w:rsidR="00E5459C" w:rsidRPr="004E0B41" w:rsidRDefault="00E5459C" w:rsidP="00933E0E">
            <w:pPr>
              <w:rPr>
                <w:rFonts w:cs="Arial"/>
                <w:sz w:val="20"/>
                <w:szCs w:val="20"/>
              </w:rPr>
            </w:pPr>
          </w:p>
          <w:p w14:paraId="44AC8233" w14:textId="77777777" w:rsidR="00E5459C" w:rsidRPr="004E0B41" w:rsidRDefault="00E5459C" w:rsidP="00933E0E">
            <w:pPr>
              <w:rPr>
                <w:rFonts w:cs="Arial"/>
                <w:sz w:val="20"/>
                <w:szCs w:val="20"/>
              </w:rPr>
            </w:pPr>
          </w:p>
        </w:tc>
      </w:tr>
      <w:tr w:rsidR="00E5459C" w:rsidRPr="004E0B41" w14:paraId="64E920FE" w14:textId="77777777" w:rsidTr="00933E0E">
        <w:tc>
          <w:tcPr>
            <w:tcW w:w="11016" w:type="dxa"/>
          </w:tcPr>
          <w:p w14:paraId="42509873" w14:textId="77777777" w:rsidR="00E5459C" w:rsidRPr="004E0B41" w:rsidRDefault="00E5459C" w:rsidP="00933E0E">
            <w:pPr>
              <w:rPr>
                <w:rFonts w:cs="Arial"/>
                <w:sz w:val="20"/>
                <w:szCs w:val="20"/>
              </w:rPr>
            </w:pPr>
          </w:p>
          <w:p w14:paraId="28F54873" w14:textId="77777777" w:rsidR="00E5459C" w:rsidRPr="004E0B41" w:rsidRDefault="00E5459C" w:rsidP="00933E0E">
            <w:pPr>
              <w:rPr>
                <w:rFonts w:cs="Arial"/>
                <w:sz w:val="20"/>
                <w:szCs w:val="20"/>
              </w:rPr>
            </w:pPr>
          </w:p>
        </w:tc>
      </w:tr>
      <w:tr w:rsidR="00E5459C" w:rsidRPr="004E0B41" w14:paraId="4C39323B" w14:textId="77777777" w:rsidTr="00933E0E">
        <w:tc>
          <w:tcPr>
            <w:tcW w:w="11016" w:type="dxa"/>
          </w:tcPr>
          <w:p w14:paraId="5EA39979" w14:textId="77777777" w:rsidR="00E5459C" w:rsidRPr="004E0B41" w:rsidRDefault="00E5459C" w:rsidP="00933E0E">
            <w:pPr>
              <w:rPr>
                <w:rFonts w:cs="Arial"/>
                <w:sz w:val="20"/>
                <w:szCs w:val="20"/>
              </w:rPr>
            </w:pPr>
          </w:p>
          <w:p w14:paraId="454391B2" w14:textId="77777777" w:rsidR="00E5459C" w:rsidRPr="004E0B41" w:rsidRDefault="00E5459C" w:rsidP="00933E0E">
            <w:pPr>
              <w:rPr>
                <w:rFonts w:cs="Arial"/>
                <w:sz w:val="20"/>
                <w:szCs w:val="20"/>
              </w:rPr>
            </w:pPr>
          </w:p>
        </w:tc>
      </w:tr>
      <w:tr w:rsidR="00E5459C" w:rsidRPr="004E0B41" w14:paraId="4AC9B1AC" w14:textId="77777777" w:rsidTr="00933E0E">
        <w:tc>
          <w:tcPr>
            <w:tcW w:w="11016" w:type="dxa"/>
          </w:tcPr>
          <w:p w14:paraId="4948CFBC" w14:textId="77777777" w:rsidR="00E5459C" w:rsidRPr="004E0B41" w:rsidRDefault="00E5459C" w:rsidP="00933E0E">
            <w:pPr>
              <w:rPr>
                <w:rFonts w:cs="Arial"/>
                <w:sz w:val="20"/>
                <w:szCs w:val="20"/>
              </w:rPr>
            </w:pPr>
          </w:p>
          <w:p w14:paraId="09563205" w14:textId="77777777" w:rsidR="00E5459C" w:rsidRPr="004E0B41" w:rsidRDefault="00E5459C" w:rsidP="00933E0E">
            <w:pPr>
              <w:rPr>
                <w:rFonts w:cs="Arial"/>
                <w:sz w:val="20"/>
                <w:szCs w:val="20"/>
              </w:rPr>
            </w:pPr>
          </w:p>
        </w:tc>
      </w:tr>
      <w:tr w:rsidR="00E5459C" w:rsidRPr="004E0B41" w14:paraId="78E61D37" w14:textId="77777777" w:rsidTr="00933E0E">
        <w:tc>
          <w:tcPr>
            <w:tcW w:w="11016" w:type="dxa"/>
          </w:tcPr>
          <w:p w14:paraId="36B1F4BE" w14:textId="77777777" w:rsidR="00E5459C" w:rsidRPr="004E0B41" w:rsidRDefault="00E5459C" w:rsidP="00933E0E">
            <w:pPr>
              <w:rPr>
                <w:rFonts w:cs="Arial"/>
                <w:sz w:val="20"/>
                <w:szCs w:val="20"/>
              </w:rPr>
            </w:pPr>
          </w:p>
          <w:p w14:paraId="6406EE05" w14:textId="77777777" w:rsidR="00E5459C" w:rsidRPr="004E0B41" w:rsidRDefault="00E5459C" w:rsidP="00933E0E">
            <w:pPr>
              <w:rPr>
                <w:rFonts w:cs="Arial"/>
                <w:sz w:val="20"/>
                <w:szCs w:val="20"/>
              </w:rPr>
            </w:pPr>
          </w:p>
        </w:tc>
      </w:tr>
      <w:tr w:rsidR="00E5459C" w:rsidRPr="004E0B41" w14:paraId="0B565E75" w14:textId="77777777" w:rsidTr="00933E0E">
        <w:tc>
          <w:tcPr>
            <w:tcW w:w="11016" w:type="dxa"/>
          </w:tcPr>
          <w:p w14:paraId="2EFBBA4C" w14:textId="77777777" w:rsidR="00E5459C" w:rsidRPr="004E0B41" w:rsidRDefault="00E5459C" w:rsidP="00933E0E">
            <w:pPr>
              <w:rPr>
                <w:rFonts w:cs="Arial"/>
                <w:sz w:val="20"/>
                <w:szCs w:val="20"/>
              </w:rPr>
            </w:pPr>
          </w:p>
          <w:p w14:paraId="0A26BE12" w14:textId="77777777" w:rsidR="00E5459C" w:rsidRPr="004E0B41" w:rsidRDefault="00E5459C" w:rsidP="00933E0E">
            <w:pPr>
              <w:rPr>
                <w:rFonts w:cs="Arial"/>
                <w:sz w:val="20"/>
                <w:szCs w:val="20"/>
              </w:rPr>
            </w:pPr>
          </w:p>
        </w:tc>
      </w:tr>
      <w:tr w:rsidR="00E5459C" w:rsidRPr="004E0B41" w14:paraId="7597C2F9" w14:textId="77777777" w:rsidTr="00933E0E">
        <w:tc>
          <w:tcPr>
            <w:tcW w:w="11016" w:type="dxa"/>
          </w:tcPr>
          <w:p w14:paraId="0B725E89" w14:textId="77777777" w:rsidR="00E5459C" w:rsidRPr="004E0B41" w:rsidRDefault="00E5459C" w:rsidP="00933E0E">
            <w:pPr>
              <w:rPr>
                <w:rFonts w:cs="Arial"/>
                <w:sz w:val="20"/>
                <w:szCs w:val="20"/>
              </w:rPr>
            </w:pPr>
          </w:p>
          <w:p w14:paraId="3DA171CE" w14:textId="77777777" w:rsidR="00E5459C" w:rsidRPr="004E0B41" w:rsidRDefault="00E5459C" w:rsidP="00933E0E">
            <w:pPr>
              <w:rPr>
                <w:rFonts w:cs="Arial"/>
                <w:sz w:val="20"/>
                <w:szCs w:val="20"/>
              </w:rPr>
            </w:pPr>
          </w:p>
        </w:tc>
      </w:tr>
      <w:tr w:rsidR="00E5459C" w:rsidRPr="004E0B41" w14:paraId="4774B86C" w14:textId="77777777" w:rsidTr="00933E0E">
        <w:tc>
          <w:tcPr>
            <w:tcW w:w="11016" w:type="dxa"/>
          </w:tcPr>
          <w:p w14:paraId="5A1FD42D" w14:textId="77777777" w:rsidR="00E5459C" w:rsidRPr="004E0B41" w:rsidRDefault="00E5459C" w:rsidP="00933E0E">
            <w:pPr>
              <w:rPr>
                <w:rFonts w:cs="Arial"/>
                <w:sz w:val="20"/>
                <w:szCs w:val="20"/>
              </w:rPr>
            </w:pPr>
          </w:p>
          <w:p w14:paraId="121B96CC" w14:textId="77777777" w:rsidR="00E5459C" w:rsidRPr="004E0B41" w:rsidRDefault="00E5459C" w:rsidP="00933E0E">
            <w:pPr>
              <w:rPr>
                <w:rFonts w:cs="Arial"/>
                <w:sz w:val="20"/>
                <w:szCs w:val="20"/>
              </w:rPr>
            </w:pPr>
          </w:p>
        </w:tc>
      </w:tr>
      <w:tr w:rsidR="00E5459C" w:rsidRPr="004E0B41" w14:paraId="45798F51" w14:textId="77777777" w:rsidTr="00933E0E">
        <w:tc>
          <w:tcPr>
            <w:tcW w:w="11016" w:type="dxa"/>
          </w:tcPr>
          <w:p w14:paraId="63D3D66F" w14:textId="77777777" w:rsidR="00E5459C" w:rsidRPr="004E0B41" w:rsidRDefault="00E5459C" w:rsidP="00933E0E">
            <w:pPr>
              <w:rPr>
                <w:rFonts w:cs="Arial"/>
                <w:sz w:val="20"/>
                <w:szCs w:val="20"/>
              </w:rPr>
            </w:pPr>
          </w:p>
          <w:p w14:paraId="50D639F0" w14:textId="77777777" w:rsidR="00E5459C" w:rsidRPr="004E0B41" w:rsidRDefault="00E5459C" w:rsidP="00933E0E">
            <w:pPr>
              <w:rPr>
                <w:rFonts w:cs="Arial"/>
                <w:sz w:val="20"/>
                <w:szCs w:val="20"/>
              </w:rPr>
            </w:pPr>
          </w:p>
        </w:tc>
      </w:tr>
    </w:tbl>
    <w:p w14:paraId="26863DD0" w14:textId="77777777" w:rsidR="00E5459C" w:rsidRPr="004E0B41" w:rsidRDefault="00E5459C" w:rsidP="00E5459C">
      <w:pPr>
        <w:rPr>
          <w:rFonts w:cs="Arial"/>
          <w:sz w:val="20"/>
          <w:szCs w:val="20"/>
        </w:rPr>
      </w:pPr>
    </w:p>
    <w:p w14:paraId="06FE2AE2" w14:textId="77777777" w:rsidR="00E5459C" w:rsidRPr="004E0B41" w:rsidRDefault="00E5459C" w:rsidP="00E5459C">
      <w:pPr>
        <w:rPr>
          <w:rFonts w:cs="Arial"/>
          <w:sz w:val="20"/>
          <w:szCs w:val="20"/>
        </w:rPr>
      </w:pPr>
      <w:r w:rsidRPr="004E0B41">
        <w:rPr>
          <w:rFonts w:cs="Arial"/>
          <w:sz w:val="20"/>
          <w:szCs w:val="20"/>
        </w:rPr>
        <w:t xml:space="preserve">Your conclusion paragraph should slightly mirror your intro paragraph. Start with a transition into a conclusion of your essay. Readdress or summarize key aspects of your essay for your audience. </w:t>
      </w:r>
    </w:p>
    <w:p w14:paraId="5FBFDD2B" w14:textId="77777777" w:rsidR="00E5459C" w:rsidRPr="004E0B41" w:rsidRDefault="00E5459C" w:rsidP="00E5459C">
      <w:pPr>
        <w:rPr>
          <w:rFonts w:cs="Arial"/>
          <w:sz w:val="20"/>
          <w:szCs w:val="20"/>
        </w:rPr>
      </w:pPr>
    </w:p>
    <w:tbl>
      <w:tblPr>
        <w:tblStyle w:val="TableGrid"/>
        <w:tblW w:w="0" w:type="auto"/>
        <w:tblLook w:val="04A0" w:firstRow="1" w:lastRow="0" w:firstColumn="1" w:lastColumn="0" w:noHBand="0" w:noVBand="1"/>
      </w:tblPr>
      <w:tblGrid>
        <w:gridCol w:w="10296"/>
      </w:tblGrid>
      <w:tr w:rsidR="00E5459C" w:rsidRPr="004E0B41" w14:paraId="0B5C1773" w14:textId="77777777" w:rsidTr="00933E0E">
        <w:tc>
          <w:tcPr>
            <w:tcW w:w="11016" w:type="dxa"/>
          </w:tcPr>
          <w:p w14:paraId="5E9495E2" w14:textId="77777777" w:rsidR="00E5459C" w:rsidRPr="004E0B41" w:rsidRDefault="00E5459C" w:rsidP="00933E0E">
            <w:pPr>
              <w:rPr>
                <w:rFonts w:cs="Arial"/>
                <w:sz w:val="20"/>
                <w:szCs w:val="20"/>
              </w:rPr>
            </w:pPr>
            <w:r w:rsidRPr="004E0B41">
              <w:rPr>
                <w:rFonts w:cs="Arial"/>
                <w:noProof/>
                <w:sz w:val="20"/>
                <w:szCs w:val="20"/>
              </w:rPr>
              <mc:AlternateContent>
                <mc:Choice Requires="wps">
                  <w:drawing>
                    <wp:anchor distT="0" distB="0" distL="114300" distR="114300" simplePos="0" relativeHeight="251814912" behindDoc="0" locked="0" layoutInCell="1" allowOverlap="1" wp14:anchorId="390BEA84" wp14:editId="7ED9026A">
                      <wp:simplePos x="0" y="0"/>
                      <wp:positionH relativeFrom="column">
                        <wp:posOffset>110067</wp:posOffset>
                      </wp:positionH>
                      <wp:positionV relativeFrom="paragraph">
                        <wp:posOffset>95250</wp:posOffset>
                      </wp:positionV>
                      <wp:extent cx="6019800" cy="3181350"/>
                      <wp:effectExtent l="0" t="0" r="25400" b="19050"/>
                      <wp:wrapNone/>
                      <wp:docPr id="157" name="Isosceles Triangle 157"/>
                      <wp:cNvGraphicFramePr/>
                      <a:graphic xmlns:a="http://schemas.openxmlformats.org/drawingml/2006/main">
                        <a:graphicData uri="http://schemas.microsoft.com/office/word/2010/wordprocessingShape">
                          <wps:wsp>
                            <wps:cNvSpPr/>
                            <wps:spPr>
                              <a:xfrm>
                                <a:off x="0" y="0"/>
                                <a:ext cx="6019800" cy="3181350"/>
                              </a:xfrm>
                              <a:prstGeom prst="triangle">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57" o:spid="_x0000_s1026" type="#_x0000_t5" style="position:absolute;margin-left:8.65pt;margin-top:7.5pt;width:474pt;height:25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" filled="f" strokeweight=".25pt"/>
                  </w:pict>
                </mc:Fallback>
              </mc:AlternateContent>
            </w:r>
          </w:p>
          <w:p w14:paraId="0546E216" w14:textId="77777777" w:rsidR="00E5459C" w:rsidRPr="004E0B41" w:rsidRDefault="00E5459C" w:rsidP="00933E0E">
            <w:pPr>
              <w:rPr>
                <w:rFonts w:cs="Arial"/>
                <w:sz w:val="20"/>
                <w:szCs w:val="20"/>
              </w:rPr>
            </w:pPr>
          </w:p>
        </w:tc>
      </w:tr>
      <w:tr w:rsidR="00E5459C" w:rsidRPr="004E0B41" w14:paraId="47BB0578" w14:textId="77777777" w:rsidTr="00933E0E">
        <w:tc>
          <w:tcPr>
            <w:tcW w:w="11016" w:type="dxa"/>
          </w:tcPr>
          <w:p w14:paraId="66FC45C1" w14:textId="77777777" w:rsidR="00E5459C" w:rsidRPr="004E0B41" w:rsidRDefault="00E5459C" w:rsidP="00933E0E">
            <w:pPr>
              <w:rPr>
                <w:rFonts w:cs="Arial"/>
                <w:sz w:val="20"/>
                <w:szCs w:val="20"/>
              </w:rPr>
            </w:pPr>
          </w:p>
          <w:p w14:paraId="770CF90B" w14:textId="77777777" w:rsidR="00E5459C" w:rsidRPr="004E0B41" w:rsidRDefault="00E5459C" w:rsidP="00933E0E">
            <w:pPr>
              <w:rPr>
                <w:rFonts w:cs="Arial"/>
                <w:sz w:val="20"/>
                <w:szCs w:val="20"/>
              </w:rPr>
            </w:pPr>
          </w:p>
        </w:tc>
      </w:tr>
      <w:tr w:rsidR="00E5459C" w:rsidRPr="004E0B41" w14:paraId="6AF12AAF" w14:textId="77777777" w:rsidTr="00933E0E">
        <w:tc>
          <w:tcPr>
            <w:tcW w:w="11016" w:type="dxa"/>
          </w:tcPr>
          <w:p w14:paraId="6CCDAAC7" w14:textId="77777777" w:rsidR="00E5459C" w:rsidRPr="004E0B41" w:rsidRDefault="00E5459C" w:rsidP="00933E0E">
            <w:pPr>
              <w:rPr>
                <w:rFonts w:cs="Arial"/>
                <w:sz w:val="20"/>
                <w:szCs w:val="20"/>
              </w:rPr>
            </w:pPr>
          </w:p>
          <w:p w14:paraId="291D7A7F" w14:textId="77777777" w:rsidR="00E5459C" w:rsidRPr="004E0B41" w:rsidRDefault="00E5459C" w:rsidP="00933E0E">
            <w:pPr>
              <w:rPr>
                <w:rFonts w:cs="Arial"/>
                <w:sz w:val="20"/>
                <w:szCs w:val="20"/>
              </w:rPr>
            </w:pPr>
          </w:p>
        </w:tc>
      </w:tr>
      <w:tr w:rsidR="00E5459C" w:rsidRPr="004E0B41" w14:paraId="539B7615" w14:textId="77777777" w:rsidTr="00933E0E">
        <w:tc>
          <w:tcPr>
            <w:tcW w:w="11016" w:type="dxa"/>
          </w:tcPr>
          <w:p w14:paraId="40FF5F87" w14:textId="77777777" w:rsidR="00E5459C" w:rsidRPr="004E0B41" w:rsidRDefault="00E5459C" w:rsidP="00933E0E">
            <w:pPr>
              <w:rPr>
                <w:rFonts w:cs="Arial"/>
                <w:sz w:val="20"/>
                <w:szCs w:val="20"/>
              </w:rPr>
            </w:pPr>
          </w:p>
          <w:p w14:paraId="2000A3DF" w14:textId="77777777" w:rsidR="00E5459C" w:rsidRPr="004E0B41" w:rsidRDefault="00E5459C" w:rsidP="00933E0E">
            <w:pPr>
              <w:rPr>
                <w:rFonts w:cs="Arial"/>
                <w:sz w:val="20"/>
                <w:szCs w:val="20"/>
              </w:rPr>
            </w:pPr>
          </w:p>
        </w:tc>
      </w:tr>
      <w:tr w:rsidR="00E5459C" w:rsidRPr="004E0B41" w14:paraId="3FB2D73F" w14:textId="77777777" w:rsidTr="00933E0E">
        <w:tc>
          <w:tcPr>
            <w:tcW w:w="11016" w:type="dxa"/>
          </w:tcPr>
          <w:p w14:paraId="0E0DD5D4" w14:textId="77777777" w:rsidR="00E5459C" w:rsidRPr="004E0B41" w:rsidRDefault="00E5459C" w:rsidP="00933E0E">
            <w:pPr>
              <w:rPr>
                <w:rFonts w:cs="Arial"/>
                <w:sz w:val="20"/>
                <w:szCs w:val="20"/>
              </w:rPr>
            </w:pPr>
          </w:p>
          <w:p w14:paraId="43D0E375" w14:textId="77777777" w:rsidR="00E5459C" w:rsidRPr="004E0B41" w:rsidRDefault="00E5459C" w:rsidP="00933E0E">
            <w:pPr>
              <w:rPr>
                <w:rFonts w:cs="Arial"/>
                <w:sz w:val="20"/>
                <w:szCs w:val="20"/>
              </w:rPr>
            </w:pPr>
          </w:p>
        </w:tc>
      </w:tr>
      <w:tr w:rsidR="00E5459C" w:rsidRPr="004E0B41" w14:paraId="35A774A4" w14:textId="77777777" w:rsidTr="00933E0E">
        <w:tc>
          <w:tcPr>
            <w:tcW w:w="11016" w:type="dxa"/>
          </w:tcPr>
          <w:p w14:paraId="4AF85A43" w14:textId="77777777" w:rsidR="00E5459C" w:rsidRPr="004E0B41" w:rsidRDefault="00E5459C" w:rsidP="00933E0E">
            <w:pPr>
              <w:rPr>
                <w:rFonts w:cs="Arial"/>
                <w:sz w:val="20"/>
                <w:szCs w:val="20"/>
              </w:rPr>
            </w:pPr>
          </w:p>
          <w:p w14:paraId="34AB9608" w14:textId="77777777" w:rsidR="00E5459C" w:rsidRPr="004E0B41" w:rsidRDefault="00E5459C" w:rsidP="00933E0E">
            <w:pPr>
              <w:rPr>
                <w:rFonts w:cs="Arial"/>
                <w:sz w:val="20"/>
                <w:szCs w:val="20"/>
              </w:rPr>
            </w:pPr>
          </w:p>
        </w:tc>
      </w:tr>
      <w:tr w:rsidR="00E5459C" w:rsidRPr="004E0B41" w14:paraId="4954BDAA" w14:textId="77777777" w:rsidTr="00933E0E">
        <w:tc>
          <w:tcPr>
            <w:tcW w:w="11016" w:type="dxa"/>
          </w:tcPr>
          <w:p w14:paraId="74329935" w14:textId="77777777" w:rsidR="00E5459C" w:rsidRPr="004E0B41" w:rsidRDefault="00E5459C" w:rsidP="00933E0E">
            <w:pPr>
              <w:rPr>
                <w:rFonts w:cs="Arial"/>
                <w:sz w:val="20"/>
                <w:szCs w:val="20"/>
              </w:rPr>
            </w:pPr>
          </w:p>
          <w:p w14:paraId="542C7A18" w14:textId="77777777" w:rsidR="00E5459C" w:rsidRPr="004E0B41" w:rsidRDefault="00E5459C" w:rsidP="00933E0E">
            <w:pPr>
              <w:rPr>
                <w:rFonts w:cs="Arial"/>
                <w:sz w:val="20"/>
                <w:szCs w:val="20"/>
              </w:rPr>
            </w:pPr>
          </w:p>
        </w:tc>
      </w:tr>
      <w:tr w:rsidR="00E5459C" w:rsidRPr="004E0B41" w14:paraId="04D4F7BE" w14:textId="77777777" w:rsidTr="00933E0E">
        <w:tc>
          <w:tcPr>
            <w:tcW w:w="11016" w:type="dxa"/>
          </w:tcPr>
          <w:p w14:paraId="52FCFF85" w14:textId="77777777" w:rsidR="00E5459C" w:rsidRPr="004E0B41" w:rsidRDefault="00E5459C" w:rsidP="00933E0E">
            <w:pPr>
              <w:rPr>
                <w:rFonts w:cs="Arial"/>
                <w:sz w:val="20"/>
                <w:szCs w:val="20"/>
              </w:rPr>
            </w:pPr>
          </w:p>
          <w:p w14:paraId="4EE36636" w14:textId="77777777" w:rsidR="00E5459C" w:rsidRPr="004E0B41" w:rsidRDefault="00E5459C" w:rsidP="00933E0E">
            <w:pPr>
              <w:rPr>
                <w:rFonts w:cs="Arial"/>
                <w:sz w:val="20"/>
                <w:szCs w:val="20"/>
              </w:rPr>
            </w:pPr>
          </w:p>
        </w:tc>
      </w:tr>
      <w:tr w:rsidR="00E5459C" w:rsidRPr="004E0B41" w14:paraId="0BA45C27" w14:textId="77777777" w:rsidTr="00933E0E">
        <w:tc>
          <w:tcPr>
            <w:tcW w:w="11016" w:type="dxa"/>
          </w:tcPr>
          <w:p w14:paraId="7930EA7E" w14:textId="77777777" w:rsidR="00E5459C" w:rsidRPr="004E0B41" w:rsidRDefault="00E5459C" w:rsidP="00933E0E">
            <w:pPr>
              <w:rPr>
                <w:rFonts w:cs="Arial"/>
                <w:sz w:val="20"/>
                <w:szCs w:val="20"/>
              </w:rPr>
            </w:pPr>
          </w:p>
          <w:p w14:paraId="64A0E5FF" w14:textId="77777777" w:rsidR="00E5459C" w:rsidRPr="004E0B41" w:rsidRDefault="00E5459C" w:rsidP="00933E0E">
            <w:pPr>
              <w:rPr>
                <w:rFonts w:cs="Arial"/>
                <w:sz w:val="20"/>
                <w:szCs w:val="20"/>
              </w:rPr>
            </w:pPr>
          </w:p>
        </w:tc>
      </w:tr>
      <w:tr w:rsidR="00E5459C" w:rsidRPr="004E0B41" w14:paraId="29375B2B" w14:textId="77777777" w:rsidTr="00933E0E">
        <w:tc>
          <w:tcPr>
            <w:tcW w:w="11016" w:type="dxa"/>
          </w:tcPr>
          <w:p w14:paraId="3B7008F4" w14:textId="77777777" w:rsidR="00E5459C" w:rsidRPr="004E0B41" w:rsidRDefault="00E5459C" w:rsidP="00933E0E">
            <w:pPr>
              <w:rPr>
                <w:rFonts w:cs="Arial"/>
                <w:sz w:val="20"/>
                <w:szCs w:val="20"/>
              </w:rPr>
            </w:pPr>
          </w:p>
          <w:p w14:paraId="541448BD" w14:textId="77777777" w:rsidR="00E5459C" w:rsidRPr="004E0B41" w:rsidRDefault="00E5459C" w:rsidP="00933E0E">
            <w:pPr>
              <w:rPr>
                <w:rFonts w:cs="Arial"/>
                <w:sz w:val="20"/>
                <w:szCs w:val="20"/>
              </w:rPr>
            </w:pPr>
          </w:p>
        </w:tc>
      </w:tr>
      <w:tr w:rsidR="00E5459C" w:rsidRPr="004E0B41" w14:paraId="294DC426" w14:textId="77777777" w:rsidTr="00933E0E">
        <w:tc>
          <w:tcPr>
            <w:tcW w:w="11016" w:type="dxa"/>
          </w:tcPr>
          <w:p w14:paraId="4BB158A9" w14:textId="77777777" w:rsidR="00E5459C" w:rsidRPr="004E0B41" w:rsidRDefault="00E5459C" w:rsidP="00933E0E">
            <w:pPr>
              <w:rPr>
                <w:rFonts w:cs="Arial"/>
                <w:sz w:val="20"/>
                <w:szCs w:val="20"/>
              </w:rPr>
            </w:pPr>
          </w:p>
          <w:p w14:paraId="6DA335A4" w14:textId="77777777" w:rsidR="00E5459C" w:rsidRPr="004E0B41" w:rsidRDefault="00E5459C" w:rsidP="00933E0E">
            <w:pPr>
              <w:rPr>
                <w:rFonts w:cs="Arial"/>
                <w:sz w:val="20"/>
                <w:szCs w:val="20"/>
              </w:rPr>
            </w:pPr>
          </w:p>
        </w:tc>
      </w:tr>
    </w:tbl>
    <w:p w14:paraId="61465ADA" w14:textId="77777777" w:rsidR="005F01AB" w:rsidRPr="004E0B41" w:rsidRDefault="005F01AB" w:rsidP="00E5459C">
      <w:pPr>
        <w:rPr>
          <w:rFonts w:cs="Arial"/>
          <w:sz w:val="20"/>
          <w:szCs w:val="20"/>
        </w:rPr>
        <w:sectPr w:rsidR="005F01AB" w:rsidRPr="004E0B41" w:rsidSect="004E0B41">
          <w:headerReference w:type="default" r:id="rId80"/>
          <w:pgSz w:w="12240" w:h="15840"/>
          <w:pgMar w:top="1440" w:right="1080" w:bottom="1440" w:left="1080" w:header="720" w:footer="720" w:gutter="0"/>
          <w:cols w:space="720"/>
        </w:sectPr>
      </w:pPr>
    </w:p>
    <w:p w14:paraId="276AAB1D" w14:textId="797A3B6A" w:rsidR="00E5459C" w:rsidRPr="004E0B41" w:rsidRDefault="00E5459C" w:rsidP="00E5459C">
      <w:pPr>
        <w:rPr>
          <w:rFonts w:cs="Arial"/>
          <w:sz w:val="20"/>
          <w:szCs w:val="20"/>
        </w:rPr>
      </w:pPr>
    </w:p>
    <w:p w14:paraId="0E09A6C9" w14:textId="77777777" w:rsidR="005F01AB" w:rsidRPr="004E0B41" w:rsidRDefault="005F01AB" w:rsidP="00E5459C">
      <w:pPr>
        <w:jc w:val="center"/>
        <w:rPr>
          <w:rFonts w:cs="Arial"/>
          <w:b/>
          <w:u w:val="single"/>
        </w:rPr>
        <w:sectPr w:rsidR="005F01AB" w:rsidRPr="004E0B41" w:rsidSect="004E0B41">
          <w:type w:val="continuous"/>
          <w:pgSz w:w="12240" w:h="15840"/>
          <w:pgMar w:top="720" w:right="1080" w:bottom="720" w:left="1080" w:header="720" w:footer="720" w:gutter="0"/>
          <w:cols w:num="2" w:space="720"/>
        </w:sectPr>
      </w:pPr>
    </w:p>
    <w:p w14:paraId="45DF8062" w14:textId="77777777" w:rsidR="00E5459C" w:rsidRPr="00C74BB1" w:rsidRDefault="00E5459C" w:rsidP="00C74BB1">
      <w:pPr>
        <w:spacing w:before="120" w:after="120"/>
        <w:jc w:val="center"/>
        <w:rPr>
          <w:rFonts w:cs="Arial"/>
          <w:b/>
          <w:sz w:val="32"/>
          <w:szCs w:val="32"/>
        </w:rPr>
      </w:pPr>
      <w:bookmarkStart w:id="35" w:name="comm2_15"/>
      <w:bookmarkEnd w:id="35"/>
      <w:r w:rsidRPr="00C74BB1">
        <w:rPr>
          <w:rFonts w:cs="Arial"/>
          <w:b/>
          <w:sz w:val="32"/>
          <w:szCs w:val="32"/>
        </w:rPr>
        <w:t>Writer’s Checklist: LDC</w:t>
      </w:r>
    </w:p>
    <w:tbl>
      <w:tblPr>
        <w:tblStyle w:val="TableGrid"/>
        <w:tblW w:w="0" w:type="auto"/>
        <w:tblCellMar>
          <w:top w:w="43" w:type="dxa"/>
          <w:left w:w="72" w:type="dxa"/>
          <w:bottom w:w="43" w:type="dxa"/>
          <w:right w:w="72" w:type="dxa"/>
        </w:tblCellMar>
        <w:tblLook w:val="04A0" w:firstRow="1" w:lastRow="0" w:firstColumn="1" w:lastColumn="0" w:noHBand="0" w:noVBand="1"/>
      </w:tblPr>
      <w:tblGrid>
        <w:gridCol w:w="2682"/>
        <w:gridCol w:w="1071"/>
        <w:gridCol w:w="1071"/>
      </w:tblGrid>
      <w:tr w:rsidR="00E5459C" w:rsidRPr="004E0B41" w14:paraId="1179250A" w14:textId="77777777" w:rsidTr="00C74BB1">
        <w:trPr>
          <w:trHeight w:val="305"/>
        </w:trPr>
        <w:tc>
          <w:tcPr>
            <w:tcW w:w="2682" w:type="dxa"/>
            <w:shd w:val="clear" w:color="auto" w:fill="A6A6A6" w:themeFill="background1" w:themeFillShade="A6"/>
            <w:vAlign w:val="bottom"/>
          </w:tcPr>
          <w:p w14:paraId="2A4D0A44" w14:textId="77777777" w:rsidR="00E5459C" w:rsidRPr="00C74BB1" w:rsidRDefault="00E5459C" w:rsidP="00C74BB1">
            <w:pPr>
              <w:jc w:val="center"/>
              <w:rPr>
                <w:rFonts w:cs="Arial"/>
                <w:b/>
                <w:sz w:val="20"/>
                <w:szCs w:val="20"/>
              </w:rPr>
            </w:pPr>
            <w:r w:rsidRPr="00C74BB1">
              <w:rPr>
                <w:rFonts w:cs="Arial"/>
                <w:b/>
                <w:sz w:val="20"/>
                <w:szCs w:val="20"/>
              </w:rPr>
              <w:t>Element</w:t>
            </w:r>
          </w:p>
        </w:tc>
        <w:tc>
          <w:tcPr>
            <w:tcW w:w="1071" w:type="dxa"/>
            <w:shd w:val="clear" w:color="auto" w:fill="A6A6A6" w:themeFill="background1" w:themeFillShade="A6"/>
            <w:vAlign w:val="bottom"/>
          </w:tcPr>
          <w:p w14:paraId="688FA44C" w14:textId="5E3805C4" w:rsidR="00E5459C" w:rsidRPr="00C74BB1" w:rsidRDefault="00E5459C" w:rsidP="00C74BB1">
            <w:pPr>
              <w:jc w:val="center"/>
              <w:rPr>
                <w:rFonts w:cs="Arial"/>
                <w:b/>
                <w:sz w:val="20"/>
                <w:szCs w:val="20"/>
              </w:rPr>
            </w:pPr>
            <w:r w:rsidRPr="00C74BB1">
              <w:rPr>
                <w:rFonts w:cs="Arial"/>
                <w:b/>
                <w:sz w:val="20"/>
                <w:szCs w:val="20"/>
              </w:rPr>
              <w:t>Your Own Check</w:t>
            </w:r>
          </w:p>
        </w:tc>
        <w:tc>
          <w:tcPr>
            <w:tcW w:w="1071" w:type="dxa"/>
            <w:shd w:val="clear" w:color="auto" w:fill="A6A6A6" w:themeFill="background1" w:themeFillShade="A6"/>
            <w:vAlign w:val="bottom"/>
          </w:tcPr>
          <w:p w14:paraId="699EF064" w14:textId="77777777" w:rsidR="00E5459C" w:rsidRPr="00C74BB1" w:rsidRDefault="00E5459C" w:rsidP="00C74BB1">
            <w:pPr>
              <w:jc w:val="center"/>
              <w:rPr>
                <w:rFonts w:cs="Arial"/>
                <w:b/>
                <w:sz w:val="20"/>
                <w:szCs w:val="20"/>
              </w:rPr>
            </w:pPr>
            <w:r w:rsidRPr="00C74BB1">
              <w:rPr>
                <w:rFonts w:cs="Arial"/>
                <w:b/>
                <w:sz w:val="20"/>
                <w:szCs w:val="20"/>
              </w:rPr>
              <w:t>Partner Check</w:t>
            </w:r>
          </w:p>
        </w:tc>
      </w:tr>
      <w:tr w:rsidR="00E5459C" w:rsidRPr="004E0B41" w14:paraId="235B20B4" w14:textId="77777777" w:rsidTr="00C74BB1">
        <w:trPr>
          <w:trHeight w:val="791"/>
        </w:trPr>
        <w:tc>
          <w:tcPr>
            <w:tcW w:w="2682" w:type="dxa"/>
          </w:tcPr>
          <w:p w14:paraId="6F8EBC02" w14:textId="77777777" w:rsidR="00E5459C" w:rsidRPr="004E0B41" w:rsidRDefault="00E5459C" w:rsidP="00933E0E">
            <w:pPr>
              <w:rPr>
                <w:rFonts w:cs="Arial"/>
                <w:sz w:val="20"/>
                <w:szCs w:val="20"/>
              </w:rPr>
            </w:pPr>
            <w:r w:rsidRPr="004E0B41">
              <w:rPr>
                <w:rFonts w:cs="Arial"/>
                <w:sz w:val="20"/>
                <w:szCs w:val="20"/>
              </w:rPr>
              <w:t>Does the introductory paragraph include necessary background information?</w:t>
            </w:r>
          </w:p>
        </w:tc>
        <w:tc>
          <w:tcPr>
            <w:tcW w:w="1071" w:type="dxa"/>
          </w:tcPr>
          <w:p w14:paraId="51CF8E97" w14:textId="77777777" w:rsidR="00E5459C" w:rsidRPr="004E0B41" w:rsidRDefault="00E5459C" w:rsidP="00933E0E">
            <w:pPr>
              <w:jc w:val="center"/>
              <w:rPr>
                <w:rFonts w:cs="Arial"/>
                <w:b/>
                <w:sz w:val="20"/>
                <w:szCs w:val="20"/>
                <w:u w:val="single"/>
              </w:rPr>
            </w:pPr>
          </w:p>
        </w:tc>
        <w:tc>
          <w:tcPr>
            <w:tcW w:w="1071" w:type="dxa"/>
          </w:tcPr>
          <w:p w14:paraId="229E060F" w14:textId="77777777" w:rsidR="00E5459C" w:rsidRPr="004E0B41" w:rsidRDefault="00E5459C" w:rsidP="00933E0E">
            <w:pPr>
              <w:jc w:val="center"/>
              <w:rPr>
                <w:rFonts w:cs="Arial"/>
                <w:b/>
                <w:sz w:val="20"/>
                <w:szCs w:val="20"/>
                <w:u w:val="single"/>
              </w:rPr>
            </w:pPr>
          </w:p>
        </w:tc>
      </w:tr>
      <w:tr w:rsidR="00E5459C" w:rsidRPr="004E0B41" w14:paraId="603CC4D2" w14:textId="77777777" w:rsidTr="00C74BB1">
        <w:trPr>
          <w:trHeight w:val="856"/>
        </w:trPr>
        <w:tc>
          <w:tcPr>
            <w:tcW w:w="2682" w:type="dxa"/>
          </w:tcPr>
          <w:p w14:paraId="7A025627" w14:textId="77777777" w:rsidR="00E5459C" w:rsidRPr="004E0B41" w:rsidRDefault="00E5459C" w:rsidP="00933E0E">
            <w:pPr>
              <w:rPr>
                <w:rFonts w:cs="Arial"/>
                <w:sz w:val="20"/>
                <w:szCs w:val="20"/>
              </w:rPr>
            </w:pPr>
            <w:r w:rsidRPr="004E0B41">
              <w:rPr>
                <w:rFonts w:cs="Arial"/>
                <w:sz w:val="20"/>
                <w:szCs w:val="20"/>
              </w:rPr>
              <w:t>In your thesis statement, do you clearly state your view of Polk’s justification for going to war with Mexico?</w:t>
            </w:r>
          </w:p>
        </w:tc>
        <w:tc>
          <w:tcPr>
            <w:tcW w:w="1071" w:type="dxa"/>
          </w:tcPr>
          <w:p w14:paraId="46B02249" w14:textId="77777777" w:rsidR="00E5459C" w:rsidRPr="004E0B41" w:rsidRDefault="00E5459C" w:rsidP="00933E0E">
            <w:pPr>
              <w:jc w:val="center"/>
              <w:rPr>
                <w:rFonts w:cs="Arial"/>
                <w:b/>
                <w:sz w:val="20"/>
                <w:szCs w:val="20"/>
                <w:u w:val="single"/>
              </w:rPr>
            </w:pPr>
          </w:p>
        </w:tc>
        <w:tc>
          <w:tcPr>
            <w:tcW w:w="1071" w:type="dxa"/>
          </w:tcPr>
          <w:p w14:paraId="6E2017C5" w14:textId="77777777" w:rsidR="00E5459C" w:rsidRPr="004E0B41" w:rsidRDefault="00E5459C" w:rsidP="00933E0E">
            <w:pPr>
              <w:jc w:val="center"/>
              <w:rPr>
                <w:rFonts w:cs="Arial"/>
                <w:b/>
                <w:sz w:val="20"/>
                <w:szCs w:val="20"/>
                <w:u w:val="single"/>
              </w:rPr>
            </w:pPr>
          </w:p>
        </w:tc>
      </w:tr>
      <w:tr w:rsidR="00E5459C" w:rsidRPr="004E0B41" w14:paraId="01D5E64E" w14:textId="77777777" w:rsidTr="00C74BB1">
        <w:trPr>
          <w:trHeight w:val="593"/>
        </w:trPr>
        <w:tc>
          <w:tcPr>
            <w:tcW w:w="2682" w:type="dxa"/>
          </w:tcPr>
          <w:p w14:paraId="165787A1" w14:textId="77777777" w:rsidR="00E5459C" w:rsidRPr="004E0B41" w:rsidRDefault="00E5459C" w:rsidP="00933E0E">
            <w:pPr>
              <w:rPr>
                <w:rFonts w:cs="Arial"/>
                <w:sz w:val="20"/>
                <w:szCs w:val="20"/>
              </w:rPr>
            </w:pPr>
            <w:r w:rsidRPr="004E0B41">
              <w:rPr>
                <w:rFonts w:cs="Arial"/>
                <w:sz w:val="20"/>
                <w:szCs w:val="20"/>
              </w:rPr>
              <w:t>Does each paragraph begin with a topic sentence or claim?</w:t>
            </w:r>
          </w:p>
        </w:tc>
        <w:tc>
          <w:tcPr>
            <w:tcW w:w="1071" w:type="dxa"/>
          </w:tcPr>
          <w:p w14:paraId="36FAEF13" w14:textId="77777777" w:rsidR="00E5459C" w:rsidRPr="004E0B41" w:rsidRDefault="00E5459C" w:rsidP="00933E0E">
            <w:pPr>
              <w:jc w:val="center"/>
              <w:rPr>
                <w:rFonts w:cs="Arial"/>
                <w:b/>
                <w:sz w:val="20"/>
                <w:szCs w:val="20"/>
                <w:u w:val="single"/>
              </w:rPr>
            </w:pPr>
          </w:p>
        </w:tc>
        <w:tc>
          <w:tcPr>
            <w:tcW w:w="1071" w:type="dxa"/>
          </w:tcPr>
          <w:p w14:paraId="53B27F99" w14:textId="77777777" w:rsidR="00E5459C" w:rsidRPr="004E0B41" w:rsidRDefault="00E5459C" w:rsidP="00933E0E">
            <w:pPr>
              <w:jc w:val="center"/>
              <w:rPr>
                <w:rFonts w:cs="Arial"/>
                <w:b/>
                <w:sz w:val="20"/>
                <w:szCs w:val="20"/>
                <w:u w:val="single"/>
              </w:rPr>
            </w:pPr>
          </w:p>
        </w:tc>
      </w:tr>
      <w:tr w:rsidR="00E5459C" w:rsidRPr="004E0B41" w14:paraId="6BADFBE3" w14:textId="77777777" w:rsidTr="00C74BB1">
        <w:trPr>
          <w:trHeight w:val="496"/>
        </w:trPr>
        <w:tc>
          <w:tcPr>
            <w:tcW w:w="2682" w:type="dxa"/>
          </w:tcPr>
          <w:p w14:paraId="05F0EA06" w14:textId="77777777" w:rsidR="00E5459C" w:rsidRPr="004E0B41" w:rsidRDefault="00E5459C" w:rsidP="00933E0E">
            <w:pPr>
              <w:rPr>
                <w:rFonts w:cs="Arial"/>
                <w:sz w:val="20"/>
                <w:szCs w:val="20"/>
              </w:rPr>
            </w:pPr>
            <w:r w:rsidRPr="004E0B41">
              <w:rPr>
                <w:rFonts w:cs="Arial"/>
                <w:sz w:val="20"/>
                <w:szCs w:val="20"/>
              </w:rPr>
              <w:t>Is each reason developed so that the reader has a clear understanding of your ideas?</w:t>
            </w:r>
          </w:p>
        </w:tc>
        <w:tc>
          <w:tcPr>
            <w:tcW w:w="1071" w:type="dxa"/>
          </w:tcPr>
          <w:p w14:paraId="064E97B1" w14:textId="77777777" w:rsidR="00E5459C" w:rsidRPr="004E0B41" w:rsidRDefault="00E5459C" w:rsidP="00933E0E">
            <w:pPr>
              <w:jc w:val="center"/>
              <w:rPr>
                <w:rFonts w:cs="Arial"/>
                <w:b/>
                <w:sz w:val="20"/>
                <w:szCs w:val="20"/>
                <w:u w:val="single"/>
              </w:rPr>
            </w:pPr>
          </w:p>
        </w:tc>
        <w:tc>
          <w:tcPr>
            <w:tcW w:w="1071" w:type="dxa"/>
          </w:tcPr>
          <w:p w14:paraId="101E0B8E" w14:textId="77777777" w:rsidR="00E5459C" w:rsidRPr="004E0B41" w:rsidRDefault="00E5459C" w:rsidP="00933E0E">
            <w:pPr>
              <w:jc w:val="center"/>
              <w:rPr>
                <w:rFonts w:cs="Arial"/>
                <w:b/>
                <w:sz w:val="20"/>
                <w:szCs w:val="20"/>
                <w:u w:val="single"/>
              </w:rPr>
            </w:pPr>
          </w:p>
        </w:tc>
      </w:tr>
      <w:tr w:rsidR="00E5459C" w:rsidRPr="004E0B41" w14:paraId="533A5B4B" w14:textId="77777777" w:rsidTr="00C74BB1">
        <w:trPr>
          <w:trHeight w:val="467"/>
        </w:trPr>
        <w:tc>
          <w:tcPr>
            <w:tcW w:w="2682" w:type="dxa"/>
          </w:tcPr>
          <w:p w14:paraId="0CA51A58" w14:textId="77777777" w:rsidR="00E5459C" w:rsidRPr="004E0B41" w:rsidRDefault="00E5459C" w:rsidP="00933E0E">
            <w:pPr>
              <w:rPr>
                <w:rFonts w:cs="Arial"/>
                <w:sz w:val="20"/>
                <w:szCs w:val="20"/>
              </w:rPr>
            </w:pPr>
            <w:r w:rsidRPr="004E0B41">
              <w:rPr>
                <w:rFonts w:cs="Arial"/>
                <w:sz w:val="20"/>
                <w:szCs w:val="20"/>
              </w:rPr>
              <w:t>Are specific details and quotations included?</w:t>
            </w:r>
          </w:p>
        </w:tc>
        <w:tc>
          <w:tcPr>
            <w:tcW w:w="1071" w:type="dxa"/>
          </w:tcPr>
          <w:p w14:paraId="34F06495" w14:textId="77777777" w:rsidR="00E5459C" w:rsidRPr="004E0B41" w:rsidRDefault="00E5459C" w:rsidP="00933E0E">
            <w:pPr>
              <w:jc w:val="center"/>
              <w:rPr>
                <w:rFonts w:cs="Arial"/>
                <w:b/>
                <w:sz w:val="20"/>
                <w:szCs w:val="20"/>
                <w:u w:val="single"/>
              </w:rPr>
            </w:pPr>
          </w:p>
        </w:tc>
        <w:tc>
          <w:tcPr>
            <w:tcW w:w="1071" w:type="dxa"/>
          </w:tcPr>
          <w:p w14:paraId="054F6DF7" w14:textId="77777777" w:rsidR="00E5459C" w:rsidRPr="004E0B41" w:rsidRDefault="00E5459C" w:rsidP="00933E0E">
            <w:pPr>
              <w:jc w:val="center"/>
              <w:rPr>
                <w:rFonts w:cs="Arial"/>
                <w:b/>
                <w:sz w:val="20"/>
                <w:szCs w:val="20"/>
                <w:u w:val="single"/>
              </w:rPr>
            </w:pPr>
          </w:p>
        </w:tc>
      </w:tr>
      <w:tr w:rsidR="00E5459C" w:rsidRPr="004E0B41" w14:paraId="7751AB0A" w14:textId="77777777" w:rsidTr="00C74BB1">
        <w:trPr>
          <w:trHeight w:val="514"/>
        </w:trPr>
        <w:tc>
          <w:tcPr>
            <w:tcW w:w="2682" w:type="dxa"/>
          </w:tcPr>
          <w:p w14:paraId="00CD3FCA" w14:textId="77777777" w:rsidR="00E5459C" w:rsidRPr="004E0B41" w:rsidRDefault="00E5459C" w:rsidP="00933E0E">
            <w:pPr>
              <w:rPr>
                <w:rFonts w:cs="Arial"/>
                <w:sz w:val="20"/>
                <w:szCs w:val="20"/>
              </w:rPr>
            </w:pPr>
            <w:r w:rsidRPr="004E0B41">
              <w:rPr>
                <w:rFonts w:cs="Arial"/>
                <w:sz w:val="20"/>
                <w:szCs w:val="20"/>
              </w:rPr>
              <w:t xml:space="preserve">Do you explain how details and quotations support your argument? </w:t>
            </w:r>
          </w:p>
        </w:tc>
        <w:tc>
          <w:tcPr>
            <w:tcW w:w="1071" w:type="dxa"/>
          </w:tcPr>
          <w:p w14:paraId="5D14DF4E" w14:textId="77777777" w:rsidR="00E5459C" w:rsidRPr="004E0B41" w:rsidRDefault="00E5459C" w:rsidP="00933E0E">
            <w:pPr>
              <w:jc w:val="center"/>
              <w:rPr>
                <w:rFonts w:cs="Arial"/>
                <w:b/>
                <w:sz w:val="20"/>
                <w:szCs w:val="20"/>
                <w:u w:val="single"/>
              </w:rPr>
            </w:pPr>
          </w:p>
        </w:tc>
        <w:tc>
          <w:tcPr>
            <w:tcW w:w="1071" w:type="dxa"/>
          </w:tcPr>
          <w:p w14:paraId="04C792A6" w14:textId="77777777" w:rsidR="00E5459C" w:rsidRPr="004E0B41" w:rsidRDefault="00E5459C" w:rsidP="00933E0E">
            <w:pPr>
              <w:jc w:val="center"/>
              <w:rPr>
                <w:rFonts w:cs="Arial"/>
                <w:b/>
                <w:sz w:val="20"/>
                <w:szCs w:val="20"/>
                <w:u w:val="single"/>
              </w:rPr>
            </w:pPr>
          </w:p>
        </w:tc>
      </w:tr>
      <w:tr w:rsidR="00E5459C" w:rsidRPr="004E0B41" w14:paraId="40ECE92F" w14:textId="77777777" w:rsidTr="00C74BB1">
        <w:trPr>
          <w:trHeight w:val="631"/>
        </w:trPr>
        <w:tc>
          <w:tcPr>
            <w:tcW w:w="2682" w:type="dxa"/>
          </w:tcPr>
          <w:p w14:paraId="131B9C71" w14:textId="77777777" w:rsidR="00E5459C" w:rsidRPr="004E0B41" w:rsidRDefault="00E5459C" w:rsidP="00110F4A">
            <w:pPr>
              <w:rPr>
                <w:rFonts w:cs="Arial"/>
                <w:sz w:val="20"/>
                <w:szCs w:val="20"/>
              </w:rPr>
            </w:pPr>
            <w:r w:rsidRPr="004E0B41">
              <w:rPr>
                <w:rFonts w:cs="Arial"/>
                <w:sz w:val="20"/>
                <w:szCs w:val="20"/>
              </w:rPr>
              <w:t xml:space="preserve">When using quotes, </w:t>
            </w:r>
            <w:r w:rsidR="00110F4A" w:rsidRPr="004E0B41">
              <w:rPr>
                <w:rFonts w:cs="Arial"/>
                <w:sz w:val="20"/>
                <w:szCs w:val="20"/>
              </w:rPr>
              <w:t xml:space="preserve">are </w:t>
            </w:r>
            <w:r w:rsidRPr="004E0B41">
              <w:rPr>
                <w:rFonts w:cs="Arial"/>
                <w:sz w:val="20"/>
                <w:szCs w:val="20"/>
              </w:rPr>
              <w:t>the source</w:t>
            </w:r>
            <w:r w:rsidR="00110F4A" w:rsidRPr="004E0B41">
              <w:rPr>
                <w:rFonts w:cs="Arial"/>
                <w:sz w:val="20"/>
                <w:szCs w:val="20"/>
              </w:rPr>
              <w:t>s</w:t>
            </w:r>
            <w:r w:rsidRPr="004E0B41">
              <w:rPr>
                <w:rFonts w:cs="Arial"/>
                <w:sz w:val="20"/>
                <w:szCs w:val="20"/>
              </w:rPr>
              <w:t xml:space="preserve"> of th</w:t>
            </w:r>
            <w:r w:rsidR="00110F4A" w:rsidRPr="004E0B41">
              <w:rPr>
                <w:rFonts w:cs="Arial"/>
                <w:sz w:val="20"/>
                <w:szCs w:val="20"/>
              </w:rPr>
              <w:t>ose</w:t>
            </w:r>
            <w:r w:rsidRPr="004E0B41">
              <w:rPr>
                <w:rFonts w:cs="Arial"/>
                <w:sz w:val="20"/>
                <w:szCs w:val="20"/>
              </w:rPr>
              <w:t xml:space="preserve"> quote</w:t>
            </w:r>
            <w:r w:rsidR="00110F4A" w:rsidRPr="004E0B41">
              <w:rPr>
                <w:rFonts w:cs="Arial"/>
                <w:sz w:val="20"/>
                <w:szCs w:val="20"/>
              </w:rPr>
              <w:t>s</w:t>
            </w:r>
            <w:r w:rsidRPr="004E0B41">
              <w:rPr>
                <w:rFonts w:cs="Arial"/>
                <w:sz w:val="20"/>
                <w:szCs w:val="20"/>
              </w:rPr>
              <w:t xml:space="preserve"> identified? </w:t>
            </w:r>
          </w:p>
        </w:tc>
        <w:tc>
          <w:tcPr>
            <w:tcW w:w="1071" w:type="dxa"/>
          </w:tcPr>
          <w:p w14:paraId="254D4DA1" w14:textId="77777777" w:rsidR="00E5459C" w:rsidRPr="004E0B41" w:rsidRDefault="00E5459C" w:rsidP="00933E0E">
            <w:pPr>
              <w:jc w:val="center"/>
              <w:rPr>
                <w:rFonts w:cs="Arial"/>
                <w:b/>
                <w:sz w:val="20"/>
                <w:szCs w:val="20"/>
                <w:u w:val="single"/>
              </w:rPr>
            </w:pPr>
          </w:p>
        </w:tc>
        <w:tc>
          <w:tcPr>
            <w:tcW w:w="1071" w:type="dxa"/>
          </w:tcPr>
          <w:p w14:paraId="21A7E445" w14:textId="77777777" w:rsidR="00E5459C" w:rsidRPr="004E0B41" w:rsidRDefault="00E5459C" w:rsidP="00933E0E">
            <w:pPr>
              <w:jc w:val="center"/>
              <w:rPr>
                <w:rFonts w:cs="Arial"/>
                <w:b/>
                <w:sz w:val="20"/>
                <w:szCs w:val="20"/>
                <w:u w:val="single"/>
              </w:rPr>
            </w:pPr>
          </w:p>
        </w:tc>
      </w:tr>
      <w:tr w:rsidR="00E5459C" w:rsidRPr="004E0B41" w14:paraId="3B576194" w14:textId="77777777" w:rsidTr="00C74BB1">
        <w:trPr>
          <w:trHeight w:val="289"/>
        </w:trPr>
        <w:tc>
          <w:tcPr>
            <w:tcW w:w="2682" w:type="dxa"/>
          </w:tcPr>
          <w:p w14:paraId="5BBA79CD" w14:textId="77777777" w:rsidR="00E5459C" w:rsidRPr="004E0B41" w:rsidRDefault="00E5459C" w:rsidP="00933E0E">
            <w:pPr>
              <w:rPr>
                <w:rFonts w:cs="Arial"/>
                <w:sz w:val="20"/>
                <w:szCs w:val="20"/>
              </w:rPr>
            </w:pPr>
            <w:r w:rsidRPr="004E0B41">
              <w:rPr>
                <w:rFonts w:cs="Arial"/>
                <w:sz w:val="20"/>
                <w:szCs w:val="20"/>
              </w:rPr>
              <w:t>Do you include a counterclaim or contrary view?</w:t>
            </w:r>
          </w:p>
        </w:tc>
        <w:tc>
          <w:tcPr>
            <w:tcW w:w="1071" w:type="dxa"/>
          </w:tcPr>
          <w:p w14:paraId="1BDFA37D" w14:textId="77777777" w:rsidR="00E5459C" w:rsidRPr="004E0B41" w:rsidRDefault="00E5459C" w:rsidP="00933E0E">
            <w:pPr>
              <w:jc w:val="center"/>
              <w:rPr>
                <w:rFonts w:cs="Arial"/>
                <w:b/>
                <w:sz w:val="20"/>
                <w:szCs w:val="20"/>
                <w:u w:val="single"/>
              </w:rPr>
            </w:pPr>
          </w:p>
        </w:tc>
        <w:tc>
          <w:tcPr>
            <w:tcW w:w="1071" w:type="dxa"/>
          </w:tcPr>
          <w:p w14:paraId="6D8FA91B" w14:textId="77777777" w:rsidR="00E5459C" w:rsidRPr="004E0B41" w:rsidRDefault="00E5459C" w:rsidP="00933E0E">
            <w:pPr>
              <w:jc w:val="center"/>
              <w:rPr>
                <w:rFonts w:cs="Arial"/>
                <w:b/>
                <w:sz w:val="20"/>
                <w:szCs w:val="20"/>
                <w:u w:val="single"/>
              </w:rPr>
            </w:pPr>
          </w:p>
        </w:tc>
      </w:tr>
      <w:tr w:rsidR="00E5459C" w:rsidRPr="004E0B41" w14:paraId="58EEC956" w14:textId="77777777" w:rsidTr="00C74BB1">
        <w:trPr>
          <w:trHeight w:val="244"/>
        </w:trPr>
        <w:tc>
          <w:tcPr>
            <w:tcW w:w="2682" w:type="dxa"/>
          </w:tcPr>
          <w:p w14:paraId="22472C7B" w14:textId="77777777" w:rsidR="00E5459C" w:rsidRPr="004E0B41" w:rsidRDefault="00E5459C" w:rsidP="00933E0E">
            <w:pPr>
              <w:rPr>
                <w:rFonts w:cs="Arial"/>
                <w:sz w:val="20"/>
                <w:szCs w:val="20"/>
              </w:rPr>
            </w:pPr>
            <w:r w:rsidRPr="004E0B41">
              <w:rPr>
                <w:rFonts w:cs="Arial"/>
                <w:sz w:val="20"/>
                <w:szCs w:val="20"/>
              </w:rPr>
              <w:t>Does the conclusion mirror the introduction and restate key points of your essay?</w:t>
            </w:r>
          </w:p>
        </w:tc>
        <w:tc>
          <w:tcPr>
            <w:tcW w:w="1071" w:type="dxa"/>
          </w:tcPr>
          <w:p w14:paraId="1F8229A0" w14:textId="77777777" w:rsidR="00E5459C" w:rsidRPr="004E0B41" w:rsidRDefault="00E5459C" w:rsidP="00933E0E">
            <w:pPr>
              <w:jc w:val="center"/>
              <w:rPr>
                <w:rFonts w:cs="Arial"/>
                <w:b/>
                <w:sz w:val="20"/>
                <w:szCs w:val="20"/>
                <w:u w:val="single"/>
              </w:rPr>
            </w:pPr>
          </w:p>
        </w:tc>
        <w:tc>
          <w:tcPr>
            <w:tcW w:w="1071" w:type="dxa"/>
          </w:tcPr>
          <w:p w14:paraId="5F83A8C7" w14:textId="77777777" w:rsidR="00E5459C" w:rsidRPr="004E0B41" w:rsidRDefault="00E5459C" w:rsidP="00933E0E">
            <w:pPr>
              <w:jc w:val="center"/>
              <w:rPr>
                <w:rFonts w:cs="Arial"/>
                <w:b/>
                <w:sz w:val="20"/>
                <w:szCs w:val="20"/>
                <w:u w:val="single"/>
              </w:rPr>
            </w:pPr>
          </w:p>
        </w:tc>
      </w:tr>
      <w:tr w:rsidR="00E5459C" w:rsidRPr="004E0B41" w14:paraId="5EBD21E1" w14:textId="77777777" w:rsidTr="00C74BB1">
        <w:trPr>
          <w:trHeight w:val="100"/>
        </w:trPr>
        <w:tc>
          <w:tcPr>
            <w:tcW w:w="2682" w:type="dxa"/>
          </w:tcPr>
          <w:p w14:paraId="5BAEC96C" w14:textId="77777777" w:rsidR="00E5459C" w:rsidRPr="004E0B41" w:rsidRDefault="00E5459C" w:rsidP="00933E0E">
            <w:pPr>
              <w:rPr>
                <w:rFonts w:cs="Arial"/>
                <w:sz w:val="20"/>
                <w:szCs w:val="20"/>
              </w:rPr>
            </w:pPr>
            <w:r w:rsidRPr="004E0B41">
              <w:rPr>
                <w:rFonts w:cs="Arial"/>
                <w:sz w:val="20"/>
                <w:szCs w:val="20"/>
              </w:rPr>
              <w:t>Does the paper use correct grammar and punctuation?</w:t>
            </w:r>
          </w:p>
        </w:tc>
        <w:tc>
          <w:tcPr>
            <w:tcW w:w="1071" w:type="dxa"/>
          </w:tcPr>
          <w:p w14:paraId="5B7224A0" w14:textId="77777777" w:rsidR="00E5459C" w:rsidRPr="004E0B41" w:rsidRDefault="00E5459C" w:rsidP="00933E0E">
            <w:pPr>
              <w:jc w:val="center"/>
              <w:rPr>
                <w:rFonts w:cs="Arial"/>
                <w:b/>
                <w:sz w:val="20"/>
                <w:szCs w:val="20"/>
                <w:u w:val="single"/>
              </w:rPr>
            </w:pPr>
          </w:p>
        </w:tc>
        <w:tc>
          <w:tcPr>
            <w:tcW w:w="1071" w:type="dxa"/>
          </w:tcPr>
          <w:p w14:paraId="44F3F9A6" w14:textId="77777777" w:rsidR="00E5459C" w:rsidRPr="004E0B41" w:rsidRDefault="00E5459C" w:rsidP="00933E0E">
            <w:pPr>
              <w:jc w:val="center"/>
              <w:rPr>
                <w:rFonts w:cs="Arial"/>
                <w:b/>
                <w:sz w:val="20"/>
                <w:szCs w:val="20"/>
                <w:u w:val="single"/>
              </w:rPr>
            </w:pPr>
          </w:p>
        </w:tc>
      </w:tr>
      <w:tr w:rsidR="00E5459C" w:rsidRPr="004E0B41" w14:paraId="629183D1" w14:textId="77777777" w:rsidTr="00C74BB1">
        <w:trPr>
          <w:trHeight w:val="422"/>
        </w:trPr>
        <w:tc>
          <w:tcPr>
            <w:tcW w:w="2682" w:type="dxa"/>
          </w:tcPr>
          <w:p w14:paraId="0B18AB48" w14:textId="4721293E" w:rsidR="00E5459C" w:rsidRPr="004E0B41" w:rsidRDefault="00E5459C" w:rsidP="00C74BB1">
            <w:pPr>
              <w:rPr>
                <w:rFonts w:cs="Arial"/>
                <w:sz w:val="20"/>
                <w:szCs w:val="20"/>
              </w:rPr>
            </w:pPr>
            <w:r w:rsidRPr="004E0B41">
              <w:rPr>
                <w:rFonts w:cs="Arial"/>
                <w:sz w:val="20"/>
                <w:szCs w:val="20"/>
              </w:rPr>
              <w:t>Does the paper flow—does it seem organized?</w:t>
            </w:r>
            <w:r w:rsidR="00C74BB1" w:rsidRPr="004E0B41">
              <w:rPr>
                <w:rFonts w:cs="Arial"/>
                <w:sz w:val="20"/>
                <w:szCs w:val="20"/>
              </w:rPr>
              <w:t xml:space="preserve"> </w:t>
            </w:r>
          </w:p>
        </w:tc>
        <w:tc>
          <w:tcPr>
            <w:tcW w:w="1071" w:type="dxa"/>
          </w:tcPr>
          <w:p w14:paraId="4C6F9B6F" w14:textId="77777777" w:rsidR="00E5459C" w:rsidRPr="004E0B41" w:rsidRDefault="00E5459C" w:rsidP="00933E0E">
            <w:pPr>
              <w:jc w:val="center"/>
              <w:rPr>
                <w:rFonts w:cs="Arial"/>
                <w:b/>
                <w:sz w:val="20"/>
                <w:szCs w:val="20"/>
                <w:u w:val="single"/>
              </w:rPr>
            </w:pPr>
          </w:p>
        </w:tc>
        <w:tc>
          <w:tcPr>
            <w:tcW w:w="1071" w:type="dxa"/>
          </w:tcPr>
          <w:p w14:paraId="70AAC697" w14:textId="77777777" w:rsidR="00E5459C" w:rsidRPr="004E0B41" w:rsidRDefault="00E5459C" w:rsidP="00933E0E">
            <w:pPr>
              <w:jc w:val="center"/>
              <w:rPr>
                <w:rFonts w:cs="Arial"/>
                <w:b/>
                <w:sz w:val="20"/>
                <w:szCs w:val="20"/>
                <w:u w:val="single"/>
              </w:rPr>
            </w:pPr>
          </w:p>
        </w:tc>
      </w:tr>
      <w:tr w:rsidR="00E5459C" w:rsidRPr="004E0B41" w14:paraId="1C2741CD" w14:textId="77777777" w:rsidTr="00C74BB1">
        <w:trPr>
          <w:trHeight w:val="476"/>
        </w:trPr>
        <w:tc>
          <w:tcPr>
            <w:tcW w:w="2682" w:type="dxa"/>
          </w:tcPr>
          <w:p w14:paraId="037AD799" w14:textId="77777777" w:rsidR="00E5459C" w:rsidRPr="004E0B41" w:rsidRDefault="00E5459C" w:rsidP="00933E0E">
            <w:pPr>
              <w:rPr>
                <w:rFonts w:cs="Arial"/>
                <w:sz w:val="20"/>
                <w:szCs w:val="20"/>
              </w:rPr>
            </w:pPr>
            <w:r w:rsidRPr="004E0B41">
              <w:rPr>
                <w:rFonts w:cs="Arial"/>
                <w:sz w:val="20"/>
                <w:szCs w:val="20"/>
              </w:rPr>
              <w:t>Give this paper a score: 1–5 (5 being the best)</w:t>
            </w:r>
          </w:p>
        </w:tc>
        <w:tc>
          <w:tcPr>
            <w:tcW w:w="1071" w:type="dxa"/>
          </w:tcPr>
          <w:p w14:paraId="1AADC6ED" w14:textId="77777777" w:rsidR="00E5459C" w:rsidRPr="004E0B41" w:rsidRDefault="00E5459C" w:rsidP="00933E0E">
            <w:pPr>
              <w:jc w:val="center"/>
              <w:rPr>
                <w:rFonts w:cs="Arial"/>
                <w:b/>
                <w:sz w:val="20"/>
                <w:szCs w:val="20"/>
                <w:u w:val="single"/>
              </w:rPr>
            </w:pPr>
          </w:p>
        </w:tc>
        <w:tc>
          <w:tcPr>
            <w:tcW w:w="1071" w:type="dxa"/>
          </w:tcPr>
          <w:p w14:paraId="17B52A5F" w14:textId="77777777" w:rsidR="00E5459C" w:rsidRPr="004E0B41" w:rsidRDefault="00E5459C" w:rsidP="00933E0E">
            <w:pPr>
              <w:jc w:val="center"/>
              <w:rPr>
                <w:rFonts w:cs="Arial"/>
                <w:b/>
                <w:sz w:val="20"/>
                <w:szCs w:val="20"/>
                <w:u w:val="single"/>
              </w:rPr>
            </w:pPr>
          </w:p>
        </w:tc>
      </w:tr>
    </w:tbl>
    <w:p w14:paraId="29140D4C" w14:textId="77777777" w:rsidR="00E5459C" w:rsidRPr="004E0B41" w:rsidRDefault="00E5459C" w:rsidP="00E5459C">
      <w:pPr>
        <w:rPr>
          <w:rFonts w:cs="Arial"/>
          <w:b/>
          <w:sz w:val="20"/>
          <w:szCs w:val="20"/>
          <w:u w:val="single"/>
        </w:rPr>
      </w:pPr>
    </w:p>
    <w:p w14:paraId="014EDC74" w14:textId="77777777" w:rsidR="00E5459C" w:rsidRPr="004E0B41" w:rsidRDefault="00E5459C" w:rsidP="00C74BB1">
      <w:pPr>
        <w:pStyle w:val="ListParagraph"/>
        <w:numPr>
          <w:ilvl w:val="0"/>
          <w:numId w:val="7"/>
        </w:numPr>
        <w:spacing w:after="120" w:line="276" w:lineRule="auto"/>
        <w:ind w:left="288"/>
        <w:rPr>
          <w:rFonts w:ascii="Arial" w:hAnsi="Arial" w:cs="Arial"/>
        </w:rPr>
      </w:pPr>
      <w:r w:rsidRPr="004E0B41">
        <w:rPr>
          <w:rFonts w:ascii="Arial" w:hAnsi="Arial" w:cs="Arial"/>
        </w:rPr>
        <w:t>Give your partner two compliments about his or her paper. What were areas of strength?</w:t>
      </w:r>
    </w:p>
    <w:p w14:paraId="199A38F4" w14:textId="239D6644" w:rsidR="00225C0E" w:rsidRPr="00C74BB1" w:rsidRDefault="00E5459C" w:rsidP="00C74BB1">
      <w:pPr>
        <w:pStyle w:val="ListParagraph"/>
        <w:numPr>
          <w:ilvl w:val="0"/>
          <w:numId w:val="7"/>
        </w:numPr>
        <w:spacing w:line="276" w:lineRule="auto"/>
        <w:ind w:left="288"/>
        <w:rPr>
          <w:rFonts w:ascii="Arial" w:hAnsi="Arial" w:cs="Arial"/>
        </w:rPr>
      </w:pPr>
      <w:r w:rsidRPr="004E0B41">
        <w:rPr>
          <w:rFonts w:ascii="Arial" w:hAnsi="Arial" w:cs="Arial"/>
        </w:rPr>
        <w:t>Write at least one helpful comment. What can be changed in the essay to strengthen the argument?</w:t>
      </w:r>
    </w:p>
    <w:p w14:paraId="150F0678" w14:textId="77777777" w:rsidR="00C74BB1" w:rsidRPr="00C74BB1" w:rsidRDefault="00C74BB1" w:rsidP="00C74BB1">
      <w:pPr>
        <w:spacing w:before="120" w:after="120"/>
        <w:jc w:val="center"/>
        <w:rPr>
          <w:rFonts w:cs="Arial"/>
          <w:b/>
          <w:sz w:val="32"/>
          <w:szCs w:val="32"/>
        </w:rPr>
      </w:pPr>
      <w:r>
        <w:rPr>
          <w:rFonts w:cs="Arial"/>
          <w:b/>
          <w:u w:val="single"/>
        </w:rPr>
        <w:br w:type="column"/>
      </w:r>
      <w:r w:rsidRPr="00C74BB1">
        <w:rPr>
          <w:rFonts w:cs="Arial"/>
          <w:b/>
          <w:sz w:val="32"/>
          <w:szCs w:val="32"/>
        </w:rPr>
        <w:t>Writer’s Checklist: LDC</w:t>
      </w:r>
    </w:p>
    <w:tbl>
      <w:tblPr>
        <w:tblStyle w:val="TableGrid"/>
        <w:tblW w:w="0" w:type="auto"/>
        <w:tblCellMar>
          <w:top w:w="43" w:type="dxa"/>
          <w:left w:w="72" w:type="dxa"/>
          <w:bottom w:w="43" w:type="dxa"/>
          <w:right w:w="72" w:type="dxa"/>
        </w:tblCellMar>
        <w:tblLook w:val="04A0" w:firstRow="1" w:lastRow="0" w:firstColumn="1" w:lastColumn="0" w:noHBand="0" w:noVBand="1"/>
      </w:tblPr>
      <w:tblGrid>
        <w:gridCol w:w="2682"/>
        <w:gridCol w:w="1071"/>
        <w:gridCol w:w="1071"/>
      </w:tblGrid>
      <w:tr w:rsidR="00C74BB1" w:rsidRPr="004E0B41" w14:paraId="57812367" w14:textId="77777777" w:rsidTr="00A64A06">
        <w:trPr>
          <w:trHeight w:val="305"/>
        </w:trPr>
        <w:tc>
          <w:tcPr>
            <w:tcW w:w="2682" w:type="dxa"/>
            <w:shd w:val="clear" w:color="auto" w:fill="A6A6A6" w:themeFill="background1" w:themeFillShade="A6"/>
            <w:vAlign w:val="bottom"/>
          </w:tcPr>
          <w:p w14:paraId="7C77D3A0" w14:textId="77777777" w:rsidR="00C74BB1" w:rsidRPr="00C74BB1" w:rsidRDefault="00C74BB1" w:rsidP="00A64A06">
            <w:pPr>
              <w:jc w:val="center"/>
              <w:rPr>
                <w:rFonts w:cs="Arial"/>
                <w:b/>
                <w:sz w:val="20"/>
                <w:szCs w:val="20"/>
              </w:rPr>
            </w:pPr>
            <w:r w:rsidRPr="00C74BB1">
              <w:rPr>
                <w:rFonts w:cs="Arial"/>
                <w:b/>
                <w:sz w:val="20"/>
                <w:szCs w:val="20"/>
              </w:rPr>
              <w:t>Element</w:t>
            </w:r>
          </w:p>
        </w:tc>
        <w:tc>
          <w:tcPr>
            <w:tcW w:w="1071" w:type="dxa"/>
            <w:shd w:val="clear" w:color="auto" w:fill="A6A6A6" w:themeFill="background1" w:themeFillShade="A6"/>
            <w:vAlign w:val="bottom"/>
          </w:tcPr>
          <w:p w14:paraId="1BFE9D82" w14:textId="77777777" w:rsidR="00C74BB1" w:rsidRPr="00C74BB1" w:rsidRDefault="00C74BB1" w:rsidP="00A64A06">
            <w:pPr>
              <w:jc w:val="center"/>
              <w:rPr>
                <w:rFonts w:cs="Arial"/>
                <w:b/>
                <w:sz w:val="20"/>
                <w:szCs w:val="20"/>
              </w:rPr>
            </w:pPr>
            <w:r w:rsidRPr="00C74BB1">
              <w:rPr>
                <w:rFonts w:cs="Arial"/>
                <w:b/>
                <w:sz w:val="20"/>
                <w:szCs w:val="20"/>
              </w:rPr>
              <w:t>Your Own Check</w:t>
            </w:r>
          </w:p>
        </w:tc>
        <w:tc>
          <w:tcPr>
            <w:tcW w:w="1071" w:type="dxa"/>
            <w:shd w:val="clear" w:color="auto" w:fill="A6A6A6" w:themeFill="background1" w:themeFillShade="A6"/>
            <w:vAlign w:val="bottom"/>
          </w:tcPr>
          <w:p w14:paraId="11ED4BC9" w14:textId="77777777" w:rsidR="00C74BB1" w:rsidRPr="00C74BB1" w:rsidRDefault="00C74BB1" w:rsidP="00A64A06">
            <w:pPr>
              <w:jc w:val="center"/>
              <w:rPr>
                <w:rFonts w:cs="Arial"/>
                <w:b/>
                <w:sz w:val="20"/>
                <w:szCs w:val="20"/>
              </w:rPr>
            </w:pPr>
            <w:r w:rsidRPr="00C74BB1">
              <w:rPr>
                <w:rFonts w:cs="Arial"/>
                <w:b/>
                <w:sz w:val="20"/>
                <w:szCs w:val="20"/>
              </w:rPr>
              <w:t>Partner Check</w:t>
            </w:r>
          </w:p>
        </w:tc>
      </w:tr>
      <w:tr w:rsidR="00C74BB1" w:rsidRPr="004E0B41" w14:paraId="0646C193" w14:textId="77777777" w:rsidTr="00A64A06">
        <w:trPr>
          <w:trHeight w:val="791"/>
        </w:trPr>
        <w:tc>
          <w:tcPr>
            <w:tcW w:w="2682" w:type="dxa"/>
          </w:tcPr>
          <w:p w14:paraId="103807E7" w14:textId="77777777" w:rsidR="00C74BB1" w:rsidRPr="004E0B41" w:rsidRDefault="00C74BB1" w:rsidP="00A64A06">
            <w:pPr>
              <w:rPr>
                <w:rFonts w:cs="Arial"/>
                <w:sz w:val="20"/>
                <w:szCs w:val="20"/>
              </w:rPr>
            </w:pPr>
            <w:r w:rsidRPr="004E0B41">
              <w:rPr>
                <w:rFonts w:cs="Arial"/>
                <w:sz w:val="20"/>
                <w:szCs w:val="20"/>
              </w:rPr>
              <w:t>Does the introductory paragraph include necessary background information?</w:t>
            </w:r>
          </w:p>
        </w:tc>
        <w:tc>
          <w:tcPr>
            <w:tcW w:w="1071" w:type="dxa"/>
          </w:tcPr>
          <w:p w14:paraId="5093E875" w14:textId="77777777" w:rsidR="00C74BB1" w:rsidRPr="004E0B41" w:rsidRDefault="00C74BB1" w:rsidP="00A64A06">
            <w:pPr>
              <w:jc w:val="center"/>
              <w:rPr>
                <w:rFonts w:cs="Arial"/>
                <w:b/>
                <w:sz w:val="20"/>
                <w:szCs w:val="20"/>
                <w:u w:val="single"/>
              </w:rPr>
            </w:pPr>
          </w:p>
        </w:tc>
        <w:tc>
          <w:tcPr>
            <w:tcW w:w="1071" w:type="dxa"/>
          </w:tcPr>
          <w:p w14:paraId="5549AB8A" w14:textId="77777777" w:rsidR="00C74BB1" w:rsidRPr="004E0B41" w:rsidRDefault="00C74BB1" w:rsidP="00A64A06">
            <w:pPr>
              <w:jc w:val="center"/>
              <w:rPr>
                <w:rFonts w:cs="Arial"/>
                <w:b/>
                <w:sz w:val="20"/>
                <w:szCs w:val="20"/>
                <w:u w:val="single"/>
              </w:rPr>
            </w:pPr>
          </w:p>
        </w:tc>
      </w:tr>
      <w:tr w:rsidR="00C74BB1" w:rsidRPr="004E0B41" w14:paraId="11DB76FB" w14:textId="77777777" w:rsidTr="00A64A06">
        <w:trPr>
          <w:trHeight w:val="856"/>
        </w:trPr>
        <w:tc>
          <w:tcPr>
            <w:tcW w:w="2682" w:type="dxa"/>
          </w:tcPr>
          <w:p w14:paraId="637CE237" w14:textId="77777777" w:rsidR="00C74BB1" w:rsidRPr="004E0B41" w:rsidRDefault="00C74BB1" w:rsidP="00A64A06">
            <w:pPr>
              <w:rPr>
                <w:rFonts w:cs="Arial"/>
                <w:sz w:val="20"/>
                <w:szCs w:val="20"/>
              </w:rPr>
            </w:pPr>
            <w:r w:rsidRPr="004E0B41">
              <w:rPr>
                <w:rFonts w:cs="Arial"/>
                <w:sz w:val="20"/>
                <w:szCs w:val="20"/>
              </w:rPr>
              <w:t>In your thesis statement, do you clearly state your view of Polk’s justification for going to war with Mexico?</w:t>
            </w:r>
          </w:p>
        </w:tc>
        <w:tc>
          <w:tcPr>
            <w:tcW w:w="1071" w:type="dxa"/>
          </w:tcPr>
          <w:p w14:paraId="48FF5290" w14:textId="77777777" w:rsidR="00C74BB1" w:rsidRPr="004E0B41" w:rsidRDefault="00C74BB1" w:rsidP="00A64A06">
            <w:pPr>
              <w:jc w:val="center"/>
              <w:rPr>
                <w:rFonts w:cs="Arial"/>
                <w:b/>
                <w:sz w:val="20"/>
                <w:szCs w:val="20"/>
                <w:u w:val="single"/>
              </w:rPr>
            </w:pPr>
          </w:p>
        </w:tc>
        <w:tc>
          <w:tcPr>
            <w:tcW w:w="1071" w:type="dxa"/>
          </w:tcPr>
          <w:p w14:paraId="060F3E73" w14:textId="77777777" w:rsidR="00C74BB1" w:rsidRPr="004E0B41" w:rsidRDefault="00C74BB1" w:rsidP="00A64A06">
            <w:pPr>
              <w:jc w:val="center"/>
              <w:rPr>
                <w:rFonts w:cs="Arial"/>
                <w:b/>
                <w:sz w:val="20"/>
                <w:szCs w:val="20"/>
                <w:u w:val="single"/>
              </w:rPr>
            </w:pPr>
          </w:p>
        </w:tc>
      </w:tr>
      <w:tr w:rsidR="00C74BB1" w:rsidRPr="004E0B41" w14:paraId="79BF893F" w14:textId="77777777" w:rsidTr="00A64A06">
        <w:trPr>
          <w:trHeight w:val="593"/>
        </w:trPr>
        <w:tc>
          <w:tcPr>
            <w:tcW w:w="2682" w:type="dxa"/>
          </w:tcPr>
          <w:p w14:paraId="2B702D50" w14:textId="77777777" w:rsidR="00C74BB1" w:rsidRPr="004E0B41" w:rsidRDefault="00C74BB1" w:rsidP="00A64A06">
            <w:pPr>
              <w:rPr>
                <w:rFonts w:cs="Arial"/>
                <w:sz w:val="20"/>
                <w:szCs w:val="20"/>
              </w:rPr>
            </w:pPr>
            <w:r w:rsidRPr="004E0B41">
              <w:rPr>
                <w:rFonts w:cs="Arial"/>
                <w:sz w:val="20"/>
                <w:szCs w:val="20"/>
              </w:rPr>
              <w:t>Does each paragraph begin with a topic sentence or claim?</w:t>
            </w:r>
          </w:p>
        </w:tc>
        <w:tc>
          <w:tcPr>
            <w:tcW w:w="1071" w:type="dxa"/>
          </w:tcPr>
          <w:p w14:paraId="09871D66" w14:textId="77777777" w:rsidR="00C74BB1" w:rsidRPr="004E0B41" w:rsidRDefault="00C74BB1" w:rsidP="00A64A06">
            <w:pPr>
              <w:jc w:val="center"/>
              <w:rPr>
                <w:rFonts w:cs="Arial"/>
                <w:b/>
                <w:sz w:val="20"/>
                <w:szCs w:val="20"/>
                <w:u w:val="single"/>
              </w:rPr>
            </w:pPr>
          </w:p>
        </w:tc>
        <w:tc>
          <w:tcPr>
            <w:tcW w:w="1071" w:type="dxa"/>
          </w:tcPr>
          <w:p w14:paraId="1F7F8289" w14:textId="77777777" w:rsidR="00C74BB1" w:rsidRPr="004E0B41" w:rsidRDefault="00C74BB1" w:rsidP="00A64A06">
            <w:pPr>
              <w:jc w:val="center"/>
              <w:rPr>
                <w:rFonts w:cs="Arial"/>
                <w:b/>
                <w:sz w:val="20"/>
                <w:szCs w:val="20"/>
                <w:u w:val="single"/>
              </w:rPr>
            </w:pPr>
          </w:p>
        </w:tc>
      </w:tr>
      <w:tr w:rsidR="00C74BB1" w:rsidRPr="004E0B41" w14:paraId="1536698C" w14:textId="77777777" w:rsidTr="00A64A06">
        <w:trPr>
          <w:trHeight w:val="496"/>
        </w:trPr>
        <w:tc>
          <w:tcPr>
            <w:tcW w:w="2682" w:type="dxa"/>
          </w:tcPr>
          <w:p w14:paraId="44014107" w14:textId="77777777" w:rsidR="00C74BB1" w:rsidRPr="004E0B41" w:rsidRDefault="00C74BB1" w:rsidP="00A64A06">
            <w:pPr>
              <w:rPr>
                <w:rFonts w:cs="Arial"/>
                <w:sz w:val="20"/>
                <w:szCs w:val="20"/>
              </w:rPr>
            </w:pPr>
            <w:r w:rsidRPr="004E0B41">
              <w:rPr>
                <w:rFonts w:cs="Arial"/>
                <w:sz w:val="20"/>
                <w:szCs w:val="20"/>
              </w:rPr>
              <w:t>Is each reason developed so that the reader has a clear understanding of your ideas?</w:t>
            </w:r>
          </w:p>
        </w:tc>
        <w:tc>
          <w:tcPr>
            <w:tcW w:w="1071" w:type="dxa"/>
          </w:tcPr>
          <w:p w14:paraId="7F288F38" w14:textId="77777777" w:rsidR="00C74BB1" w:rsidRPr="004E0B41" w:rsidRDefault="00C74BB1" w:rsidP="00A64A06">
            <w:pPr>
              <w:jc w:val="center"/>
              <w:rPr>
                <w:rFonts w:cs="Arial"/>
                <w:b/>
                <w:sz w:val="20"/>
                <w:szCs w:val="20"/>
                <w:u w:val="single"/>
              </w:rPr>
            </w:pPr>
          </w:p>
        </w:tc>
        <w:tc>
          <w:tcPr>
            <w:tcW w:w="1071" w:type="dxa"/>
          </w:tcPr>
          <w:p w14:paraId="520B43D7" w14:textId="77777777" w:rsidR="00C74BB1" w:rsidRPr="004E0B41" w:rsidRDefault="00C74BB1" w:rsidP="00A64A06">
            <w:pPr>
              <w:jc w:val="center"/>
              <w:rPr>
                <w:rFonts w:cs="Arial"/>
                <w:b/>
                <w:sz w:val="20"/>
                <w:szCs w:val="20"/>
                <w:u w:val="single"/>
              </w:rPr>
            </w:pPr>
          </w:p>
        </w:tc>
      </w:tr>
      <w:tr w:rsidR="00C74BB1" w:rsidRPr="004E0B41" w14:paraId="52401538" w14:textId="77777777" w:rsidTr="00A64A06">
        <w:trPr>
          <w:trHeight w:val="467"/>
        </w:trPr>
        <w:tc>
          <w:tcPr>
            <w:tcW w:w="2682" w:type="dxa"/>
          </w:tcPr>
          <w:p w14:paraId="637BDC8D" w14:textId="77777777" w:rsidR="00C74BB1" w:rsidRPr="004E0B41" w:rsidRDefault="00C74BB1" w:rsidP="00A64A06">
            <w:pPr>
              <w:rPr>
                <w:rFonts w:cs="Arial"/>
                <w:sz w:val="20"/>
                <w:szCs w:val="20"/>
              </w:rPr>
            </w:pPr>
            <w:r w:rsidRPr="004E0B41">
              <w:rPr>
                <w:rFonts w:cs="Arial"/>
                <w:sz w:val="20"/>
                <w:szCs w:val="20"/>
              </w:rPr>
              <w:t>Are specific details and quotations included?</w:t>
            </w:r>
          </w:p>
        </w:tc>
        <w:tc>
          <w:tcPr>
            <w:tcW w:w="1071" w:type="dxa"/>
          </w:tcPr>
          <w:p w14:paraId="21C8EC02" w14:textId="77777777" w:rsidR="00C74BB1" w:rsidRPr="004E0B41" w:rsidRDefault="00C74BB1" w:rsidP="00A64A06">
            <w:pPr>
              <w:jc w:val="center"/>
              <w:rPr>
                <w:rFonts w:cs="Arial"/>
                <w:b/>
                <w:sz w:val="20"/>
                <w:szCs w:val="20"/>
                <w:u w:val="single"/>
              </w:rPr>
            </w:pPr>
          </w:p>
        </w:tc>
        <w:tc>
          <w:tcPr>
            <w:tcW w:w="1071" w:type="dxa"/>
          </w:tcPr>
          <w:p w14:paraId="3412D9F3" w14:textId="77777777" w:rsidR="00C74BB1" w:rsidRPr="004E0B41" w:rsidRDefault="00C74BB1" w:rsidP="00A64A06">
            <w:pPr>
              <w:jc w:val="center"/>
              <w:rPr>
                <w:rFonts w:cs="Arial"/>
                <w:b/>
                <w:sz w:val="20"/>
                <w:szCs w:val="20"/>
                <w:u w:val="single"/>
              </w:rPr>
            </w:pPr>
          </w:p>
        </w:tc>
      </w:tr>
      <w:tr w:rsidR="00C74BB1" w:rsidRPr="004E0B41" w14:paraId="3ADB02E0" w14:textId="77777777" w:rsidTr="00A64A06">
        <w:trPr>
          <w:trHeight w:val="514"/>
        </w:trPr>
        <w:tc>
          <w:tcPr>
            <w:tcW w:w="2682" w:type="dxa"/>
          </w:tcPr>
          <w:p w14:paraId="7F7AEC4B" w14:textId="77777777" w:rsidR="00C74BB1" w:rsidRPr="004E0B41" w:rsidRDefault="00C74BB1" w:rsidP="00A64A06">
            <w:pPr>
              <w:rPr>
                <w:rFonts w:cs="Arial"/>
                <w:sz w:val="20"/>
                <w:szCs w:val="20"/>
              </w:rPr>
            </w:pPr>
            <w:r w:rsidRPr="004E0B41">
              <w:rPr>
                <w:rFonts w:cs="Arial"/>
                <w:sz w:val="20"/>
                <w:szCs w:val="20"/>
              </w:rPr>
              <w:t xml:space="preserve">Do you explain how details and quotations support your argument? </w:t>
            </w:r>
          </w:p>
        </w:tc>
        <w:tc>
          <w:tcPr>
            <w:tcW w:w="1071" w:type="dxa"/>
          </w:tcPr>
          <w:p w14:paraId="29C7E91E" w14:textId="77777777" w:rsidR="00C74BB1" w:rsidRPr="004E0B41" w:rsidRDefault="00C74BB1" w:rsidP="00A64A06">
            <w:pPr>
              <w:jc w:val="center"/>
              <w:rPr>
                <w:rFonts w:cs="Arial"/>
                <w:b/>
                <w:sz w:val="20"/>
                <w:szCs w:val="20"/>
                <w:u w:val="single"/>
              </w:rPr>
            </w:pPr>
          </w:p>
        </w:tc>
        <w:tc>
          <w:tcPr>
            <w:tcW w:w="1071" w:type="dxa"/>
          </w:tcPr>
          <w:p w14:paraId="7546DEB7" w14:textId="77777777" w:rsidR="00C74BB1" w:rsidRPr="004E0B41" w:rsidRDefault="00C74BB1" w:rsidP="00A64A06">
            <w:pPr>
              <w:jc w:val="center"/>
              <w:rPr>
                <w:rFonts w:cs="Arial"/>
                <w:b/>
                <w:sz w:val="20"/>
                <w:szCs w:val="20"/>
                <w:u w:val="single"/>
              </w:rPr>
            </w:pPr>
          </w:p>
        </w:tc>
      </w:tr>
      <w:tr w:rsidR="00C74BB1" w:rsidRPr="004E0B41" w14:paraId="70873573" w14:textId="77777777" w:rsidTr="00A64A06">
        <w:trPr>
          <w:trHeight w:val="631"/>
        </w:trPr>
        <w:tc>
          <w:tcPr>
            <w:tcW w:w="2682" w:type="dxa"/>
          </w:tcPr>
          <w:p w14:paraId="7F0A1088" w14:textId="77777777" w:rsidR="00C74BB1" w:rsidRPr="004E0B41" w:rsidRDefault="00C74BB1" w:rsidP="00A64A06">
            <w:pPr>
              <w:rPr>
                <w:rFonts w:cs="Arial"/>
                <w:sz w:val="20"/>
                <w:szCs w:val="20"/>
              </w:rPr>
            </w:pPr>
            <w:r w:rsidRPr="004E0B41">
              <w:rPr>
                <w:rFonts w:cs="Arial"/>
                <w:sz w:val="20"/>
                <w:szCs w:val="20"/>
              </w:rPr>
              <w:t xml:space="preserve">When using quotes, are the sources of those quotes identified? </w:t>
            </w:r>
          </w:p>
        </w:tc>
        <w:tc>
          <w:tcPr>
            <w:tcW w:w="1071" w:type="dxa"/>
          </w:tcPr>
          <w:p w14:paraId="40292459" w14:textId="77777777" w:rsidR="00C74BB1" w:rsidRPr="004E0B41" w:rsidRDefault="00C74BB1" w:rsidP="00A64A06">
            <w:pPr>
              <w:jc w:val="center"/>
              <w:rPr>
                <w:rFonts w:cs="Arial"/>
                <w:b/>
                <w:sz w:val="20"/>
                <w:szCs w:val="20"/>
                <w:u w:val="single"/>
              </w:rPr>
            </w:pPr>
          </w:p>
        </w:tc>
        <w:tc>
          <w:tcPr>
            <w:tcW w:w="1071" w:type="dxa"/>
          </w:tcPr>
          <w:p w14:paraId="05643663" w14:textId="77777777" w:rsidR="00C74BB1" w:rsidRPr="004E0B41" w:rsidRDefault="00C74BB1" w:rsidP="00A64A06">
            <w:pPr>
              <w:jc w:val="center"/>
              <w:rPr>
                <w:rFonts w:cs="Arial"/>
                <w:b/>
                <w:sz w:val="20"/>
                <w:szCs w:val="20"/>
                <w:u w:val="single"/>
              </w:rPr>
            </w:pPr>
          </w:p>
        </w:tc>
      </w:tr>
      <w:tr w:rsidR="00C74BB1" w:rsidRPr="004E0B41" w14:paraId="63EDB4D8" w14:textId="77777777" w:rsidTr="00A64A06">
        <w:trPr>
          <w:trHeight w:val="289"/>
        </w:trPr>
        <w:tc>
          <w:tcPr>
            <w:tcW w:w="2682" w:type="dxa"/>
          </w:tcPr>
          <w:p w14:paraId="0E1A738B" w14:textId="77777777" w:rsidR="00C74BB1" w:rsidRPr="004E0B41" w:rsidRDefault="00C74BB1" w:rsidP="00A64A06">
            <w:pPr>
              <w:rPr>
                <w:rFonts w:cs="Arial"/>
                <w:sz w:val="20"/>
                <w:szCs w:val="20"/>
              </w:rPr>
            </w:pPr>
            <w:r w:rsidRPr="004E0B41">
              <w:rPr>
                <w:rFonts w:cs="Arial"/>
                <w:sz w:val="20"/>
                <w:szCs w:val="20"/>
              </w:rPr>
              <w:t>Do you include a counterclaim or contrary view?</w:t>
            </w:r>
          </w:p>
        </w:tc>
        <w:tc>
          <w:tcPr>
            <w:tcW w:w="1071" w:type="dxa"/>
          </w:tcPr>
          <w:p w14:paraId="27CF4B3A" w14:textId="77777777" w:rsidR="00C74BB1" w:rsidRPr="004E0B41" w:rsidRDefault="00C74BB1" w:rsidP="00A64A06">
            <w:pPr>
              <w:jc w:val="center"/>
              <w:rPr>
                <w:rFonts w:cs="Arial"/>
                <w:b/>
                <w:sz w:val="20"/>
                <w:szCs w:val="20"/>
                <w:u w:val="single"/>
              </w:rPr>
            </w:pPr>
          </w:p>
        </w:tc>
        <w:tc>
          <w:tcPr>
            <w:tcW w:w="1071" w:type="dxa"/>
          </w:tcPr>
          <w:p w14:paraId="5685BE98" w14:textId="77777777" w:rsidR="00C74BB1" w:rsidRPr="004E0B41" w:rsidRDefault="00C74BB1" w:rsidP="00A64A06">
            <w:pPr>
              <w:jc w:val="center"/>
              <w:rPr>
                <w:rFonts w:cs="Arial"/>
                <w:b/>
                <w:sz w:val="20"/>
                <w:szCs w:val="20"/>
                <w:u w:val="single"/>
              </w:rPr>
            </w:pPr>
          </w:p>
        </w:tc>
      </w:tr>
      <w:tr w:rsidR="00C74BB1" w:rsidRPr="004E0B41" w14:paraId="688B86D6" w14:textId="77777777" w:rsidTr="00A64A06">
        <w:trPr>
          <w:trHeight w:val="244"/>
        </w:trPr>
        <w:tc>
          <w:tcPr>
            <w:tcW w:w="2682" w:type="dxa"/>
          </w:tcPr>
          <w:p w14:paraId="313FA454" w14:textId="77777777" w:rsidR="00C74BB1" w:rsidRPr="004E0B41" w:rsidRDefault="00C74BB1" w:rsidP="00A64A06">
            <w:pPr>
              <w:rPr>
                <w:rFonts w:cs="Arial"/>
                <w:sz w:val="20"/>
                <w:szCs w:val="20"/>
              </w:rPr>
            </w:pPr>
            <w:r w:rsidRPr="004E0B41">
              <w:rPr>
                <w:rFonts w:cs="Arial"/>
                <w:sz w:val="20"/>
                <w:szCs w:val="20"/>
              </w:rPr>
              <w:t>Does the conclusion mirror the introduction and restate key points of your essay?</w:t>
            </w:r>
          </w:p>
        </w:tc>
        <w:tc>
          <w:tcPr>
            <w:tcW w:w="1071" w:type="dxa"/>
          </w:tcPr>
          <w:p w14:paraId="718FE688" w14:textId="77777777" w:rsidR="00C74BB1" w:rsidRPr="004E0B41" w:rsidRDefault="00C74BB1" w:rsidP="00A64A06">
            <w:pPr>
              <w:jc w:val="center"/>
              <w:rPr>
                <w:rFonts w:cs="Arial"/>
                <w:b/>
                <w:sz w:val="20"/>
                <w:szCs w:val="20"/>
                <w:u w:val="single"/>
              </w:rPr>
            </w:pPr>
          </w:p>
        </w:tc>
        <w:tc>
          <w:tcPr>
            <w:tcW w:w="1071" w:type="dxa"/>
          </w:tcPr>
          <w:p w14:paraId="388BDC34" w14:textId="77777777" w:rsidR="00C74BB1" w:rsidRPr="004E0B41" w:rsidRDefault="00C74BB1" w:rsidP="00A64A06">
            <w:pPr>
              <w:jc w:val="center"/>
              <w:rPr>
                <w:rFonts w:cs="Arial"/>
                <w:b/>
                <w:sz w:val="20"/>
                <w:szCs w:val="20"/>
                <w:u w:val="single"/>
              </w:rPr>
            </w:pPr>
          </w:p>
        </w:tc>
      </w:tr>
      <w:tr w:rsidR="00C74BB1" w:rsidRPr="004E0B41" w14:paraId="3371A7A9" w14:textId="77777777" w:rsidTr="00A64A06">
        <w:trPr>
          <w:trHeight w:val="100"/>
        </w:trPr>
        <w:tc>
          <w:tcPr>
            <w:tcW w:w="2682" w:type="dxa"/>
          </w:tcPr>
          <w:p w14:paraId="4BC0B8AD" w14:textId="77777777" w:rsidR="00C74BB1" w:rsidRPr="004E0B41" w:rsidRDefault="00C74BB1" w:rsidP="00A64A06">
            <w:pPr>
              <w:rPr>
                <w:rFonts w:cs="Arial"/>
                <w:sz w:val="20"/>
                <w:szCs w:val="20"/>
              </w:rPr>
            </w:pPr>
            <w:r w:rsidRPr="004E0B41">
              <w:rPr>
                <w:rFonts w:cs="Arial"/>
                <w:sz w:val="20"/>
                <w:szCs w:val="20"/>
              </w:rPr>
              <w:t>Does the paper use correct grammar and punctuation?</w:t>
            </w:r>
          </w:p>
        </w:tc>
        <w:tc>
          <w:tcPr>
            <w:tcW w:w="1071" w:type="dxa"/>
          </w:tcPr>
          <w:p w14:paraId="3B79A522" w14:textId="77777777" w:rsidR="00C74BB1" w:rsidRPr="004E0B41" w:rsidRDefault="00C74BB1" w:rsidP="00A64A06">
            <w:pPr>
              <w:jc w:val="center"/>
              <w:rPr>
                <w:rFonts w:cs="Arial"/>
                <w:b/>
                <w:sz w:val="20"/>
                <w:szCs w:val="20"/>
                <w:u w:val="single"/>
              </w:rPr>
            </w:pPr>
          </w:p>
        </w:tc>
        <w:tc>
          <w:tcPr>
            <w:tcW w:w="1071" w:type="dxa"/>
          </w:tcPr>
          <w:p w14:paraId="44C0CC7D" w14:textId="77777777" w:rsidR="00C74BB1" w:rsidRPr="004E0B41" w:rsidRDefault="00C74BB1" w:rsidP="00A64A06">
            <w:pPr>
              <w:jc w:val="center"/>
              <w:rPr>
                <w:rFonts w:cs="Arial"/>
                <w:b/>
                <w:sz w:val="20"/>
                <w:szCs w:val="20"/>
                <w:u w:val="single"/>
              </w:rPr>
            </w:pPr>
          </w:p>
        </w:tc>
      </w:tr>
      <w:tr w:rsidR="00C74BB1" w:rsidRPr="004E0B41" w14:paraId="560B14B7" w14:textId="77777777" w:rsidTr="00A64A06">
        <w:trPr>
          <w:trHeight w:val="422"/>
        </w:trPr>
        <w:tc>
          <w:tcPr>
            <w:tcW w:w="2682" w:type="dxa"/>
          </w:tcPr>
          <w:p w14:paraId="2A39C67A" w14:textId="77777777" w:rsidR="00C74BB1" w:rsidRPr="004E0B41" w:rsidRDefault="00C74BB1" w:rsidP="00A64A06">
            <w:pPr>
              <w:rPr>
                <w:rFonts w:cs="Arial"/>
                <w:sz w:val="20"/>
                <w:szCs w:val="20"/>
              </w:rPr>
            </w:pPr>
            <w:r w:rsidRPr="004E0B41">
              <w:rPr>
                <w:rFonts w:cs="Arial"/>
                <w:sz w:val="20"/>
                <w:szCs w:val="20"/>
              </w:rPr>
              <w:t xml:space="preserve">Does the paper flow—does it seem organized? </w:t>
            </w:r>
          </w:p>
        </w:tc>
        <w:tc>
          <w:tcPr>
            <w:tcW w:w="1071" w:type="dxa"/>
          </w:tcPr>
          <w:p w14:paraId="0580061F" w14:textId="77777777" w:rsidR="00C74BB1" w:rsidRPr="004E0B41" w:rsidRDefault="00C74BB1" w:rsidP="00A64A06">
            <w:pPr>
              <w:jc w:val="center"/>
              <w:rPr>
                <w:rFonts w:cs="Arial"/>
                <w:b/>
                <w:sz w:val="20"/>
                <w:szCs w:val="20"/>
                <w:u w:val="single"/>
              </w:rPr>
            </w:pPr>
          </w:p>
        </w:tc>
        <w:tc>
          <w:tcPr>
            <w:tcW w:w="1071" w:type="dxa"/>
          </w:tcPr>
          <w:p w14:paraId="1B7797E6" w14:textId="77777777" w:rsidR="00C74BB1" w:rsidRPr="004E0B41" w:rsidRDefault="00C74BB1" w:rsidP="00A64A06">
            <w:pPr>
              <w:jc w:val="center"/>
              <w:rPr>
                <w:rFonts w:cs="Arial"/>
                <w:b/>
                <w:sz w:val="20"/>
                <w:szCs w:val="20"/>
                <w:u w:val="single"/>
              </w:rPr>
            </w:pPr>
          </w:p>
        </w:tc>
      </w:tr>
      <w:tr w:rsidR="00C74BB1" w:rsidRPr="004E0B41" w14:paraId="66E66E8E" w14:textId="77777777" w:rsidTr="00A64A06">
        <w:trPr>
          <w:trHeight w:val="476"/>
        </w:trPr>
        <w:tc>
          <w:tcPr>
            <w:tcW w:w="2682" w:type="dxa"/>
          </w:tcPr>
          <w:p w14:paraId="0226993C" w14:textId="77777777" w:rsidR="00C74BB1" w:rsidRPr="004E0B41" w:rsidRDefault="00C74BB1" w:rsidP="00A64A06">
            <w:pPr>
              <w:rPr>
                <w:rFonts w:cs="Arial"/>
                <w:sz w:val="20"/>
                <w:szCs w:val="20"/>
              </w:rPr>
            </w:pPr>
            <w:r w:rsidRPr="004E0B41">
              <w:rPr>
                <w:rFonts w:cs="Arial"/>
                <w:sz w:val="20"/>
                <w:szCs w:val="20"/>
              </w:rPr>
              <w:t>Give this paper a score: 1–5 (5 being the best)</w:t>
            </w:r>
          </w:p>
        </w:tc>
        <w:tc>
          <w:tcPr>
            <w:tcW w:w="1071" w:type="dxa"/>
          </w:tcPr>
          <w:p w14:paraId="1DD143BA" w14:textId="77777777" w:rsidR="00C74BB1" w:rsidRPr="004E0B41" w:rsidRDefault="00C74BB1" w:rsidP="00A64A06">
            <w:pPr>
              <w:jc w:val="center"/>
              <w:rPr>
                <w:rFonts w:cs="Arial"/>
                <w:b/>
                <w:sz w:val="20"/>
                <w:szCs w:val="20"/>
                <w:u w:val="single"/>
              </w:rPr>
            </w:pPr>
          </w:p>
        </w:tc>
        <w:tc>
          <w:tcPr>
            <w:tcW w:w="1071" w:type="dxa"/>
          </w:tcPr>
          <w:p w14:paraId="00200181" w14:textId="77777777" w:rsidR="00C74BB1" w:rsidRPr="004E0B41" w:rsidRDefault="00C74BB1" w:rsidP="00A64A06">
            <w:pPr>
              <w:jc w:val="center"/>
              <w:rPr>
                <w:rFonts w:cs="Arial"/>
                <w:b/>
                <w:sz w:val="20"/>
                <w:szCs w:val="20"/>
                <w:u w:val="single"/>
              </w:rPr>
            </w:pPr>
          </w:p>
        </w:tc>
      </w:tr>
    </w:tbl>
    <w:p w14:paraId="312C1C5F" w14:textId="77777777" w:rsidR="00C74BB1" w:rsidRPr="004E0B41" w:rsidRDefault="00C74BB1" w:rsidP="00C74BB1">
      <w:pPr>
        <w:rPr>
          <w:rFonts w:cs="Arial"/>
          <w:b/>
          <w:sz w:val="20"/>
          <w:szCs w:val="20"/>
          <w:u w:val="single"/>
        </w:rPr>
      </w:pPr>
    </w:p>
    <w:p w14:paraId="04494820" w14:textId="77777777" w:rsidR="00C74BB1" w:rsidRPr="004E0B41" w:rsidRDefault="00C74BB1" w:rsidP="00C74BB1">
      <w:pPr>
        <w:pStyle w:val="ListParagraph"/>
        <w:numPr>
          <w:ilvl w:val="0"/>
          <w:numId w:val="40"/>
        </w:numPr>
        <w:spacing w:after="120" w:line="276" w:lineRule="auto"/>
        <w:ind w:left="288"/>
        <w:rPr>
          <w:rFonts w:ascii="Arial" w:hAnsi="Arial" w:cs="Arial"/>
        </w:rPr>
      </w:pPr>
      <w:r w:rsidRPr="004E0B41">
        <w:rPr>
          <w:rFonts w:ascii="Arial" w:hAnsi="Arial" w:cs="Arial"/>
        </w:rPr>
        <w:t>Give your partner two compliments about his or her paper. What were areas of strength?</w:t>
      </w:r>
    </w:p>
    <w:p w14:paraId="0A609E6A" w14:textId="77777777" w:rsidR="00C74BB1" w:rsidRPr="00C74BB1" w:rsidRDefault="00C74BB1" w:rsidP="00C74BB1">
      <w:pPr>
        <w:pStyle w:val="ListParagraph"/>
        <w:numPr>
          <w:ilvl w:val="0"/>
          <w:numId w:val="40"/>
        </w:numPr>
        <w:spacing w:line="276" w:lineRule="auto"/>
        <w:ind w:left="288"/>
        <w:rPr>
          <w:rFonts w:ascii="Arial" w:hAnsi="Arial" w:cs="Arial"/>
        </w:rPr>
      </w:pPr>
      <w:r w:rsidRPr="004E0B41">
        <w:rPr>
          <w:rFonts w:ascii="Arial" w:hAnsi="Arial" w:cs="Arial"/>
        </w:rPr>
        <w:t>Write at least one helpful comment. What can be changed in the essay to strengthen the argument?</w:t>
      </w:r>
    </w:p>
    <w:p w14:paraId="56766431" w14:textId="6771D541" w:rsidR="00E5459C" w:rsidRPr="004E0B41" w:rsidRDefault="00E5459C" w:rsidP="00C74BB1">
      <w:pPr>
        <w:spacing w:before="120" w:after="120"/>
        <w:jc w:val="center"/>
        <w:rPr>
          <w:rFonts w:cs="Arial"/>
          <w:b/>
        </w:rPr>
      </w:pPr>
    </w:p>
    <w:p w14:paraId="23503182" w14:textId="77777777" w:rsidR="005F01AB" w:rsidRPr="004E0B41" w:rsidRDefault="005F01AB" w:rsidP="00E5459C">
      <w:pPr>
        <w:rPr>
          <w:rFonts w:cs="Arial"/>
          <w:b/>
        </w:rPr>
        <w:sectPr w:rsidR="005F01AB" w:rsidRPr="004E0B41" w:rsidSect="004E0B41">
          <w:headerReference w:type="default" r:id="rId81"/>
          <w:pgSz w:w="12240" w:h="15840"/>
          <w:pgMar w:top="720" w:right="1080" w:bottom="720" w:left="1080" w:header="720" w:footer="720" w:gutter="0"/>
          <w:cols w:num="2"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A64A06" w:rsidRPr="004E0B41" w14:paraId="4DB254B1" w14:textId="77777777" w:rsidTr="00A64A06">
        <w:trPr>
          <w:trHeight w:val="473"/>
        </w:trPr>
        <w:tc>
          <w:tcPr>
            <w:tcW w:w="7286" w:type="dxa"/>
            <w:tcBorders>
              <w:top w:val="nil"/>
              <w:left w:val="nil"/>
              <w:bottom w:val="nil"/>
              <w:right w:val="single" w:sz="4" w:space="0" w:color="CE6B29" w:themeColor="text2"/>
            </w:tcBorders>
            <w:shd w:val="clear" w:color="auto" w:fill="CE6B29" w:themeFill="text2"/>
            <w:vAlign w:val="center"/>
          </w:tcPr>
          <w:p w14:paraId="002D7758" w14:textId="77777777" w:rsidR="00A64A06" w:rsidRPr="004E0B41" w:rsidRDefault="00A64A06" w:rsidP="00A64A06">
            <w:pPr>
              <w:rPr>
                <w:rFonts w:cs="Arial"/>
                <w:color w:val="FFFFFF" w:themeColor="background1"/>
                <w:sz w:val="32"/>
                <w:szCs w:val="56"/>
              </w:rPr>
            </w:pPr>
            <w:r w:rsidRPr="004E0B41">
              <w:rPr>
                <w:rFonts w:cs="Arial"/>
                <w:color w:val="FFFFFF" w:themeColor="background1"/>
                <w:sz w:val="32"/>
                <w:szCs w:val="56"/>
              </w:rPr>
              <w:t xml:space="preserve">How and Why Did the U.S. Expand Westward? </w:t>
            </w:r>
          </w:p>
          <w:p w14:paraId="6B481633" w14:textId="77777777" w:rsidR="00A64A06" w:rsidRPr="004E0B41" w:rsidRDefault="00A64A06" w:rsidP="00A64A06">
            <w:pPr>
              <w:rPr>
                <w:rFonts w:cs="Arial"/>
                <w:color w:val="FFFFFF" w:themeColor="background1"/>
                <w:sz w:val="52"/>
                <w:szCs w:val="56"/>
              </w:rPr>
            </w:pPr>
            <w:r w:rsidRPr="004E0B41">
              <w:rPr>
                <w:rFonts w:cs="Arial"/>
                <w:color w:val="FFFFFF" w:themeColor="background1"/>
                <w:sz w:val="32"/>
                <w:szCs w:val="56"/>
              </w:rPr>
              <w:t>The 1830s and 1840s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7889B50" w14:textId="77777777" w:rsidR="00A64A06" w:rsidRPr="004E0B41" w:rsidRDefault="00A64A06" w:rsidP="00A64A06">
            <w:pPr>
              <w:jc w:val="center"/>
              <w:rPr>
                <w:rFonts w:cs="Arial"/>
                <w:color w:val="CE6B29" w:themeColor="text2"/>
                <w:sz w:val="56"/>
                <w:szCs w:val="56"/>
              </w:rPr>
            </w:pPr>
            <w:r w:rsidRPr="004E0B41">
              <w:rPr>
                <w:rFonts w:cs="Arial"/>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5EBB2CCB" w14:textId="77777777" w:rsidR="00A64A06" w:rsidRPr="004E0B41" w:rsidRDefault="00A64A06" w:rsidP="00A64A06">
            <w:pPr>
              <w:jc w:val="center"/>
              <w:rPr>
                <w:rFonts w:cs="Arial"/>
                <w:color w:val="CE6B29" w:themeColor="text2"/>
                <w:sz w:val="56"/>
                <w:szCs w:val="56"/>
              </w:rPr>
            </w:pPr>
            <w:r w:rsidRPr="004E0B41">
              <w:rPr>
                <w:rFonts w:cs="Arial"/>
                <w:b/>
                <w:color w:val="CE6B29" w:themeColor="text2"/>
                <w:sz w:val="16"/>
                <w:szCs w:val="16"/>
              </w:rPr>
              <w:t>Middle School</w:t>
            </w:r>
          </w:p>
        </w:tc>
      </w:tr>
      <w:tr w:rsidR="00A64A06" w:rsidRPr="004E0B41" w14:paraId="264343C5" w14:textId="77777777" w:rsidTr="00A64A06">
        <w:trPr>
          <w:trHeight w:val="1300"/>
        </w:trPr>
        <w:tc>
          <w:tcPr>
            <w:tcW w:w="10076" w:type="dxa"/>
            <w:gridSpan w:val="3"/>
            <w:tcBorders>
              <w:top w:val="single" w:sz="4" w:space="0" w:color="CE6B29" w:themeColor="text2"/>
              <w:left w:val="nil"/>
              <w:bottom w:val="nil"/>
              <w:right w:val="nil"/>
            </w:tcBorders>
            <w:vAlign w:val="bottom"/>
          </w:tcPr>
          <w:p w14:paraId="4D67E82F" w14:textId="4AB85A75" w:rsidR="00A64A06" w:rsidRPr="004E0B41" w:rsidRDefault="00A64A06" w:rsidP="00A64A06">
            <w:pPr>
              <w:jc w:val="center"/>
              <w:rPr>
                <w:rFonts w:cs="Arial"/>
                <w:color w:val="8CB7C7" w:themeColor="background2"/>
                <w:sz w:val="56"/>
                <w:szCs w:val="32"/>
              </w:rPr>
            </w:pPr>
            <w:bookmarkStart w:id="36" w:name="comm3"/>
            <w:bookmarkEnd w:id="36"/>
            <w:r>
              <w:rPr>
                <w:rFonts w:cs="Arial"/>
                <w:b/>
                <w:color w:val="8CB7C7" w:themeColor="background2"/>
                <w:sz w:val="56"/>
                <w:szCs w:val="32"/>
              </w:rPr>
              <w:t>Common Assignment 3</w:t>
            </w:r>
          </w:p>
        </w:tc>
      </w:tr>
      <w:tr w:rsidR="00A64A06" w:rsidRPr="004E0B41" w14:paraId="6F35BB40" w14:textId="77777777" w:rsidTr="00A64A06">
        <w:trPr>
          <w:trHeight w:val="112"/>
        </w:trPr>
        <w:tc>
          <w:tcPr>
            <w:tcW w:w="10076" w:type="dxa"/>
            <w:gridSpan w:val="3"/>
            <w:tcBorders>
              <w:top w:val="nil"/>
              <w:left w:val="nil"/>
              <w:bottom w:val="nil"/>
              <w:right w:val="nil"/>
            </w:tcBorders>
            <w:shd w:val="clear" w:color="auto" w:fill="8CB7C7" w:themeFill="background2"/>
            <w:vAlign w:val="center"/>
          </w:tcPr>
          <w:p w14:paraId="7D8B973B" w14:textId="1FF2CE70" w:rsidR="00A64A06" w:rsidRPr="004E0B41" w:rsidRDefault="00A64A06" w:rsidP="00A64A06">
            <w:pPr>
              <w:widowControl w:val="0"/>
              <w:autoSpaceDE w:val="0"/>
              <w:autoSpaceDN w:val="0"/>
              <w:adjustRightInd w:val="0"/>
              <w:jc w:val="center"/>
              <w:rPr>
                <w:rFonts w:cs="Arial"/>
                <w:b/>
                <w:color w:val="FFFFFF" w:themeColor="background1"/>
                <w:sz w:val="56"/>
              </w:rPr>
            </w:pPr>
            <w:r w:rsidRPr="00A64A06">
              <w:rPr>
                <w:rFonts w:cs="Arial"/>
                <w:b/>
                <w:color w:val="FFFFFF" w:themeColor="background1"/>
                <w:sz w:val="56"/>
              </w:rPr>
              <w:t>Moving West Summative Response</w:t>
            </w:r>
          </w:p>
        </w:tc>
      </w:tr>
      <w:tr w:rsidR="00A64A06" w:rsidRPr="004E0B41" w14:paraId="4127DAFF" w14:textId="77777777" w:rsidTr="00A64A06">
        <w:trPr>
          <w:trHeight w:val="112"/>
        </w:trPr>
        <w:tc>
          <w:tcPr>
            <w:tcW w:w="10076" w:type="dxa"/>
            <w:gridSpan w:val="3"/>
            <w:tcBorders>
              <w:top w:val="nil"/>
              <w:left w:val="nil"/>
              <w:bottom w:val="nil"/>
              <w:right w:val="nil"/>
            </w:tcBorders>
            <w:shd w:val="clear" w:color="auto" w:fill="auto"/>
            <w:vAlign w:val="center"/>
          </w:tcPr>
          <w:p w14:paraId="7B5D7A29" w14:textId="77777777" w:rsidR="00A64A06" w:rsidRPr="004E0B41" w:rsidRDefault="00A64A06" w:rsidP="00A64A06">
            <w:pPr>
              <w:pStyle w:val="01-TOCsectionpageheader"/>
              <w:framePr w:hSpace="0" w:wrap="auto" w:hAnchor="text" w:xAlign="left" w:yAlign="inline"/>
              <w:rPr>
                <w:rFonts w:cs="Arial"/>
              </w:rPr>
            </w:pPr>
            <w:r w:rsidRPr="004E0B41">
              <w:rPr>
                <w:rFonts w:cs="Arial"/>
              </w:rPr>
              <w:t>Table of Contents</w:t>
            </w:r>
          </w:p>
          <w:p w14:paraId="4C247719" w14:textId="77777777" w:rsidR="00A64A06" w:rsidRPr="004E0B41" w:rsidRDefault="00A64A06" w:rsidP="00410907">
            <w:pPr>
              <w:pStyle w:val="01-TOCsectionitemsA"/>
              <w:framePr w:hSpace="0" w:wrap="auto" w:hAnchor="text" w:xAlign="left" w:yAlign="inline"/>
              <w:numPr>
                <w:ilvl w:val="0"/>
                <w:numId w:val="42"/>
              </w:numPr>
            </w:pPr>
            <w:r w:rsidRPr="004E0B41">
              <w:t>Teacher Materials</w:t>
            </w:r>
          </w:p>
          <w:p w14:paraId="0401583F" w14:textId="0CF8B014" w:rsidR="00A64A06" w:rsidRPr="004E0B41" w:rsidRDefault="00324245" w:rsidP="00410907">
            <w:pPr>
              <w:pStyle w:val="ListParagraph"/>
              <w:numPr>
                <w:ilvl w:val="1"/>
                <w:numId w:val="42"/>
              </w:numPr>
              <w:ind w:left="1152"/>
              <w:rPr>
                <w:rFonts w:ascii="Arial" w:hAnsi="Arial" w:cs="Arial"/>
                <w:sz w:val="28"/>
                <w:szCs w:val="28"/>
              </w:rPr>
            </w:pPr>
            <w:hyperlink w:anchor="comm3_1" w:history="1">
              <w:r w:rsidR="00A64A06" w:rsidRPr="00072F6A">
                <w:rPr>
                  <w:rStyle w:val="Hyperlink"/>
                  <w:rFonts w:ascii="Arial" w:hAnsi="Arial" w:cs="Arial"/>
                  <w:sz w:val="28"/>
                  <w:szCs w:val="28"/>
                </w:rPr>
                <w:t>Teacher Instructions</w:t>
              </w:r>
            </w:hyperlink>
            <w:r w:rsidR="00A64A06" w:rsidRPr="004E0B41">
              <w:rPr>
                <w:rFonts w:ascii="Arial" w:hAnsi="Arial" w:cs="Arial"/>
                <w:sz w:val="28"/>
                <w:szCs w:val="28"/>
              </w:rPr>
              <w:t xml:space="preserve"> </w:t>
            </w:r>
          </w:p>
          <w:p w14:paraId="42A31BEA" w14:textId="247A7902" w:rsidR="00A64A06" w:rsidRPr="004E0B41" w:rsidRDefault="00324245" w:rsidP="00410907">
            <w:pPr>
              <w:pStyle w:val="ListParagraph"/>
              <w:numPr>
                <w:ilvl w:val="1"/>
                <w:numId w:val="42"/>
              </w:numPr>
              <w:ind w:left="1152"/>
              <w:rPr>
                <w:rFonts w:ascii="Arial" w:hAnsi="Arial" w:cs="Arial"/>
                <w:sz w:val="28"/>
                <w:szCs w:val="28"/>
              </w:rPr>
            </w:pPr>
            <w:hyperlink r:id="rId82" w:history="1">
              <w:r w:rsidR="00A64A06" w:rsidRPr="004E0B41">
                <w:rPr>
                  <w:rStyle w:val="Hyperlink"/>
                  <w:rFonts w:ascii="Arial" w:hAnsi="Arial" w:cs="Arial"/>
                  <w:sz w:val="28"/>
                  <w:szCs w:val="28"/>
                </w:rPr>
                <w:t>“America: The Story of Us” “Westward” Episode</w:t>
              </w:r>
            </w:hyperlink>
            <w:r w:rsidR="00410907" w:rsidRPr="00410907">
              <w:rPr>
                <w:rStyle w:val="Hyperlink"/>
                <w:rFonts w:ascii="Arial" w:hAnsi="Arial" w:cs="Arial"/>
                <w:sz w:val="28"/>
                <w:szCs w:val="28"/>
                <w:u w:val="none"/>
              </w:rPr>
              <w:t xml:space="preserve"> </w:t>
            </w:r>
            <w:r w:rsidR="00410907" w:rsidRPr="00A55A57">
              <w:rPr>
                <w:noProof/>
              </w:rPr>
              <w:drawing>
                <wp:inline distT="0" distB="0" distL="0" distR="0" wp14:anchorId="0980F6A1" wp14:editId="33823B1B">
                  <wp:extent cx="93133" cy="93133"/>
                  <wp:effectExtent l="0" t="0" r="8890" b="889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892FF8C" w14:textId="632FF21B" w:rsidR="00A64A06" w:rsidRDefault="00324245" w:rsidP="00410907">
            <w:pPr>
              <w:pStyle w:val="01-TOCsectionitemsA"/>
              <w:framePr w:hSpace="0" w:wrap="auto" w:hAnchor="text" w:xAlign="left" w:yAlign="inline"/>
              <w:numPr>
                <w:ilvl w:val="0"/>
                <w:numId w:val="42"/>
              </w:numPr>
            </w:pPr>
            <w:hyperlink w:anchor="comm3_2" w:history="1">
              <w:r w:rsidR="00A64A06" w:rsidRPr="00072F6A">
                <w:rPr>
                  <w:rStyle w:val="Hyperlink"/>
                </w:rPr>
                <w:t>Summative Response Rubric</w:t>
              </w:r>
            </w:hyperlink>
          </w:p>
          <w:p w14:paraId="13D080FB" w14:textId="77777777" w:rsidR="00A64A06" w:rsidRPr="004E0B41" w:rsidRDefault="00A64A06" w:rsidP="00410907">
            <w:pPr>
              <w:pStyle w:val="01-TOCsectionitemsA"/>
              <w:framePr w:hSpace="0" w:wrap="auto" w:hAnchor="text" w:xAlign="left" w:yAlign="inline"/>
              <w:numPr>
                <w:ilvl w:val="0"/>
                <w:numId w:val="42"/>
              </w:numPr>
            </w:pPr>
            <w:r w:rsidRPr="004E0B41">
              <w:t>Student Materials</w:t>
            </w:r>
          </w:p>
          <w:p w14:paraId="094CD033" w14:textId="3C11E358" w:rsidR="00410907" w:rsidRPr="004E0B41" w:rsidRDefault="00324245" w:rsidP="00410907">
            <w:pPr>
              <w:pStyle w:val="ListParagraph"/>
              <w:numPr>
                <w:ilvl w:val="1"/>
                <w:numId w:val="42"/>
              </w:numPr>
              <w:ind w:left="1080"/>
              <w:rPr>
                <w:rFonts w:ascii="Arial" w:hAnsi="Arial" w:cs="Arial"/>
              </w:rPr>
            </w:pPr>
            <w:hyperlink w:anchor="comm3_3" w:history="1">
              <w:r w:rsidR="00410907" w:rsidRPr="00072F6A">
                <w:rPr>
                  <w:rStyle w:val="Hyperlink"/>
                  <w:rFonts w:ascii="Arial" w:hAnsi="Arial" w:cs="Arial"/>
                  <w:sz w:val="28"/>
                  <w:szCs w:val="28"/>
                </w:rPr>
                <w:t>Moving West Summative Response</w:t>
              </w:r>
            </w:hyperlink>
          </w:p>
          <w:p w14:paraId="5EAA2A5B" w14:textId="77777777" w:rsidR="00A64A06" w:rsidRPr="004E0B41" w:rsidRDefault="00A64A06" w:rsidP="00A64A06">
            <w:pPr>
              <w:pStyle w:val="01-TOCsectionitemlevelb"/>
              <w:framePr w:hSpace="0" w:wrap="auto" w:hAnchor="text" w:xAlign="left" w:yAlign="inline"/>
              <w:numPr>
                <w:ilvl w:val="0"/>
                <w:numId w:val="0"/>
              </w:numPr>
              <w:ind w:left="1080"/>
            </w:pPr>
          </w:p>
        </w:tc>
      </w:tr>
    </w:tbl>
    <w:p w14:paraId="00E5FFE1" w14:textId="77777777" w:rsidR="005F01AB" w:rsidRPr="004E0B41" w:rsidRDefault="005F01AB" w:rsidP="005F01AB">
      <w:pPr>
        <w:rPr>
          <w:rFonts w:cs="Arial"/>
        </w:rPr>
      </w:pPr>
    </w:p>
    <w:p w14:paraId="2176F80C" w14:textId="77777777" w:rsidR="005F01AB" w:rsidRPr="004E0B41" w:rsidRDefault="005F01AB" w:rsidP="005F01AB">
      <w:pPr>
        <w:rPr>
          <w:rFonts w:cs="Arial"/>
        </w:rPr>
      </w:pPr>
    </w:p>
    <w:p w14:paraId="3E40EB12" w14:textId="77777777" w:rsidR="005F01AB" w:rsidRPr="004E0B41" w:rsidRDefault="005F01AB" w:rsidP="005F01AB">
      <w:pPr>
        <w:rPr>
          <w:rFonts w:cs="Arial"/>
        </w:rPr>
      </w:pPr>
    </w:p>
    <w:p w14:paraId="5B86F890" w14:textId="77777777" w:rsidR="005F01AB" w:rsidRPr="004E0B41" w:rsidRDefault="005F01AB" w:rsidP="005F01AB">
      <w:pPr>
        <w:rPr>
          <w:rFonts w:cs="Arial"/>
        </w:rPr>
        <w:sectPr w:rsidR="005F01AB" w:rsidRPr="004E0B41" w:rsidSect="004E0B41">
          <w:headerReference w:type="default" r:id="rId83"/>
          <w:pgSz w:w="12240" w:h="15840"/>
          <w:pgMar w:top="1440" w:right="1080" w:bottom="1440" w:left="1080" w:header="720" w:footer="720" w:gutter="0"/>
          <w:cols w:space="720"/>
        </w:sectPr>
      </w:pPr>
    </w:p>
    <w:p w14:paraId="10914AF5" w14:textId="598B7134" w:rsidR="00D50E4D" w:rsidRPr="00410907" w:rsidRDefault="00D50E4D" w:rsidP="000A0221">
      <w:pPr>
        <w:pStyle w:val="01-Lessontitle"/>
      </w:pPr>
      <w:bookmarkStart w:id="37" w:name="comm3_1"/>
      <w:bookmarkEnd w:id="37"/>
      <w:r w:rsidRPr="004E0B41">
        <w:t>Teacher</w:t>
      </w:r>
      <w:r w:rsidR="005F01AB" w:rsidRPr="004E0B41">
        <w:t xml:space="preserve"> Instructions</w:t>
      </w:r>
    </w:p>
    <w:p w14:paraId="4DC5F961" w14:textId="0C59512A" w:rsidR="009A5B31" w:rsidRPr="00410907" w:rsidRDefault="00D50E4D" w:rsidP="00410907">
      <w:pPr>
        <w:pStyle w:val="01-Lessonplantext"/>
      </w:pPr>
      <w:r w:rsidRPr="004E0B41">
        <w:t>Before having students answer this constructed response, have them work with materials that help them learn about different groups who moved west</w:t>
      </w:r>
      <w:r w:rsidR="00392B80" w:rsidRPr="004E0B41">
        <w:t>;</w:t>
      </w:r>
      <w:r w:rsidRPr="004E0B41">
        <w:t xml:space="preserve"> varied motives for that move</w:t>
      </w:r>
      <w:r w:rsidR="00392B80" w:rsidRPr="004E0B41">
        <w:t>;</w:t>
      </w:r>
      <w:r w:rsidRPr="004E0B41">
        <w:t xml:space="preserve"> and impacts on varied groups, both migrants and those already living in the region. </w:t>
      </w:r>
    </w:p>
    <w:p w14:paraId="3EFCEBEF" w14:textId="77777777" w:rsidR="009A5B31" w:rsidRPr="004E0B41" w:rsidRDefault="009A5B31" w:rsidP="00410907">
      <w:pPr>
        <w:pStyle w:val="01-Lessonplantext"/>
      </w:pPr>
      <w:r w:rsidRPr="004E0B41">
        <w:t xml:space="preserve">Some possible materials include: </w:t>
      </w:r>
    </w:p>
    <w:p w14:paraId="07F406AB" w14:textId="0DC89979" w:rsidR="00D50E4D" w:rsidRPr="00410907" w:rsidRDefault="00324245" w:rsidP="00410907">
      <w:pPr>
        <w:pStyle w:val="01-Lessonplanbullettext"/>
        <w:ind w:left="576"/>
        <w:rPr>
          <w:szCs w:val="20"/>
        </w:rPr>
      </w:pPr>
      <w:hyperlink r:id="rId84" w:history="1">
        <w:r w:rsidR="00D50E4D" w:rsidRPr="00410907">
          <w:rPr>
            <w:rStyle w:val="Hyperlink"/>
            <w:rFonts w:cs="Arial"/>
            <w:szCs w:val="20"/>
          </w:rPr>
          <w:t>“America: The Story of Us” “Westward” Episode</w:t>
        </w:r>
      </w:hyperlink>
      <w:r w:rsidR="00410907" w:rsidRPr="00410907">
        <w:rPr>
          <w:rStyle w:val="Hyperlink"/>
          <w:rFonts w:cs="Arial"/>
          <w:szCs w:val="20"/>
          <w:u w:val="none"/>
        </w:rPr>
        <w:t xml:space="preserve"> </w:t>
      </w:r>
      <w:r w:rsidR="00410907" w:rsidRPr="00A55A57">
        <w:rPr>
          <w:noProof/>
        </w:rPr>
        <w:drawing>
          <wp:inline distT="0" distB="0" distL="0" distR="0" wp14:anchorId="63B46629" wp14:editId="1AC01D5F">
            <wp:extent cx="93133" cy="93133"/>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37B0959B" w14:textId="54579FCC" w:rsidR="00D50E4D" w:rsidRPr="00B75F5C" w:rsidRDefault="00324245" w:rsidP="00B75F5C">
      <w:pPr>
        <w:pStyle w:val="01-Lessonplanbullettext"/>
        <w:ind w:left="576"/>
        <w:rPr>
          <w:szCs w:val="20"/>
        </w:rPr>
      </w:pPr>
      <w:hyperlink r:id="rId85" w:history="1">
        <w:r w:rsidR="007A12DA" w:rsidRPr="00410907">
          <w:rPr>
            <w:rStyle w:val="Hyperlink"/>
            <w:rFonts w:cs="Arial"/>
            <w:szCs w:val="20"/>
          </w:rPr>
          <w:t>“</w:t>
        </w:r>
        <w:r w:rsidR="00D50E4D" w:rsidRPr="00410907">
          <w:rPr>
            <w:rStyle w:val="Hyperlink"/>
            <w:rFonts w:cs="Arial"/>
            <w:szCs w:val="20"/>
          </w:rPr>
          <w:t>TCI History Alive</w:t>
        </w:r>
        <w:r w:rsidR="00316D24" w:rsidRPr="00410907">
          <w:rPr>
            <w:rStyle w:val="Hyperlink"/>
            <w:rFonts w:cs="Arial"/>
            <w:szCs w:val="20"/>
          </w:rPr>
          <w:t>! The United States through Industrialism</w:t>
        </w:r>
        <w:r w:rsidR="007A12DA" w:rsidRPr="00410907">
          <w:rPr>
            <w:rStyle w:val="Hyperlink"/>
            <w:rFonts w:cs="Arial"/>
            <w:szCs w:val="20"/>
          </w:rPr>
          <w:t>”</w:t>
        </w:r>
        <w:r w:rsidR="007A12DA" w:rsidRPr="00410907">
          <w:rPr>
            <w:rStyle w:val="Hyperlink"/>
            <w:rFonts w:cs="Arial"/>
            <w:i/>
            <w:szCs w:val="20"/>
          </w:rPr>
          <w:t>—</w:t>
        </w:r>
        <w:r w:rsidR="00316D24" w:rsidRPr="00410907">
          <w:rPr>
            <w:rStyle w:val="Hyperlink"/>
            <w:rFonts w:cs="Arial"/>
            <w:szCs w:val="20"/>
          </w:rPr>
          <w:t xml:space="preserve">Unit 5, Section 16: </w:t>
        </w:r>
        <w:r w:rsidR="007A12DA" w:rsidRPr="00410907">
          <w:rPr>
            <w:rStyle w:val="Hyperlink"/>
            <w:rFonts w:cs="Arial"/>
            <w:szCs w:val="20"/>
          </w:rPr>
          <w:t>“</w:t>
        </w:r>
        <w:r w:rsidR="00316D24" w:rsidRPr="00410907">
          <w:rPr>
            <w:rStyle w:val="Hyperlink"/>
            <w:rFonts w:cs="Arial"/>
            <w:szCs w:val="20"/>
          </w:rPr>
          <w:t>Life in the West</w:t>
        </w:r>
        <w:r w:rsidR="007A12DA" w:rsidRPr="00410907">
          <w:rPr>
            <w:rStyle w:val="Hyperlink"/>
            <w:rFonts w:cs="Arial"/>
            <w:szCs w:val="20"/>
          </w:rPr>
          <w:t>”</w:t>
        </w:r>
        <w:r w:rsidR="00316D24" w:rsidRPr="00410907">
          <w:rPr>
            <w:rStyle w:val="Hyperlink"/>
            <w:rFonts w:cs="Arial"/>
            <w:szCs w:val="20"/>
          </w:rPr>
          <w:t xml:space="preserve"> </w:t>
        </w:r>
        <w:proofErr w:type="spellStart"/>
        <w:r w:rsidR="00D50E4D" w:rsidRPr="00410907">
          <w:rPr>
            <w:rStyle w:val="Hyperlink"/>
            <w:rFonts w:cs="Arial"/>
            <w:szCs w:val="20"/>
          </w:rPr>
          <w:t>minidramas</w:t>
        </w:r>
        <w:proofErr w:type="spellEnd"/>
      </w:hyperlink>
      <w:r w:rsidR="00410907" w:rsidRPr="00410907">
        <w:rPr>
          <w:noProof/>
        </w:rPr>
        <w:t xml:space="preserve"> </w:t>
      </w:r>
      <w:r w:rsidR="00410907" w:rsidRPr="00A55A57">
        <w:rPr>
          <w:noProof/>
        </w:rPr>
        <w:drawing>
          <wp:inline distT="0" distB="0" distL="0" distR="0" wp14:anchorId="6D592C35" wp14:editId="1101E84A">
            <wp:extent cx="93133" cy="93133"/>
            <wp:effectExtent l="0" t="0" r="889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316D24" w:rsidRPr="00B75F5C">
        <w:rPr>
          <w:szCs w:val="20"/>
        </w:rPr>
        <w:t xml:space="preserve"> (Please note that these materials require purchase.) </w:t>
      </w:r>
    </w:p>
    <w:p w14:paraId="4DD53E4E" w14:textId="77777777" w:rsidR="00410907" w:rsidRDefault="00410907" w:rsidP="00D50E4D">
      <w:pPr>
        <w:rPr>
          <w:rFonts w:cs="Arial"/>
        </w:rPr>
        <w:sectPr w:rsidR="00410907" w:rsidSect="004E0B41">
          <w:headerReference w:type="default" r:id="rId86"/>
          <w:pgSz w:w="12240" w:h="15840"/>
          <w:pgMar w:top="1440" w:right="1080" w:bottom="1440" w:left="1080" w:header="720" w:footer="720" w:gutter="0"/>
          <w:cols w:space="720"/>
        </w:sectPr>
      </w:pPr>
    </w:p>
    <w:p w14:paraId="10AFB3D0" w14:textId="77777777" w:rsidR="006C186C" w:rsidRPr="00410907" w:rsidRDefault="006C186C" w:rsidP="00072F6A">
      <w:pPr>
        <w:spacing w:after="120"/>
        <w:jc w:val="center"/>
        <w:rPr>
          <w:rFonts w:cs="Arial"/>
          <w:b/>
          <w:sz w:val="32"/>
          <w:szCs w:val="32"/>
        </w:rPr>
      </w:pPr>
      <w:bookmarkStart w:id="38" w:name="comm3_2"/>
      <w:bookmarkEnd w:id="38"/>
      <w:r w:rsidRPr="00410907">
        <w:rPr>
          <w:rFonts w:cs="Arial"/>
          <w:b/>
          <w:sz w:val="32"/>
          <w:szCs w:val="32"/>
        </w:rPr>
        <w:t>Summative Response Rubric</w:t>
      </w:r>
    </w:p>
    <w:tbl>
      <w:tblPr>
        <w:tblStyle w:val="TableGrid"/>
        <w:tblW w:w="0" w:type="auto"/>
        <w:tblLook w:val="04A0" w:firstRow="1" w:lastRow="0" w:firstColumn="1" w:lastColumn="0" w:noHBand="0" w:noVBand="1"/>
      </w:tblPr>
      <w:tblGrid>
        <w:gridCol w:w="1458"/>
        <w:gridCol w:w="8838"/>
      </w:tblGrid>
      <w:tr w:rsidR="00410907" w:rsidRPr="004E0B41" w14:paraId="5F7A09AA" w14:textId="77777777" w:rsidTr="00410907">
        <w:tc>
          <w:tcPr>
            <w:tcW w:w="1458" w:type="dxa"/>
          </w:tcPr>
          <w:p w14:paraId="3F91F1BA" w14:textId="77777777" w:rsidR="006C186C" w:rsidRPr="004E0B41" w:rsidRDefault="006C186C" w:rsidP="00537BEB">
            <w:pPr>
              <w:jc w:val="center"/>
              <w:rPr>
                <w:rFonts w:cs="Arial"/>
                <w:b/>
                <w:sz w:val="28"/>
                <w:szCs w:val="28"/>
              </w:rPr>
            </w:pPr>
            <w:r w:rsidRPr="004E0B41">
              <w:rPr>
                <w:rFonts w:cs="Arial"/>
                <w:b/>
                <w:sz w:val="28"/>
                <w:szCs w:val="28"/>
              </w:rPr>
              <w:t>Score 4</w:t>
            </w:r>
          </w:p>
        </w:tc>
        <w:tc>
          <w:tcPr>
            <w:tcW w:w="8838" w:type="dxa"/>
          </w:tcPr>
          <w:p w14:paraId="5CF34B21" w14:textId="77777777" w:rsidR="006C186C" w:rsidRPr="00410907" w:rsidRDefault="006C186C" w:rsidP="00410907">
            <w:pPr>
              <w:pStyle w:val="ListParagraph"/>
              <w:numPr>
                <w:ilvl w:val="0"/>
                <w:numId w:val="9"/>
              </w:numPr>
              <w:ind w:left="360"/>
              <w:rPr>
                <w:rFonts w:ascii="Arial" w:hAnsi="Arial" w:cs="Arial"/>
                <w:sz w:val="24"/>
                <w:szCs w:val="24"/>
              </w:rPr>
            </w:pPr>
            <w:r w:rsidRPr="00410907">
              <w:rPr>
                <w:rFonts w:ascii="Arial" w:hAnsi="Arial" w:cs="Arial"/>
                <w:sz w:val="24"/>
                <w:szCs w:val="24"/>
              </w:rPr>
              <w:t>You complete all parts of the question and communicate ideas clearly.</w:t>
            </w:r>
          </w:p>
          <w:p w14:paraId="7C9613AA" w14:textId="77777777" w:rsidR="006C186C" w:rsidRPr="00410907" w:rsidRDefault="006C186C" w:rsidP="00410907">
            <w:pPr>
              <w:pStyle w:val="ListParagraph"/>
              <w:numPr>
                <w:ilvl w:val="0"/>
                <w:numId w:val="9"/>
              </w:numPr>
              <w:ind w:left="360"/>
              <w:rPr>
                <w:rFonts w:ascii="Arial" w:hAnsi="Arial" w:cs="Arial"/>
                <w:sz w:val="24"/>
                <w:szCs w:val="24"/>
              </w:rPr>
            </w:pPr>
            <w:r w:rsidRPr="00410907">
              <w:rPr>
                <w:rFonts w:ascii="Arial" w:hAnsi="Arial" w:cs="Arial"/>
                <w:sz w:val="24"/>
                <w:szCs w:val="24"/>
              </w:rPr>
              <w:t>You demonstrate in-depth understanding of the relevant concepts and ideas.</w:t>
            </w:r>
          </w:p>
          <w:p w14:paraId="247D696E" w14:textId="77777777" w:rsidR="006C186C" w:rsidRPr="00410907" w:rsidRDefault="006C186C" w:rsidP="00410907">
            <w:pPr>
              <w:pStyle w:val="ListParagraph"/>
              <w:numPr>
                <w:ilvl w:val="0"/>
                <w:numId w:val="9"/>
              </w:numPr>
              <w:ind w:left="360"/>
              <w:rPr>
                <w:rFonts w:ascii="Arial" w:hAnsi="Arial" w:cs="Arial"/>
                <w:sz w:val="24"/>
                <w:szCs w:val="24"/>
              </w:rPr>
            </w:pPr>
            <w:r w:rsidRPr="00410907">
              <w:rPr>
                <w:rFonts w:ascii="Arial" w:hAnsi="Arial" w:cs="Arial"/>
                <w:sz w:val="24"/>
                <w:szCs w:val="24"/>
              </w:rPr>
              <w:t>Where appropriate, you offer insightful interpretations or extensions.</w:t>
            </w:r>
          </w:p>
          <w:p w14:paraId="7A42606C" w14:textId="77777777" w:rsidR="006C186C" w:rsidRPr="00410907" w:rsidRDefault="006C186C" w:rsidP="00410907">
            <w:pPr>
              <w:pStyle w:val="ListParagraph"/>
              <w:numPr>
                <w:ilvl w:val="0"/>
                <w:numId w:val="9"/>
              </w:numPr>
              <w:ind w:left="360"/>
              <w:rPr>
                <w:rFonts w:ascii="Arial" w:hAnsi="Arial" w:cs="Arial"/>
                <w:sz w:val="24"/>
                <w:szCs w:val="24"/>
              </w:rPr>
            </w:pPr>
            <w:r w:rsidRPr="00410907">
              <w:rPr>
                <w:rFonts w:ascii="Arial" w:hAnsi="Arial" w:cs="Arial"/>
                <w:sz w:val="24"/>
                <w:szCs w:val="24"/>
              </w:rPr>
              <w:t xml:space="preserve">You accurately use various content </w:t>
            </w:r>
            <w:proofErr w:type="gramStart"/>
            <w:r w:rsidRPr="00410907">
              <w:rPr>
                <w:rFonts w:ascii="Arial" w:hAnsi="Arial" w:cs="Arial"/>
                <w:sz w:val="24"/>
                <w:szCs w:val="24"/>
              </w:rPr>
              <w:t>vocabulary</w:t>
            </w:r>
            <w:proofErr w:type="gramEnd"/>
            <w:r w:rsidRPr="00410907">
              <w:rPr>
                <w:rFonts w:ascii="Arial" w:hAnsi="Arial" w:cs="Arial"/>
                <w:sz w:val="24"/>
                <w:szCs w:val="24"/>
              </w:rPr>
              <w:t>.</w:t>
            </w:r>
          </w:p>
        </w:tc>
      </w:tr>
      <w:tr w:rsidR="00410907" w:rsidRPr="004E0B41" w14:paraId="1954EE82" w14:textId="77777777" w:rsidTr="00410907">
        <w:tc>
          <w:tcPr>
            <w:tcW w:w="1458" w:type="dxa"/>
          </w:tcPr>
          <w:p w14:paraId="67D1B777" w14:textId="77777777" w:rsidR="006C186C" w:rsidRPr="004E0B41" w:rsidRDefault="006C186C" w:rsidP="00537BEB">
            <w:pPr>
              <w:jc w:val="center"/>
              <w:rPr>
                <w:rFonts w:cs="Arial"/>
                <w:b/>
                <w:sz w:val="28"/>
                <w:szCs w:val="28"/>
              </w:rPr>
            </w:pPr>
            <w:r w:rsidRPr="004E0B41">
              <w:rPr>
                <w:rFonts w:cs="Arial"/>
                <w:b/>
                <w:sz w:val="28"/>
                <w:szCs w:val="28"/>
              </w:rPr>
              <w:t>Score 3</w:t>
            </w:r>
          </w:p>
        </w:tc>
        <w:tc>
          <w:tcPr>
            <w:tcW w:w="8838" w:type="dxa"/>
          </w:tcPr>
          <w:p w14:paraId="737841F8" w14:textId="77777777" w:rsidR="006C186C" w:rsidRPr="00410907" w:rsidRDefault="006C186C" w:rsidP="00410907">
            <w:pPr>
              <w:pStyle w:val="ListParagraph"/>
              <w:numPr>
                <w:ilvl w:val="0"/>
                <w:numId w:val="10"/>
              </w:numPr>
              <w:ind w:left="360"/>
              <w:rPr>
                <w:rFonts w:ascii="Arial" w:hAnsi="Arial" w:cs="Arial"/>
                <w:sz w:val="24"/>
                <w:szCs w:val="24"/>
              </w:rPr>
            </w:pPr>
            <w:r w:rsidRPr="00410907">
              <w:rPr>
                <w:rFonts w:ascii="Arial" w:hAnsi="Arial" w:cs="Arial"/>
                <w:sz w:val="24"/>
                <w:szCs w:val="24"/>
              </w:rPr>
              <w:t>You complete most parts of the question and communicate clearly.</w:t>
            </w:r>
          </w:p>
          <w:p w14:paraId="6787BCF4" w14:textId="77777777" w:rsidR="006C186C" w:rsidRPr="00410907" w:rsidRDefault="006C186C" w:rsidP="00410907">
            <w:pPr>
              <w:pStyle w:val="ListParagraph"/>
              <w:numPr>
                <w:ilvl w:val="0"/>
                <w:numId w:val="10"/>
              </w:numPr>
              <w:ind w:left="360"/>
              <w:rPr>
                <w:rFonts w:ascii="Arial" w:hAnsi="Arial" w:cs="Arial"/>
                <w:sz w:val="24"/>
                <w:szCs w:val="24"/>
              </w:rPr>
            </w:pPr>
            <w:r w:rsidRPr="00410907">
              <w:rPr>
                <w:rFonts w:ascii="Arial" w:hAnsi="Arial" w:cs="Arial"/>
                <w:sz w:val="24"/>
                <w:szCs w:val="24"/>
              </w:rPr>
              <w:t>You demonstrate an understanding of major concepts even though you overlook or misunderstand some less important ideas or details.</w:t>
            </w:r>
          </w:p>
          <w:p w14:paraId="5D68D234" w14:textId="77777777" w:rsidR="006C186C" w:rsidRPr="00410907" w:rsidRDefault="006C186C" w:rsidP="00410907">
            <w:pPr>
              <w:pStyle w:val="ListParagraph"/>
              <w:numPr>
                <w:ilvl w:val="0"/>
                <w:numId w:val="10"/>
              </w:numPr>
              <w:ind w:left="360"/>
              <w:rPr>
                <w:rFonts w:ascii="Arial" w:hAnsi="Arial" w:cs="Arial"/>
                <w:sz w:val="24"/>
                <w:szCs w:val="24"/>
              </w:rPr>
            </w:pPr>
            <w:r w:rsidRPr="00410907">
              <w:rPr>
                <w:rFonts w:ascii="Arial" w:hAnsi="Arial" w:cs="Arial"/>
                <w:sz w:val="24"/>
                <w:szCs w:val="24"/>
              </w:rPr>
              <w:t>You accurately use content vocabulary.</w:t>
            </w:r>
          </w:p>
        </w:tc>
      </w:tr>
      <w:tr w:rsidR="00410907" w:rsidRPr="004E0B41" w14:paraId="15358369" w14:textId="77777777" w:rsidTr="00410907">
        <w:tc>
          <w:tcPr>
            <w:tcW w:w="1458" w:type="dxa"/>
          </w:tcPr>
          <w:p w14:paraId="6A4EADFE" w14:textId="77777777" w:rsidR="006C186C" w:rsidRPr="004E0B41" w:rsidRDefault="006C186C" w:rsidP="00537BEB">
            <w:pPr>
              <w:jc w:val="center"/>
              <w:rPr>
                <w:rFonts w:cs="Arial"/>
                <w:b/>
                <w:sz w:val="28"/>
                <w:szCs w:val="28"/>
              </w:rPr>
            </w:pPr>
            <w:r w:rsidRPr="004E0B41">
              <w:rPr>
                <w:rFonts w:cs="Arial"/>
                <w:b/>
                <w:sz w:val="28"/>
                <w:szCs w:val="28"/>
              </w:rPr>
              <w:t>Score 2</w:t>
            </w:r>
          </w:p>
        </w:tc>
        <w:tc>
          <w:tcPr>
            <w:tcW w:w="8838" w:type="dxa"/>
          </w:tcPr>
          <w:p w14:paraId="6775CF06" w14:textId="77777777" w:rsidR="006C186C" w:rsidRPr="00410907" w:rsidRDefault="006C186C" w:rsidP="00410907">
            <w:pPr>
              <w:pStyle w:val="ListParagraph"/>
              <w:numPr>
                <w:ilvl w:val="0"/>
                <w:numId w:val="11"/>
              </w:numPr>
              <w:ind w:left="360"/>
              <w:rPr>
                <w:rFonts w:ascii="Arial" w:hAnsi="Arial" w:cs="Arial"/>
                <w:sz w:val="24"/>
                <w:szCs w:val="24"/>
              </w:rPr>
            </w:pPr>
            <w:r w:rsidRPr="00410907">
              <w:rPr>
                <w:rFonts w:ascii="Arial" w:hAnsi="Arial" w:cs="Arial"/>
                <w:sz w:val="24"/>
                <w:szCs w:val="24"/>
              </w:rPr>
              <w:t>You complete some parts of the question and communicate those components clearly.</w:t>
            </w:r>
          </w:p>
          <w:p w14:paraId="2D940CA5" w14:textId="77777777" w:rsidR="006C186C" w:rsidRPr="00410907" w:rsidRDefault="006C186C" w:rsidP="00410907">
            <w:pPr>
              <w:pStyle w:val="ListParagraph"/>
              <w:numPr>
                <w:ilvl w:val="0"/>
                <w:numId w:val="11"/>
              </w:numPr>
              <w:ind w:left="360"/>
              <w:rPr>
                <w:rFonts w:ascii="Arial" w:hAnsi="Arial" w:cs="Arial"/>
                <w:sz w:val="24"/>
                <w:szCs w:val="24"/>
              </w:rPr>
            </w:pPr>
            <w:r w:rsidRPr="00410907">
              <w:rPr>
                <w:rFonts w:ascii="Arial" w:hAnsi="Arial" w:cs="Arial"/>
                <w:sz w:val="24"/>
                <w:szCs w:val="24"/>
              </w:rPr>
              <w:t>You demonstrate that there are gaps in your conceptual understanding.</w:t>
            </w:r>
          </w:p>
          <w:p w14:paraId="23B5EC43" w14:textId="77777777" w:rsidR="006C186C" w:rsidRPr="00410907" w:rsidRDefault="006C186C" w:rsidP="00410907">
            <w:pPr>
              <w:pStyle w:val="ListParagraph"/>
              <w:numPr>
                <w:ilvl w:val="0"/>
                <w:numId w:val="11"/>
              </w:numPr>
              <w:ind w:left="360"/>
              <w:rPr>
                <w:rFonts w:ascii="Arial" w:hAnsi="Arial" w:cs="Arial"/>
                <w:sz w:val="24"/>
                <w:szCs w:val="24"/>
              </w:rPr>
            </w:pPr>
            <w:r w:rsidRPr="00410907">
              <w:rPr>
                <w:rFonts w:ascii="Arial" w:hAnsi="Arial" w:cs="Arial"/>
                <w:sz w:val="24"/>
                <w:szCs w:val="24"/>
              </w:rPr>
              <w:t>You use little content vocabulary.</w:t>
            </w:r>
          </w:p>
        </w:tc>
      </w:tr>
      <w:tr w:rsidR="00410907" w:rsidRPr="004E0B41" w14:paraId="5582AB84" w14:textId="77777777" w:rsidTr="00410907">
        <w:tc>
          <w:tcPr>
            <w:tcW w:w="1458" w:type="dxa"/>
          </w:tcPr>
          <w:p w14:paraId="40FF080B" w14:textId="77777777" w:rsidR="006C186C" w:rsidRPr="004E0B41" w:rsidRDefault="006C186C" w:rsidP="00537BEB">
            <w:pPr>
              <w:jc w:val="center"/>
              <w:rPr>
                <w:rFonts w:cs="Arial"/>
                <w:b/>
                <w:sz w:val="28"/>
                <w:szCs w:val="28"/>
              </w:rPr>
            </w:pPr>
            <w:r w:rsidRPr="004E0B41">
              <w:rPr>
                <w:rFonts w:cs="Arial"/>
                <w:b/>
                <w:sz w:val="28"/>
                <w:szCs w:val="28"/>
              </w:rPr>
              <w:t>Score 1</w:t>
            </w:r>
          </w:p>
        </w:tc>
        <w:tc>
          <w:tcPr>
            <w:tcW w:w="8838" w:type="dxa"/>
          </w:tcPr>
          <w:p w14:paraId="12E470FB" w14:textId="77777777" w:rsidR="006C186C" w:rsidRPr="00410907" w:rsidRDefault="006C186C" w:rsidP="00410907">
            <w:pPr>
              <w:pStyle w:val="ListParagraph"/>
              <w:numPr>
                <w:ilvl w:val="0"/>
                <w:numId w:val="12"/>
              </w:numPr>
              <w:ind w:left="360"/>
              <w:rPr>
                <w:rFonts w:ascii="Arial" w:hAnsi="Arial" w:cs="Arial"/>
                <w:sz w:val="24"/>
                <w:szCs w:val="24"/>
              </w:rPr>
            </w:pPr>
            <w:r w:rsidRPr="00410907">
              <w:rPr>
                <w:rFonts w:ascii="Arial" w:hAnsi="Arial" w:cs="Arial"/>
                <w:sz w:val="24"/>
                <w:szCs w:val="24"/>
              </w:rPr>
              <w:t>You show minimal understanding of the question.</w:t>
            </w:r>
          </w:p>
          <w:p w14:paraId="60CEFEA2" w14:textId="77777777" w:rsidR="006C186C" w:rsidRPr="00410907" w:rsidRDefault="006C186C" w:rsidP="00410907">
            <w:pPr>
              <w:pStyle w:val="ListParagraph"/>
              <w:numPr>
                <w:ilvl w:val="0"/>
                <w:numId w:val="12"/>
              </w:numPr>
              <w:ind w:left="360"/>
              <w:rPr>
                <w:rFonts w:ascii="Arial" w:hAnsi="Arial" w:cs="Arial"/>
                <w:sz w:val="24"/>
                <w:szCs w:val="24"/>
              </w:rPr>
            </w:pPr>
            <w:r w:rsidRPr="00410907">
              <w:rPr>
                <w:rFonts w:ascii="Arial" w:hAnsi="Arial" w:cs="Arial"/>
                <w:sz w:val="24"/>
                <w:szCs w:val="24"/>
              </w:rPr>
              <w:t>You address only a small portion of the question.</w:t>
            </w:r>
          </w:p>
          <w:p w14:paraId="000B8890" w14:textId="77777777" w:rsidR="006C186C" w:rsidRPr="00410907" w:rsidRDefault="006C186C" w:rsidP="00410907">
            <w:pPr>
              <w:pStyle w:val="ListParagraph"/>
              <w:numPr>
                <w:ilvl w:val="0"/>
                <w:numId w:val="12"/>
              </w:numPr>
              <w:ind w:left="360"/>
              <w:rPr>
                <w:rFonts w:ascii="Arial" w:hAnsi="Arial" w:cs="Arial"/>
                <w:sz w:val="24"/>
                <w:szCs w:val="24"/>
              </w:rPr>
            </w:pPr>
            <w:r w:rsidRPr="00410907">
              <w:rPr>
                <w:rFonts w:ascii="Arial" w:hAnsi="Arial" w:cs="Arial"/>
                <w:sz w:val="24"/>
                <w:szCs w:val="24"/>
              </w:rPr>
              <w:t>You use no content vocabulary.</w:t>
            </w:r>
          </w:p>
        </w:tc>
      </w:tr>
      <w:tr w:rsidR="00410907" w:rsidRPr="004E0B41" w14:paraId="3C9BC773" w14:textId="77777777" w:rsidTr="00410907">
        <w:tc>
          <w:tcPr>
            <w:tcW w:w="1458" w:type="dxa"/>
          </w:tcPr>
          <w:p w14:paraId="10FAD16E" w14:textId="77777777" w:rsidR="006C186C" w:rsidRPr="004E0B41" w:rsidRDefault="006C186C" w:rsidP="00537BEB">
            <w:pPr>
              <w:jc w:val="center"/>
              <w:rPr>
                <w:rFonts w:cs="Arial"/>
                <w:b/>
                <w:sz w:val="28"/>
                <w:szCs w:val="28"/>
              </w:rPr>
            </w:pPr>
            <w:r w:rsidRPr="004E0B41">
              <w:rPr>
                <w:rFonts w:cs="Arial"/>
                <w:b/>
                <w:sz w:val="28"/>
                <w:szCs w:val="28"/>
              </w:rPr>
              <w:t>Score 0</w:t>
            </w:r>
          </w:p>
        </w:tc>
        <w:tc>
          <w:tcPr>
            <w:tcW w:w="8838" w:type="dxa"/>
          </w:tcPr>
          <w:p w14:paraId="01412E59" w14:textId="77777777" w:rsidR="006C186C" w:rsidRPr="00410907" w:rsidRDefault="006C186C" w:rsidP="00410907">
            <w:pPr>
              <w:pStyle w:val="ListParagraph"/>
              <w:numPr>
                <w:ilvl w:val="0"/>
                <w:numId w:val="13"/>
              </w:numPr>
              <w:ind w:left="360"/>
              <w:rPr>
                <w:rFonts w:ascii="Arial" w:hAnsi="Arial" w:cs="Arial"/>
                <w:sz w:val="24"/>
                <w:szCs w:val="24"/>
              </w:rPr>
            </w:pPr>
            <w:r w:rsidRPr="00410907">
              <w:rPr>
                <w:rFonts w:ascii="Arial" w:hAnsi="Arial" w:cs="Arial"/>
                <w:sz w:val="24"/>
                <w:szCs w:val="24"/>
              </w:rPr>
              <w:t xml:space="preserve">Your answer is totally incorrect or irrelevant. </w:t>
            </w:r>
          </w:p>
        </w:tc>
      </w:tr>
    </w:tbl>
    <w:p w14:paraId="3F3F6CAE" w14:textId="77777777" w:rsidR="006C186C" w:rsidRPr="004E0B41" w:rsidRDefault="006C186C" w:rsidP="006C186C">
      <w:pPr>
        <w:rPr>
          <w:rFonts w:cs="Arial"/>
        </w:rPr>
      </w:pPr>
    </w:p>
    <w:p w14:paraId="122E2181" w14:textId="77777777" w:rsidR="00410907" w:rsidRDefault="00410907" w:rsidP="005E5CB8">
      <w:pPr>
        <w:jc w:val="center"/>
        <w:rPr>
          <w:rFonts w:cs="Arial"/>
          <w:b/>
          <w:sz w:val="28"/>
          <w:szCs w:val="28"/>
        </w:rPr>
        <w:sectPr w:rsidR="00410907" w:rsidSect="004E0B41">
          <w:headerReference w:type="default" r:id="rId87"/>
          <w:pgSz w:w="12240" w:h="15840"/>
          <w:pgMar w:top="1440" w:right="1080" w:bottom="1440" w:left="1080" w:header="720" w:footer="720" w:gutter="0"/>
          <w:cols w:space="720"/>
        </w:sectPr>
      </w:pPr>
    </w:p>
    <w:p w14:paraId="7F3935B6" w14:textId="5582B387" w:rsidR="00EA1A67" w:rsidRPr="00410907" w:rsidRDefault="003B3227" w:rsidP="005E5CB8">
      <w:pPr>
        <w:jc w:val="center"/>
        <w:rPr>
          <w:rFonts w:cs="Arial"/>
          <w:b/>
          <w:sz w:val="32"/>
          <w:szCs w:val="32"/>
        </w:rPr>
      </w:pPr>
      <w:bookmarkStart w:id="39" w:name="comm3_3"/>
      <w:bookmarkEnd w:id="39"/>
      <w:r w:rsidRPr="00410907">
        <w:rPr>
          <w:rFonts w:cs="Arial"/>
          <w:b/>
          <w:sz w:val="32"/>
          <w:szCs w:val="32"/>
        </w:rPr>
        <w:t>Moving West</w:t>
      </w:r>
      <w:r w:rsidR="00B338DC" w:rsidRPr="00410907">
        <w:rPr>
          <w:rFonts w:cs="Arial"/>
          <w:b/>
          <w:sz w:val="32"/>
          <w:szCs w:val="32"/>
        </w:rPr>
        <w:t xml:space="preserve"> </w:t>
      </w:r>
      <w:r w:rsidRPr="00410907">
        <w:rPr>
          <w:rFonts w:cs="Arial"/>
          <w:b/>
          <w:sz w:val="32"/>
          <w:szCs w:val="32"/>
        </w:rPr>
        <w:t>Summative</w:t>
      </w:r>
      <w:r w:rsidR="00A43B28" w:rsidRPr="00410907">
        <w:rPr>
          <w:rFonts w:cs="Arial"/>
          <w:b/>
          <w:sz w:val="32"/>
          <w:szCs w:val="32"/>
        </w:rPr>
        <w:t xml:space="preserve"> </w:t>
      </w:r>
      <w:r w:rsidR="00EA1A67" w:rsidRPr="00410907">
        <w:rPr>
          <w:rFonts w:cs="Arial"/>
          <w:b/>
          <w:sz w:val="32"/>
          <w:szCs w:val="32"/>
        </w:rPr>
        <w:t xml:space="preserve">Response </w:t>
      </w:r>
    </w:p>
    <w:p w14:paraId="50CE738A" w14:textId="77777777" w:rsidR="005419ED" w:rsidRPr="004E0B41" w:rsidRDefault="005419ED" w:rsidP="005E5CB8">
      <w:pPr>
        <w:jc w:val="center"/>
        <w:rPr>
          <w:rFonts w:cs="Arial"/>
          <w:b/>
          <w:sz w:val="28"/>
          <w:szCs w:val="28"/>
        </w:rPr>
      </w:pPr>
    </w:p>
    <w:p w14:paraId="1B3348AE" w14:textId="77777777" w:rsidR="00EA1A67" w:rsidRPr="00410907" w:rsidRDefault="00EA1A67" w:rsidP="00410907">
      <w:pPr>
        <w:spacing w:after="240"/>
        <w:rPr>
          <w:rFonts w:cs="Arial"/>
        </w:rPr>
      </w:pPr>
      <w:r w:rsidRPr="00410907">
        <w:rPr>
          <w:rFonts w:cs="Arial"/>
        </w:rPr>
        <w:t>During the first half of the 19th century, the United States expanded across the North American continent. Some of the territory was won by the United States through conflict</w:t>
      </w:r>
      <w:r w:rsidR="00B57660" w:rsidRPr="00410907">
        <w:rPr>
          <w:rFonts w:cs="Arial"/>
        </w:rPr>
        <w:t>,</w:t>
      </w:r>
      <w:r w:rsidRPr="00410907">
        <w:rPr>
          <w:rFonts w:cs="Arial"/>
        </w:rPr>
        <w:t xml:space="preserve"> and some was won through compromise. Regardless of how the land was added to the United States, many groups were affected by this expansion.</w:t>
      </w:r>
    </w:p>
    <w:p w14:paraId="197802FF" w14:textId="77777777" w:rsidR="00EA1A67" w:rsidRPr="004E0B41" w:rsidRDefault="00EA1A67" w:rsidP="00EA1A67">
      <w:pPr>
        <w:jc w:val="center"/>
        <w:rPr>
          <w:rFonts w:cs="Arial"/>
          <w:sz w:val="28"/>
          <w:szCs w:val="28"/>
        </w:rPr>
      </w:pPr>
      <w:r w:rsidRPr="004E0B41">
        <w:rPr>
          <w:rFonts w:cs="Arial"/>
          <w:noProof/>
          <w:color w:val="000000"/>
          <w:sz w:val="28"/>
          <w:szCs w:val="28"/>
        </w:rPr>
        <w:drawing>
          <wp:inline distT="0" distB="0" distL="0" distR="0" wp14:anchorId="76F1F7FB" wp14:editId="3BC34654">
            <wp:extent cx="4632960" cy="3293309"/>
            <wp:effectExtent l="0" t="0" r="0" b="2540"/>
            <wp:docPr id="100" name="Picture 100" descr="http://www.edusolution.com/regentsexams/ushistory/janaury2009/qu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403716105736_2090" descr="http://www.edusolution.com/regentsexams/ushistory/janaury2009/ques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34274" cy="3294243"/>
                    </a:xfrm>
                    <a:prstGeom prst="rect">
                      <a:avLst/>
                    </a:prstGeom>
                    <a:noFill/>
                    <a:ln>
                      <a:noFill/>
                    </a:ln>
                  </pic:spPr>
                </pic:pic>
              </a:graphicData>
            </a:graphic>
          </wp:inline>
        </w:drawing>
      </w:r>
    </w:p>
    <w:p w14:paraId="2C17A490" w14:textId="77777777" w:rsidR="00EA1A67" w:rsidRPr="004E0B41" w:rsidRDefault="00EA1A67" w:rsidP="00EA1A67">
      <w:pPr>
        <w:rPr>
          <w:rFonts w:cs="Arial"/>
          <w:sz w:val="28"/>
          <w:szCs w:val="28"/>
        </w:rPr>
      </w:pPr>
    </w:p>
    <w:p w14:paraId="2210FD6F" w14:textId="77777777" w:rsidR="00EA1A67" w:rsidRPr="00410907" w:rsidRDefault="00EA1A67" w:rsidP="00410907">
      <w:pPr>
        <w:spacing w:after="120"/>
        <w:rPr>
          <w:rFonts w:cs="Arial"/>
        </w:rPr>
      </w:pPr>
      <w:r w:rsidRPr="00410907">
        <w:rPr>
          <w:rFonts w:cs="Arial"/>
        </w:rPr>
        <w:t>Write a well-developed response that addresses the following:</w:t>
      </w:r>
    </w:p>
    <w:p w14:paraId="00D74BFE" w14:textId="77777777" w:rsidR="00EA1A67" w:rsidRPr="00410907" w:rsidRDefault="00EA1A67" w:rsidP="00410907">
      <w:pPr>
        <w:spacing w:after="120"/>
        <w:rPr>
          <w:rFonts w:cs="Arial"/>
        </w:rPr>
      </w:pPr>
      <w:r w:rsidRPr="00410907">
        <w:rPr>
          <w:rFonts w:cs="Arial"/>
          <w:b/>
        </w:rPr>
        <w:t>Part A:</w:t>
      </w:r>
      <w:r w:rsidRPr="00410907">
        <w:rPr>
          <w:rFonts w:cs="Arial"/>
        </w:rPr>
        <w:t xml:space="preserve"> Explain, in detail, how the United States acquired </w:t>
      </w:r>
      <w:r w:rsidR="00B57660" w:rsidRPr="00410907">
        <w:rPr>
          <w:rFonts w:cs="Arial"/>
        </w:rPr>
        <w:t xml:space="preserve">two </w:t>
      </w:r>
      <w:r w:rsidRPr="00410907">
        <w:rPr>
          <w:rFonts w:cs="Arial"/>
        </w:rPr>
        <w:t>territories.</w:t>
      </w:r>
    </w:p>
    <w:p w14:paraId="5E8AF962" w14:textId="77777777" w:rsidR="00EA1A67" w:rsidRPr="00410907" w:rsidRDefault="00EA1A67" w:rsidP="00410907">
      <w:pPr>
        <w:spacing w:after="120"/>
        <w:rPr>
          <w:rFonts w:cs="Arial"/>
        </w:rPr>
      </w:pPr>
      <w:r w:rsidRPr="00410907">
        <w:rPr>
          <w:rFonts w:cs="Arial"/>
          <w:b/>
        </w:rPr>
        <w:t xml:space="preserve">Part B: </w:t>
      </w:r>
      <w:r w:rsidRPr="00410907">
        <w:rPr>
          <w:rFonts w:cs="Arial"/>
        </w:rPr>
        <w:t xml:space="preserve">Choose </w:t>
      </w:r>
      <w:r w:rsidR="00B57660" w:rsidRPr="00410907">
        <w:rPr>
          <w:rFonts w:cs="Arial"/>
        </w:rPr>
        <w:t xml:space="preserve">two </w:t>
      </w:r>
      <w:r w:rsidRPr="00410907">
        <w:rPr>
          <w:rFonts w:cs="Arial"/>
        </w:rPr>
        <w:t xml:space="preserve">groups that were affected by </w:t>
      </w:r>
      <w:r w:rsidR="00F02CC4" w:rsidRPr="00410907">
        <w:rPr>
          <w:rFonts w:cs="Arial"/>
        </w:rPr>
        <w:t>w</w:t>
      </w:r>
      <w:r w:rsidRPr="00410907">
        <w:rPr>
          <w:rFonts w:cs="Arial"/>
        </w:rPr>
        <w:t xml:space="preserve">estward </w:t>
      </w:r>
      <w:r w:rsidR="00F02CC4" w:rsidRPr="00410907">
        <w:rPr>
          <w:rFonts w:cs="Arial"/>
        </w:rPr>
        <w:t>e</w:t>
      </w:r>
      <w:r w:rsidRPr="00410907">
        <w:rPr>
          <w:rFonts w:cs="Arial"/>
        </w:rPr>
        <w:t>xpansion and describe the impact of expansion on these groups.</w:t>
      </w:r>
    </w:p>
    <w:sectPr w:rsidR="00EA1A67" w:rsidRPr="00410907" w:rsidSect="004E0B41">
      <w:headerReference w:type="default" r:id="rId89"/>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A9209" w14:textId="77777777" w:rsidR="008C6A31" w:rsidRDefault="008C6A31" w:rsidP="00F00BE4">
      <w:r>
        <w:separator/>
      </w:r>
    </w:p>
  </w:endnote>
  <w:endnote w:type="continuationSeparator" w:id="0">
    <w:p w14:paraId="3566A736" w14:textId="77777777" w:rsidR="008C6A31" w:rsidRDefault="008C6A31" w:rsidP="00F0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75805" w14:textId="77777777" w:rsidR="008C6A31" w:rsidRDefault="008C6A31" w:rsidP="00F00BE4">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6F58B0D3" w14:textId="77777777" w:rsidR="008C6A31" w:rsidRDefault="008C6A31" w:rsidP="00F00BE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367F8" w14:textId="7C468347" w:rsidR="008C6A31" w:rsidRDefault="008C6A31" w:rsidP="00F00BE4">
    <w:pPr>
      <w:pStyle w:val="Footer"/>
      <w:ind w:right="360"/>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521" w14:textId="77777777" w:rsidR="008C6A31" w:rsidRPr="00683069" w:rsidRDefault="008C6A31"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324245">
      <w:rPr>
        <w:rStyle w:val="PageNumber"/>
        <w:noProof/>
        <w:sz w:val="22"/>
      </w:rPr>
      <w:t>14</w:t>
    </w:r>
    <w:r w:rsidRPr="00683069">
      <w:rPr>
        <w:rStyle w:val="PageNumber"/>
        <w:rFonts w:hint="eastAsia"/>
        <w:sz w:val="22"/>
      </w:rPr>
      <w:fldChar w:fldCharType="end"/>
    </w:r>
  </w:p>
  <w:p w14:paraId="0BE8B3CD" w14:textId="1491F95D" w:rsidR="008C6A31" w:rsidRPr="00683069" w:rsidRDefault="008C6A31" w:rsidP="00E65105">
    <w:pPr>
      <w:pStyle w:val="Footer"/>
      <w:ind w:right="360"/>
      <w:jc w:val="right"/>
      <w:rPr>
        <w:i/>
        <w:color w:val="CE6B29" w:themeColor="text2"/>
        <w:sz w:val="18"/>
        <w:szCs w:val="18"/>
      </w:rPr>
    </w:pPr>
    <w:r w:rsidRPr="001C1B63">
      <w:rPr>
        <w:noProof/>
      </w:rPr>
      <w:drawing>
        <wp:anchor distT="0" distB="0" distL="114300" distR="114300" simplePos="0" relativeHeight="251659264" behindDoc="0" locked="0" layoutInCell="1" allowOverlap="1" wp14:anchorId="020590A0" wp14:editId="0E4074A8">
          <wp:simplePos x="0" y="0"/>
          <wp:positionH relativeFrom="page">
            <wp:posOffset>685800</wp:posOffset>
          </wp:positionH>
          <wp:positionV relativeFrom="page">
            <wp:posOffset>9372600</wp:posOffset>
          </wp:positionV>
          <wp:extent cx="914400" cy="3422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A325C" w14:textId="77777777" w:rsidR="00E93CAF" w:rsidRPr="00683069" w:rsidRDefault="00E93CAF"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324245">
      <w:rPr>
        <w:rStyle w:val="PageNumber"/>
        <w:noProof/>
        <w:sz w:val="22"/>
      </w:rPr>
      <w:t>15</w:t>
    </w:r>
    <w:r w:rsidRPr="00683069">
      <w:rPr>
        <w:rStyle w:val="PageNumber"/>
        <w:rFonts w:hint="eastAsia"/>
        <w:sz w:val="22"/>
      </w:rPr>
      <w:fldChar w:fldCharType="end"/>
    </w:r>
  </w:p>
  <w:p w14:paraId="637ABEA6" w14:textId="07077E86" w:rsidR="00E93CAF" w:rsidRPr="00683069" w:rsidRDefault="00E93CAF" w:rsidP="00E65105">
    <w:pPr>
      <w:pStyle w:val="Footer"/>
      <w:ind w:right="360"/>
      <w:jc w:val="right"/>
      <w:rPr>
        <w:i/>
        <w:color w:val="CE6B29" w:themeColor="text2"/>
        <w:sz w:val="18"/>
        <w:szCs w:val="18"/>
      </w:rPr>
    </w:pPr>
    <w:r w:rsidRPr="004E0B41">
      <w:rPr>
        <w:rFonts w:cs="Arial"/>
        <w:b/>
        <w:noProof/>
        <w:color w:val="CE6B29" w:themeColor="text2"/>
      </w:rPr>
      <w:drawing>
        <wp:anchor distT="0" distB="0" distL="114300" distR="114300" simplePos="0" relativeHeight="251718656" behindDoc="0" locked="0" layoutInCell="1" allowOverlap="1" wp14:anchorId="458D8A2F" wp14:editId="7D511BF5">
          <wp:simplePos x="0" y="0"/>
          <wp:positionH relativeFrom="column">
            <wp:posOffset>0</wp:posOffset>
          </wp:positionH>
          <wp:positionV relativeFrom="paragraph">
            <wp:posOffset>-97155</wp:posOffset>
          </wp:positionV>
          <wp:extent cx="872067" cy="326685"/>
          <wp:effectExtent l="0" t="0" r="0" b="3810"/>
          <wp:wrapNone/>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067" cy="32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63">
      <w:rPr>
        <w:noProof/>
      </w:rPr>
      <w:drawing>
        <wp:anchor distT="0" distB="0" distL="114300" distR="114300" simplePos="0" relativeHeight="251716608" behindDoc="0" locked="0" layoutInCell="1" allowOverlap="1" wp14:anchorId="76F0CE3A" wp14:editId="0F2484CE">
          <wp:simplePos x="0" y="0"/>
          <wp:positionH relativeFrom="page">
            <wp:posOffset>685800</wp:posOffset>
          </wp:positionH>
          <wp:positionV relativeFrom="page">
            <wp:posOffset>9372600</wp:posOffset>
          </wp:positionV>
          <wp:extent cx="914400" cy="34226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18053" w14:textId="77777777" w:rsidR="00E93CAF" w:rsidRPr="00683069" w:rsidRDefault="00E93CAF"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324245">
      <w:rPr>
        <w:rStyle w:val="PageNumber"/>
        <w:noProof/>
        <w:sz w:val="22"/>
      </w:rPr>
      <w:t>17</w:t>
    </w:r>
    <w:r w:rsidRPr="00683069">
      <w:rPr>
        <w:rStyle w:val="PageNumber"/>
        <w:rFonts w:hint="eastAsia"/>
        <w:sz w:val="22"/>
      </w:rPr>
      <w:fldChar w:fldCharType="end"/>
    </w:r>
  </w:p>
  <w:p w14:paraId="74B4E1AA" w14:textId="77777777" w:rsidR="00E93CAF" w:rsidRPr="00683069" w:rsidRDefault="00E93CAF" w:rsidP="00E65105">
    <w:pPr>
      <w:pStyle w:val="Footer"/>
      <w:ind w:right="360"/>
      <w:jc w:val="right"/>
      <w:rPr>
        <w:i/>
        <w:color w:val="CE6B29" w:themeColor="text2"/>
        <w:sz w:val="18"/>
        <w:szCs w:val="18"/>
      </w:rPr>
    </w:pPr>
    <w:r w:rsidRPr="001C1B63">
      <w:rPr>
        <w:noProof/>
      </w:rPr>
      <w:drawing>
        <wp:anchor distT="0" distB="0" distL="114300" distR="114300" simplePos="0" relativeHeight="251714560" behindDoc="0" locked="0" layoutInCell="1" allowOverlap="1" wp14:anchorId="5A423E27" wp14:editId="3A5740B3">
          <wp:simplePos x="0" y="0"/>
          <wp:positionH relativeFrom="page">
            <wp:posOffset>685800</wp:posOffset>
          </wp:positionH>
          <wp:positionV relativeFrom="page">
            <wp:posOffset>9372600</wp:posOffset>
          </wp:positionV>
          <wp:extent cx="914400" cy="34226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84D4" w14:textId="77777777" w:rsidR="00EC27D8" w:rsidRPr="00683069" w:rsidRDefault="00EC27D8"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324245">
      <w:rPr>
        <w:rStyle w:val="PageNumber"/>
        <w:noProof/>
        <w:sz w:val="22"/>
      </w:rPr>
      <w:t>18</w:t>
    </w:r>
    <w:r w:rsidRPr="00683069">
      <w:rPr>
        <w:rStyle w:val="PageNumber"/>
        <w:rFonts w:hint="eastAsia"/>
        <w:sz w:val="22"/>
      </w:rPr>
      <w:fldChar w:fldCharType="end"/>
    </w:r>
  </w:p>
  <w:p w14:paraId="1CDF6DEB" w14:textId="1A39DB9A" w:rsidR="00EC27D8" w:rsidRPr="00683069" w:rsidRDefault="00E93CAF" w:rsidP="00E65105">
    <w:pPr>
      <w:pStyle w:val="Footer"/>
      <w:ind w:right="360"/>
      <w:jc w:val="right"/>
      <w:rPr>
        <w:i/>
        <w:color w:val="CE6B29" w:themeColor="text2"/>
        <w:sz w:val="18"/>
        <w:szCs w:val="18"/>
      </w:rPr>
    </w:pPr>
    <w:r w:rsidRPr="004E0B41">
      <w:rPr>
        <w:rFonts w:cs="Arial"/>
        <w:b/>
        <w:noProof/>
        <w:color w:val="CE6B29" w:themeColor="text2"/>
      </w:rPr>
      <w:drawing>
        <wp:anchor distT="0" distB="0" distL="114300" distR="114300" simplePos="0" relativeHeight="251720704" behindDoc="0" locked="0" layoutInCell="1" allowOverlap="1" wp14:anchorId="38AA6003" wp14:editId="7B322E59">
          <wp:simplePos x="0" y="0"/>
          <wp:positionH relativeFrom="column">
            <wp:posOffset>33655</wp:posOffset>
          </wp:positionH>
          <wp:positionV relativeFrom="paragraph">
            <wp:posOffset>-97155</wp:posOffset>
          </wp:positionV>
          <wp:extent cx="872067" cy="326685"/>
          <wp:effectExtent l="0" t="0" r="0" b="381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067" cy="32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D8" w:rsidRPr="001C1B63">
      <w:rPr>
        <w:noProof/>
      </w:rPr>
      <w:drawing>
        <wp:anchor distT="0" distB="0" distL="114300" distR="114300" simplePos="0" relativeHeight="251710464" behindDoc="0" locked="0" layoutInCell="1" allowOverlap="1" wp14:anchorId="34128F94" wp14:editId="471AE4E0">
          <wp:simplePos x="0" y="0"/>
          <wp:positionH relativeFrom="page">
            <wp:posOffset>838200</wp:posOffset>
          </wp:positionH>
          <wp:positionV relativeFrom="page">
            <wp:posOffset>9525000</wp:posOffset>
          </wp:positionV>
          <wp:extent cx="914400" cy="34226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EC27D8" w:rsidRPr="001C1B63">
      <w:rPr>
        <w:noProof/>
      </w:rPr>
      <w:drawing>
        <wp:anchor distT="0" distB="0" distL="114300" distR="114300" simplePos="0" relativeHeight="251708416" behindDoc="0" locked="0" layoutInCell="1" allowOverlap="1" wp14:anchorId="42888CFD" wp14:editId="0B959DBB">
          <wp:simplePos x="0" y="0"/>
          <wp:positionH relativeFrom="page">
            <wp:posOffset>685800</wp:posOffset>
          </wp:positionH>
          <wp:positionV relativeFrom="page">
            <wp:posOffset>9372600</wp:posOffset>
          </wp:positionV>
          <wp:extent cx="914400" cy="3422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EC27D8">
      <w:tab/>
    </w:r>
    <w:r w:rsidR="00EC27D8">
      <w:tab/>
    </w:r>
    <w:r w:rsidR="00EC27D8" w:rsidRPr="00683069">
      <w:rPr>
        <w:i/>
        <w:color w:val="CE6B29" w:themeColor="text2"/>
        <w:sz w:val="18"/>
        <w:szCs w:val="18"/>
      </w:rPr>
      <w:t>Middle School History Unit 2</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B1ED3" w14:textId="77777777" w:rsidR="008C6A31" w:rsidRPr="00683069" w:rsidRDefault="008C6A31"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324245">
      <w:rPr>
        <w:rStyle w:val="PageNumber"/>
        <w:noProof/>
        <w:sz w:val="22"/>
      </w:rPr>
      <w:t>21</w:t>
    </w:r>
    <w:r w:rsidRPr="00683069">
      <w:rPr>
        <w:rStyle w:val="PageNumber"/>
        <w:rFonts w:hint="eastAsia"/>
        <w:sz w:val="22"/>
      </w:rPr>
      <w:fldChar w:fldCharType="end"/>
    </w:r>
  </w:p>
  <w:p w14:paraId="177A7905" w14:textId="3EF8C2D1" w:rsidR="008C6A31" w:rsidRPr="00683069" w:rsidRDefault="008C6A31" w:rsidP="00E65105">
    <w:pPr>
      <w:pStyle w:val="Footer"/>
      <w:ind w:right="360"/>
      <w:jc w:val="right"/>
      <w:rPr>
        <w:i/>
        <w:color w:val="CE6B29" w:themeColor="text2"/>
        <w:sz w:val="18"/>
        <w:szCs w:val="18"/>
      </w:rPr>
    </w:pPr>
    <w:r w:rsidRPr="001C1B63">
      <w:rPr>
        <w:noProof/>
      </w:rPr>
      <w:drawing>
        <wp:anchor distT="0" distB="0" distL="114300" distR="114300" simplePos="0" relativeHeight="251706368" behindDoc="0" locked="0" layoutInCell="1" allowOverlap="1" wp14:anchorId="7D356845" wp14:editId="163B9C6E">
          <wp:simplePos x="0" y="0"/>
          <wp:positionH relativeFrom="page">
            <wp:posOffset>685800</wp:posOffset>
          </wp:positionH>
          <wp:positionV relativeFrom="page">
            <wp:posOffset>9372600</wp:posOffset>
          </wp:positionV>
          <wp:extent cx="914400" cy="34226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514CB" w14:textId="77777777" w:rsidR="00EC27D8" w:rsidRPr="00683069" w:rsidRDefault="00EC27D8"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324245">
      <w:rPr>
        <w:rStyle w:val="PageNumber"/>
        <w:noProof/>
        <w:sz w:val="22"/>
      </w:rPr>
      <w:t>22</w:t>
    </w:r>
    <w:r w:rsidRPr="00683069">
      <w:rPr>
        <w:rStyle w:val="PageNumber"/>
        <w:rFonts w:hint="eastAsia"/>
        <w:sz w:val="22"/>
      </w:rPr>
      <w:fldChar w:fldCharType="end"/>
    </w:r>
  </w:p>
  <w:p w14:paraId="21DB84CB" w14:textId="744DCC94" w:rsidR="00EC27D8" w:rsidRPr="00683069" w:rsidRDefault="00E93CAF" w:rsidP="00E65105">
    <w:pPr>
      <w:pStyle w:val="Footer"/>
      <w:ind w:right="360"/>
      <w:jc w:val="right"/>
      <w:rPr>
        <w:i/>
        <w:color w:val="CE6B29" w:themeColor="text2"/>
        <w:sz w:val="18"/>
        <w:szCs w:val="18"/>
      </w:rPr>
    </w:pPr>
    <w:r w:rsidRPr="004E0B41">
      <w:rPr>
        <w:rFonts w:cs="Arial"/>
        <w:b/>
        <w:noProof/>
        <w:color w:val="CE6B29" w:themeColor="text2"/>
      </w:rPr>
      <w:drawing>
        <wp:anchor distT="0" distB="0" distL="114300" distR="114300" simplePos="0" relativeHeight="251722752" behindDoc="0" locked="0" layoutInCell="1" allowOverlap="1" wp14:anchorId="67AE51D5" wp14:editId="781352BB">
          <wp:simplePos x="0" y="0"/>
          <wp:positionH relativeFrom="column">
            <wp:posOffset>186055</wp:posOffset>
          </wp:positionH>
          <wp:positionV relativeFrom="paragraph">
            <wp:posOffset>-97155</wp:posOffset>
          </wp:positionV>
          <wp:extent cx="872067" cy="326685"/>
          <wp:effectExtent l="0" t="0" r="0" b="3810"/>
          <wp:wrapNone/>
          <wp:docPr id="2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067" cy="32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D8" w:rsidRPr="001C1B63">
      <w:rPr>
        <w:noProof/>
      </w:rPr>
      <w:drawing>
        <wp:anchor distT="0" distB="0" distL="114300" distR="114300" simplePos="0" relativeHeight="251712512" behindDoc="0" locked="0" layoutInCell="1" allowOverlap="1" wp14:anchorId="7D821970" wp14:editId="0316D8A6">
          <wp:simplePos x="0" y="0"/>
          <wp:positionH relativeFrom="page">
            <wp:posOffset>685800</wp:posOffset>
          </wp:positionH>
          <wp:positionV relativeFrom="page">
            <wp:posOffset>9372600</wp:posOffset>
          </wp:positionV>
          <wp:extent cx="914400" cy="34226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EC27D8">
      <w:tab/>
    </w:r>
    <w:r w:rsidR="00EC27D8">
      <w:tab/>
    </w:r>
    <w:r w:rsidR="00EC27D8" w:rsidRPr="00683069">
      <w:rPr>
        <w:i/>
        <w:color w:val="CE6B29" w:themeColor="text2"/>
        <w:sz w:val="18"/>
        <w:szCs w:val="18"/>
      </w:rPr>
      <w:t>Middle School History Unit 2</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9724" w14:textId="77777777" w:rsidR="008C6A31" w:rsidRPr="00683069" w:rsidRDefault="008C6A31"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324245">
      <w:rPr>
        <w:rStyle w:val="PageNumber"/>
        <w:noProof/>
        <w:sz w:val="22"/>
      </w:rPr>
      <w:t>47</w:t>
    </w:r>
    <w:r w:rsidRPr="00683069">
      <w:rPr>
        <w:rStyle w:val="PageNumber"/>
        <w:rFonts w:hint="eastAsia"/>
        <w:sz w:val="22"/>
      </w:rPr>
      <w:fldChar w:fldCharType="end"/>
    </w:r>
  </w:p>
  <w:p w14:paraId="6C7326E1" w14:textId="04150EA9" w:rsidR="008C6A31" w:rsidRPr="00683069" w:rsidRDefault="008C6A31" w:rsidP="00E65105">
    <w:pPr>
      <w:pStyle w:val="Footer"/>
      <w:ind w:right="360"/>
      <w:jc w:val="right"/>
      <w:rPr>
        <w:i/>
        <w:color w:val="CE6B29" w:themeColor="text2"/>
        <w:sz w:val="18"/>
        <w:szCs w:val="18"/>
      </w:rPr>
    </w:pPr>
    <w:r w:rsidRPr="001C1B63">
      <w:rPr>
        <w:noProof/>
      </w:rPr>
      <w:drawing>
        <wp:anchor distT="0" distB="0" distL="114300" distR="114300" simplePos="0" relativeHeight="251704320" behindDoc="0" locked="0" layoutInCell="1" allowOverlap="1" wp14:anchorId="7BF26823" wp14:editId="674836F5">
          <wp:simplePos x="0" y="0"/>
          <wp:positionH relativeFrom="page">
            <wp:posOffset>685800</wp:posOffset>
          </wp:positionH>
          <wp:positionV relativeFrom="page">
            <wp:posOffset>9372600</wp:posOffset>
          </wp:positionV>
          <wp:extent cx="914400" cy="34226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42EF1" w14:textId="77777777" w:rsidR="008C6A31" w:rsidRDefault="008C6A31" w:rsidP="00F00BE4">
      <w:r>
        <w:separator/>
      </w:r>
    </w:p>
  </w:footnote>
  <w:footnote w:type="continuationSeparator" w:id="0">
    <w:p w14:paraId="6224B05E" w14:textId="77777777" w:rsidR="008C6A31" w:rsidRDefault="008C6A31" w:rsidP="00F00B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B386A" w14:textId="1E4A1495" w:rsidR="008C6A31" w:rsidRPr="00683069" w:rsidRDefault="008C6A31" w:rsidP="00683069">
    <w:pPr>
      <w:pStyle w:val="01-Headerorangetext"/>
      <w:rPr>
        <w:b w:val="0"/>
        <w:i/>
        <w:color w:val="977C00" w:themeColor="accent3"/>
      </w:rPr>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683069">
      <w:rPr>
        <w:b w:val="0"/>
        <w:i/>
        <w:color w:val="977C00" w:themeColor="accent3"/>
      </w:rPr>
      <w:t>Unit Overview</w:t>
    </w:r>
    <w:r>
      <w:rPr>
        <w:b w:val="0"/>
        <w:i/>
        <w:color w:val="977C00" w:themeColor="accent3"/>
      </w:rPr>
      <w:br/>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504C4" w14:textId="2D758296"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65408" behindDoc="0" locked="0" layoutInCell="1" allowOverlap="1" wp14:anchorId="68AF9E32" wp14:editId="12097E4D">
          <wp:simplePos x="0" y="0"/>
          <wp:positionH relativeFrom="column">
            <wp:posOffset>8229389</wp:posOffset>
          </wp:positionH>
          <wp:positionV relativeFrom="paragraph">
            <wp:posOffset>-110067</wp:posOffset>
          </wp:positionV>
          <wp:extent cx="457200" cy="408940"/>
          <wp:effectExtent l="0" t="0" r="0" b="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1F5C7" w14:textId="77777777"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92032" behindDoc="0" locked="0" layoutInCell="1" allowOverlap="1" wp14:anchorId="474EB36D" wp14:editId="31463829">
          <wp:simplePos x="0" y="0"/>
          <wp:positionH relativeFrom="column">
            <wp:posOffset>5647266</wp:posOffset>
          </wp:positionH>
          <wp:positionV relativeFrom="paragraph">
            <wp:posOffset>-101600</wp:posOffset>
          </wp:positionV>
          <wp:extent cx="457200" cy="4089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r>
      <w:rPr>
        <w:b w:val="0"/>
        <w:i/>
        <w:color w:val="B6985E" w:themeColor="accent2"/>
      </w:rPr>
      <w:t>: Excerpts</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605C0" w14:textId="2031E3E8"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81792" behindDoc="0" locked="0" layoutInCell="1" allowOverlap="1" wp14:anchorId="495777C8" wp14:editId="3B9B1630">
          <wp:simplePos x="0" y="0"/>
          <wp:positionH relativeFrom="column">
            <wp:posOffset>5647266</wp:posOffset>
          </wp:positionH>
          <wp:positionV relativeFrom="paragraph">
            <wp:posOffset>-101600</wp:posOffset>
          </wp:positionV>
          <wp:extent cx="457200" cy="4089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B62F9" w14:textId="2C461EC1" w:rsidR="008C6A31" w:rsidRDefault="008C6A31" w:rsidP="00540F49">
    <w:pPr>
      <w:pStyle w:val="Header"/>
      <w:rPr>
        <w:b/>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17E1" w14:textId="5FC3DB4C" w:rsidR="008C6A31" w:rsidRPr="00EE6B6A" w:rsidRDefault="00324245" w:rsidP="00EE6B6A">
    <w:pPr>
      <w:pStyle w:val="01-Headerorangetext"/>
    </w:pPr>
    <w:r w:rsidRPr="00AF0EDB">
      <w:rPr>
        <w:rFonts w:cs="Arial"/>
        <w:b w:val="0"/>
        <w:noProof/>
      </w:rPr>
      <w:drawing>
        <wp:anchor distT="0" distB="0" distL="114300" distR="114300" simplePos="0" relativeHeight="251724800" behindDoc="0" locked="0" layoutInCell="1" allowOverlap="1" wp14:anchorId="3C2FBD8C" wp14:editId="77C0DBCE">
          <wp:simplePos x="0" y="0"/>
          <wp:positionH relativeFrom="column">
            <wp:posOffset>6066790</wp:posOffset>
          </wp:positionH>
          <wp:positionV relativeFrom="paragraph">
            <wp:posOffset>0</wp:posOffset>
          </wp:positionV>
          <wp:extent cx="424815" cy="415290"/>
          <wp:effectExtent l="0" t="0" r="6985" b="0"/>
          <wp:wrapNone/>
          <wp:docPr id="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008C6A31" w:rsidRPr="004753A7">
      <w:t xml:space="preserve">How and Why </w:t>
    </w:r>
    <w:r w:rsidR="008C6A31">
      <w:t>D</w:t>
    </w:r>
    <w:r w:rsidR="008C6A31" w:rsidRPr="004753A7">
      <w:t>id the U</w:t>
    </w:r>
    <w:r w:rsidR="008C6A31">
      <w:t xml:space="preserve">nited </w:t>
    </w:r>
    <w:r w:rsidR="008C6A31" w:rsidRPr="004753A7">
      <w:t>S</w:t>
    </w:r>
    <w:r w:rsidR="008C6A31">
      <w:t>tates</w:t>
    </w:r>
    <w:r w:rsidR="008C6A31" w:rsidRPr="004753A7">
      <w:t xml:space="preserve"> Expand Westward? </w:t>
    </w:r>
    <w:r w:rsidR="008C6A31">
      <w:br/>
    </w:r>
    <w:r w:rsidR="008C6A31" w:rsidRPr="004753A7">
      <w:t>The 1830s</w:t>
    </w:r>
    <w:r w:rsidR="008C6A31">
      <w:t xml:space="preserve"> and 18</w:t>
    </w:r>
    <w:r w:rsidR="008C6A31" w:rsidRPr="004753A7">
      <w:t>40s</w:t>
    </w:r>
    <w:r w:rsidR="008C6A31">
      <w:t xml:space="preserve"> </w:t>
    </w:r>
    <w:r w:rsidR="008C6A31" w:rsidRPr="00EE6B6A">
      <w:rPr>
        <w:b w:val="0"/>
        <w:i/>
        <w:color w:val="B6985E" w:themeColor="accent2"/>
      </w:rPr>
      <w:t>Common Assignment 2</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E9D0" w14:textId="77777777" w:rsidR="00324245" w:rsidRPr="00EE6B6A" w:rsidRDefault="00324245" w:rsidP="00EE6B6A">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EE6B6A">
      <w:rPr>
        <w:b w:val="0"/>
        <w:i/>
        <w:color w:val="B6985E" w:themeColor="accent2"/>
      </w:rPr>
      <w:t>Common Assignment 2</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7B1BC" w14:textId="7B9476F4" w:rsidR="008C6A31" w:rsidRDefault="008C6A31" w:rsidP="00A828EC">
    <w:pPr>
      <w:pStyle w:val="01-Headerorangetext"/>
      <w:rPr>
        <w:b w:val="0"/>
      </w:rPr>
    </w:pPr>
    <w:r>
      <w:rPr>
        <w:noProof/>
      </w:rPr>
      <w:drawing>
        <wp:anchor distT="0" distB="0" distL="114300" distR="114300" simplePos="0" relativeHeight="251671552" behindDoc="0" locked="0" layoutInCell="1" allowOverlap="1" wp14:anchorId="64677EE1" wp14:editId="54B12263">
          <wp:simplePos x="0" y="0"/>
          <wp:positionH relativeFrom="column">
            <wp:posOffset>5932170</wp:posOffset>
          </wp:positionH>
          <wp:positionV relativeFrom="paragraph">
            <wp:posOffset>33655</wp:posOffset>
          </wp:positionV>
          <wp:extent cx="457200" cy="406400"/>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b w:val="0"/>
        <w:i/>
        <w:color w:val="B6985E" w:themeColor="accent2"/>
      </w:rPr>
      <w:t xml:space="preserve">: </w:t>
    </w:r>
    <w:r w:rsidRPr="00A828EC">
      <w:rPr>
        <w:b w:val="0"/>
        <w:i/>
        <w:color w:val="B6985E" w:themeColor="accent2"/>
      </w:rPr>
      <w:t>Excerpts</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6A850" w14:textId="6C1B29D1" w:rsidR="008C6A31" w:rsidRDefault="008C6A31"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73600" behindDoc="0" locked="0" layoutInCell="1" allowOverlap="1" wp14:anchorId="5EEFD1EF" wp14:editId="3155B184">
          <wp:simplePos x="0" y="0"/>
          <wp:positionH relativeFrom="column">
            <wp:posOffset>5585460</wp:posOffset>
          </wp:positionH>
          <wp:positionV relativeFrom="paragraph">
            <wp:posOffset>-17145</wp:posOffset>
          </wp:positionV>
          <wp:extent cx="457200" cy="406400"/>
          <wp:effectExtent l="0" t="0" r="0" b="0"/>
          <wp:wrapNone/>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F82B3" w14:textId="77777777" w:rsidR="008C6A31" w:rsidRDefault="008C6A31"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98176" behindDoc="0" locked="0" layoutInCell="1" allowOverlap="1" wp14:anchorId="7D95F6BF" wp14:editId="7D2808E6">
          <wp:simplePos x="0" y="0"/>
          <wp:positionH relativeFrom="column">
            <wp:posOffset>5585460</wp:posOffset>
          </wp:positionH>
          <wp:positionV relativeFrom="paragraph">
            <wp:posOffset>-17145</wp:posOffset>
          </wp:positionV>
          <wp:extent cx="457200" cy="406400"/>
          <wp:effectExtent l="0" t="0" r="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Graphic Organizer</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9BE3C" w14:textId="48CDC610" w:rsidR="008C6A31" w:rsidRDefault="008C6A31"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700224" behindDoc="0" locked="0" layoutInCell="1" allowOverlap="1" wp14:anchorId="1CF3E80E" wp14:editId="541A15E9">
          <wp:simplePos x="0" y="0"/>
          <wp:positionH relativeFrom="column">
            <wp:posOffset>5585460</wp:posOffset>
          </wp:positionH>
          <wp:positionV relativeFrom="paragraph">
            <wp:posOffset>-17145</wp:posOffset>
          </wp:positionV>
          <wp:extent cx="457200" cy="40640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3D9AA" w14:textId="59C21CE8" w:rsidR="008C6A31" w:rsidRPr="00540F49" w:rsidRDefault="008C6A31" w:rsidP="00540F49">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5DDA9" w14:textId="7FDEA820" w:rsidR="008C6A31" w:rsidRDefault="008C6A31"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94080" behindDoc="0" locked="0" layoutInCell="1" allowOverlap="1" wp14:anchorId="46558119" wp14:editId="59467AB7">
          <wp:simplePos x="0" y="0"/>
          <wp:positionH relativeFrom="column">
            <wp:posOffset>5585460</wp:posOffset>
          </wp:positionH>
          <wp:positionV relativeFrom="paragraph">
            <wp:posOffset>-17145</wp:posOffset>
          </wp:positionV>
          <wp:extent cx="457200" cy="406400"/>
          <wp:effectExtent l="0" t="0" r="0" b="0"/>
          <wp:wrapNone/>
          <wp:docPr id="2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Essay Organizer</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CA661" w14:textId="2C7E9A07" w:rsidR="008C6A31" w:rsidRDefault="008C6A31"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96128" behindDoc="0" locked="0" layoutInCell="1" allowOverlap="1" wp14:anchorId="77A7C036" wp14:editId="7985C3CF">
          <wp:simplePos x="0" y="0"/>
          <wp:positionH relativeFrom="column">
            <wp:posOffset>5585460</wp:posOffset>
          </wp:positionH>
          <wp:positionV relativeFrom="paragraph">
            <wp:posOffset>-17145</wp:posOffset>
          </wp:positionV>
          <wp:extent cx="457200" cy="406400"/>
          <wp:effectExtent l="0" t="0" r="0" b="0"/>
          <wp:wrapNone/>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Peer Review Tool</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B321" w14:textId="3BD4BF0A" w:rsidR="008C6A31" w:rsidRPr="005F01AB" w:rsidRDefault="008C6A31" w:rsidP="005F01AB">
    <w:pPr>
      <w:pStyle w:val="Heade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7BB9A" w14:textId="5BA7CEA7" w:rsidR="008C6A31" w:rsidRPr="00410907" w:rsidRDefault="008C6A31" w:rsidP="00410907">
    <w:pPr>
      <w:pStyle w:val="01-Headerorangetext"/>
      <w:rPr>
        <w:b w:val="0"/>
        <w:i/>
        <w:color w:val="B6985E" w:themeColor="accent2"/>
      </w:rPr>
    </w:pPr>
    <w:r>
      <w:rPr>
        <w:noProof/>
      </w:rPr>
      <w:drawing>
        <wp:anchor distT="0" distB="0" distL="114300" distR="114300" simplePos="0" relativeHeight="251675648" behindDoc="0" locked="0" layoutInCell="1" allowOverlap="1" wp14:anchorId="7460E3CC" wp14:editId="4FAFCC03">
          <wp:simplePos x="0" y="0"/>
          <wp:positionH relativeFrom="column">
            <wp:posOffset>5886450</wp:posOffset>
          </wp:positionH>
          <wp:positionV relativeFrom="paragraph">
            <wp:posOffset>-46355</wp:posOffset>
          </wp:positionV>
          <wp:extent cx="429895" cy="416560"/>
          <wp:effectExtent l="0" t="0" r="1905" b="0"/>
          <wp:wrapNone/>
          <wp:docPr id="2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410907">
      <w:rPr>
        <w:b w:val="0"/>
        <w:i/>
        <w:color w:val="B6985E" w:themeColor="accent2"/>
      </w:rPr>
      <w:t>Common Assignment 3</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1E131" w14:textId="1AE94E47" w:rsidR="008C6A31" w:rsidRPr="00410907" w:rsidRDefault="008C6A31" w:rsidP="00410907">
    <w:pPr>
      <w:pStyle w:val="01-Headerorangetext"/>
      <w:rPr>
        <w:b w:val="0"/>
        <w:i/>
        <w:color w:val="B6985E" w:themeColor="accent2"/>
      </w:rPr>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410907">
      <w:rPr>
        <w:b w:val="0"/>
        <w:i/>
        <w:color w:val="B6985E" w:themeColor="accent2"/>
      </w:rPr>
      <w:t>Common Assignment 3</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CB94" w14:textId="4D1A96A6" w:rsidR="008C6A31" w:rsidRPr="00410907" w:rsidRDefault="008C6A31" w:rsidP="00410907">
    <w:pPr>
      <w:pStyle w:val="01-Headerorangetext"/>
      <w:rPr>
        <w:b w:val="0"/>
        <w:i/>
        <w:color w:val="B6985E" w:themeColor="accent2"/>
      </w:rPr>
    </w:pPr>
    <w:r>
      <w:rPr>
        <w:noProof/>
      </w:rPr>
      <w:drawing>
        <wp:anchor distT="0" distB="0" distL="114300" distR="114300" simplePos="0" relativeHeight="251683840" behindDoc="0" locked="0" layoutInCell="1" allowOverlap="1" wp14:anchorId="10124CC1" wp14:editId="2917318D">
          <wp:simplePos x="0" y="0"/>
          <wp:positionH relativeFrom="column">
            <wp:posOffset>5991225</wp:posOffset>
          </wp:positionH>
          <wp:positionV relativeFrom="paragraph">
            <wp:posOffset>-50800</wp:posOffset>
          </wp:positionV>
          <wp:extent cx="457200" cy="406400"/>
          <wp:effectExtent l="0" t="0" r="0" b="0"/>
          <wp:wrapNone/>
          <wp:docPr id="20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410907">
      <w:rPr>
        <w:b w:val="0"/>
        <w:i/>
        <w:color w:val="B6985E" w:themeColor="accent2"/>
      </w:rPr>
      <w:t>Common Assignment 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7BBA9" w14:textId="38E609A2" w:rsidR="008C6A31" w:rsidRDefault="008C6A31" w:rsidP="00902B89">
    <w:pPr>
      <w:pStyle w:val="01-Headerorangetext"/>
      <w:rPr>
        <w:b w:val="0"/>
      </w:rPr>
    </w:pPr>
    <w:r w:rsidRPr="00AF0EDB">
      <w:rPr>
        <w:rFonts w:cs="Arial"/>
        <w:b w:val="0"/>
        <w:noProof/>
      </w:rPr>
      <w:drawing>
        <wp:anchor distT="0" distB="0" distL="114300" distR="114300" simplePos="0" relativeHeight="251661312" behindDoc="0" locked="0" layoutInCell="1" allowOverlap="1" wp14:anchorId="790732C0" wp14:editId="3ED859BC">
          <wp:simplePos x="0" y="0"/>
          <wp:positionH relativeFrom="column">
            <wp:posOffset>5914814</wp:posOffset>
          </wp:positionH>
          <wp:positionV relativeFrom="paragraph">
            <wp:posOffset>-37465</wp:posOffset>
          </wp:positionV>
          <wp:extent cx="424815" cy="415290"/>
          <wp:effectExtent l="0" t="0" r="6985" b="0"/>
          <wp:wrapNone/>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902B89">
      <w:rPr>
        <w:b w:val="0"/>
        <w:i/>
        <w:color w:val="B6985E" w:themeColor="accent2"/>
      </w:rPr>
      <w:t>Introductory Activities: Setting Context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EEB9" w14:textId="6C0C702E" w:rsidR="008C6A31" w:rsidRDefault="008C6A31" w:rsidP="00902B89">
    <w:pPr>
      <w:pStyle w:val="01-Headerorangetext"/>
      <w:rPr>
        <w:b w:val="0"/>
      </w:rPr>
    </w:pPr>
    <w:r w:rsidRPr="00AF0EDB">
      <w:rPr>
        <w:rFonts w:cs="Arial"/>
        <w:b w:val="0"/>
        <w:noProof/>
      </w:rPr>
      <w:drawing>
        <wp:anchor distT="0" distB="0" distL="114300" distR="114300" simplePos="0" relativeHeight="251679744" behindDoc="0" locked="0" layoutInCell="1" allowOverlap="1" wp14:anchorId="57C412A2" wp14:editId="62F5E36D">
          <wp:simplePos x="0" y="0"/>
          <wp:positionH relativeFrom="column">
            <wp:posOffset>7887335</wp:posOffset>
          </wp:positionH>
          <wp:positionV relativeFrom="paragraph">
            <wp:posOffset>-124460</wp:posOffset>
          </wp:positionV>
          <wp:extent cx="457200" cy="40894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902B89">
      <w:rPr>
        <w:b w:val="0"/>
        <w:i/>
        <w:color w:val="B6985E" w:themeColor="accent2"/>
      </w:rPr>
      <w:t>Introductory Activities: Setting Context</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3FCDF" w14:textId="54AC55F1" w:rsidR="008C6A31" w:rsidRPr="007458AE" w:rsidRDefault="008C6A31" w:rsidP="007458AE">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31D8F" w14:textId="64626D8A"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63360" behindDoc="0" locked="0" layoutInCell="1" allowOverlap="1" wp14:anchorId="1315EA48" wp14:editId="40F78C27">
          <wp:simplePos x="0" y="0"/>
          <wp:positionH relativeFrom="column">
            <wp:posOffset>5930900</wp:posOffset>
          </wp:positionH>
          <wp:positionV relativeFrom="paragraph">
            <wp:posOffset>-37465</wp:posOffset>
          </wp:positionV>
          <wp:extent cx="424815" cy="415290"/>
          <wp:effectExtent l="0" t="0" r="6985" b="0"/>
          <wp:wrapNone/>
          <wp:docPr id="2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09EBF" w14:textId="77777777"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85888" behindDoc="0" locked="0" layoutInCell="1" allowOverlap="1" wp14:anchorId="5C46EB83" wp14:editId="53A648FC">
          <wp:simplePos x="0" y="0"/>
          <wp:positionH relativeFrom="column">
            <wp:posOffset>8293100</wp:posOffset>
          </wp:positionH>
          <wp:positionV relativeFrom="paragraph">
            <wp:posOffset>-20532</wp:posOffset>
          </wp:positionV>
          <wp:extent cx="424815" cy="415290"/>
          <wp:effectExtent l="0" t="0" r="6985" b="0"/>
          <wp:wrapNone/>
          <wp:docPr id="2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67C50" w14:textId="7E9D1A24"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89984" behindDoc="0" locked="0" layoutInCell="1" allowOverlap="1" wp14:anchorId="7EC017F8" wp14:editId="0D503244">
          <wp:simplePos x="0" y="0"/>
          <wp:positionH relativeFrom="column">
            <wp:posOffset>5956300</wp:posOffset>
          </wp:positionH>
          <wp:positionV relativeFrom="paragraph">
            <wp:posOffset>-12065</wp:posOffset>
          </wp:positionV>
          <wp:extent cx="424815" cy="415290"/>
          <wp:effectExtent l="0" t="0" r="6985" b="0"/>
          <wp:wrapNone/>
          <wp:docPr id="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AF0EDB">
      <w:rPr>
        <w:rFonts w:cs="Arial"/>
        <w:b w:val="0"/>
        <w:noProof/>
      </w:rPr>
      <w:drawing>
        <wp:anchor distT="0" distB="0" distL="114300" distR="114300" simplePos="0" relativeHeight="251687936" behindDoc="0" locked="0" layoutInCell="1" allowOverlap="1" wp14:anchorId="06EBF770" wp14:editId="2580263B">
          <wp:simplePos x="0" y="0"/>
          <wp:positionH relativeFrom="column">
            <wp:posOffset>8293100</wp:posOffset>
          </wp:positionH>
          <wp:positionV relativeFrom="paragraph">
            <wp:posOffset>-20532</wp:posOffset>
          </wp:positionV>
          <wp:extent cx="424815" cy="415290"/>
          <wp:effectExtent l="0" t="0" r="6985" b="0"/>
          <wp:wrapNone/>
          <wp:docPr id="2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5A5B6" w14:textId="210CF6C7" w:rsidR="008C6A31" w:rsidRPr="00070482" w:rsidRDefault="008C6A31" w:rsidP="00070482">
    <w:pPr>
      <w:pStyle w:val="01-Headerorangetext"/>
      <w:rPr>
        <w:b w:val="0"/>
        <w:i/>
        <w:color w:val="B6985E" w:themeColor="accent2"/>
      </w:rPr>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894"/>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058F2"/>
    <w:multiLevelType w:val="hybridMultilevel"/>
    <w:tmpl w:val="72DAB8BC"/>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790B318">
      <w:start w:val="1"/>
      <w:numFmt w:val="lowerRoman"/>
      <w:pStyle w:val="01-TOCsectionitemc"/>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51E11"/>
    <w:multiLevelType w:val="hybridMultilevel"/>
    <w:tmpl w:val="698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F5CBC"/>
    <w:multiLevelType w:val="hybridMultilevel"/>
    <w:tmpl w:val="7A28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93E06"/>
    <w:multiLevelType w:val="hybridMultilevel"/>
    <w:tmpl w:val="56101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27883"/>
    <w:multiLevelType w:val="hybridMultilevel"/>
    <w:tmpl w:val="0262A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2593C"/>
    <w:multiLevelType w:val="hybridMultilevel"/>
    <w:tmpl w:val="3B326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231113"/>
    <w:multiLevelType w:val="hybridMultilevel"/>
    <w:tmpl w:val="D3029CA4"/>
    <w:lvl w:ilvl="0" w:tplc="E4CE70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44939"/>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4302D"/>
    <w:multiLevelType w:val="hybridMultilevel"/>
    <w:tmpl w:val="0BDAE40A"/>
    <w:lvl w:ilvl="0" w:tplc="ECC4C8B2">
      <w:start w:val="1"/>
      <w:numFmt w:val="bullet"/>
      <w:pStyle w:val="01-TableBullets"/>
      <w:lvlText w:val=""/>
      <w:lvlJc w:val="left"/>
      <w:pPr>
        <w:ind w:left="360" w:hanging="360"/>
      </w:pPr>
      <w:rPr>
        <w:rFonts w:ascii="Symbol" w:hAnsi="Symbol" w:hint="default"/>
        <w:color w:val="5392AA" w:themeColor="background2" w:themeShade="BF"/>
        <w:w w:val="1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C3"/>
    <w:multiLevelType w:val="hybridMultilevel"/>
    <w:tmpl w:val="292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44F0"/>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9D7193"/>
    <w:multiLevelType w:val="hybridMultilevel"/>
    <w:tmpl w:val="DF82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55A04"/>
    <w:multiLevelType w:val="multilevel"/>
    <w:tmpl w:val="6A6403E2"/>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90D93"/>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759BB"/>
    <w:multiLevelType w:val="hybridMultilevel"/>
    <w:tmpl w:val="2C960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286489"/>
    <w:multiLevelType w:val="hybridMultilevel"/>
    <w:tmpl w:val="5D3EAB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60C87"/>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9628A"/>
    <w:multiLevelType w:val="hybridMultilevel"/>
    <w:tmpl w:val="4728229E"/>
    <w:lvl w:ilvl="0" w:tplc="E94CCFA6">
      <w:start w:val="1"/>
      <w:numFmt w:val="decimal"/>
      <w:lvlText w:val="%1."/>
      <w:lvlJc w:val="left"/>
      <w:pPr>
        <w:ind w:left="1080" w:hanging="360"/>
      </w:pPr>
      <w:rPr>
        <w:rFonts w:hint="default"/>
        <w:color w:val="0B1B2F" w:themeColor="tex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344582"/>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6A93"/>
    <w:multiLevelType w:val="hybridMultilevel"/>
    <w:tmpl w:val="277C4864"/>
    <w:lvl w:ilvl="0" w:tplc="9ED4DAA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0037E6"/>
    <w:multiLevelType w:val="hybridMultilevel"/>
    <w:tmpl w:val="AF26F9D2"/>
    <w:lvl w:ilvl="0" w:tplc="0409000F">
      <w:start w:val="1"/>
      <w:numFmt w:val="decimal"/>
      <w:lvlText w:val="%1."/>
      <w:lvlJc w:val="left"/>
      <w:pPr>
        <w:ind w:left="720" w:hanging="360"/>
      </w:pPr>
      <w:rPr>
        <w:rFonts w:hint="default"/>
      </w:rPr>
    </w:lvl>
    <w:lvl w:ilvl="1" w:tplc="88D26F8C">
      <w:start w:val="1"/>
      <w:numFmt w:val="lowerLetter"/>
      <w:lvlText w:val="%2."/>
      <w:lvlJc w:val="left"/>
      <w:pPr>
        <w:ind w:left="1440" w:hanging="360"/>
      </w:pPr>
      <w:rPr>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26D6D"/>
    <w:multiLevelType w:val="hybridMultilevel"/>
    <w:tmpl w:val="5FAA86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6C422F"/>
    <w:multiLevelType w:val="hybridMultilevel"/>
    <w:tmpl w:val="77C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67582F"/>
    <w:multiLevelType w:val="hybridMultilevel"/>
    <w:tmpl w:val="882C7D0E"/>
    <w:lvl w:ilvl="0" w:tplc="842AB99E">
      <w:start w:val="1"/>
      <w:numFmt w:val="bullet"/>
      <w:lvlText w:val=""/>
      <w:lvlJc w:val="left"/>
      <w:pPr>
        <w:ind w:left="360" w:hanging="360"/>
      </w:pPr>
      <w:rPr>
        <w:rFonts w:ascii="Symbol" w:hAnsi="Symbol" w:hint="default"/>
        <w:color w:val="8CB7C7" w:themeColor="background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6C3111"/>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A62B42"/>
    <w:multiLevelType w:val="multilevel"/>
    <w:tmpl w:val="24043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2AB02DA"/>
    <w:multiLevelType w:val="hybridMultilevel"/>
    <w:tmpl w:val="24043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FB0B80"/>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E6AE8"/>
    <w:multiLevelType w:val="hybridMultilevel"/>
    <w:tmpl w:val="1194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35D52"/>
    <w:multiLevelType w:val="hybridMultilevel"/>
    <w:tmpl w:val="AE849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DB2B0E"/>
    <w:multiLevelType w:val="hybridMultilevel"/>
    <w:tmpl w:val="EFDC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958CB"/>
    <w:multiLevelType w:val="hybridMultilevel"/>
    <w:tmpl w:val="74263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532F5"/>
    <w:multiLevelType w:val="hybridMultilevel"/>
    <w:tmpl w:val="2FE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9"/>
  </w:num>
  <w:num w:numId="4">
    <w:abstractNumId w:val="20"/>
  </w:num>
  <w:num w:numId="5">
    <w:abstractNumId w:val="31"/>
  </w:num>
  <w:num w:numId="6">
    <w:abstractNumId w:val="39"/>
  </w:num>
  <w:num w:numId="7">
    <w:abstractNumId w:val="28"/>
  </w:num>
  <w:num w:numId="8">
    <w:abstractNumId w:val="22"/>
  </w:num>
  <w:num w:numId="9">
    <w:abstractNumId w:val="2"/>
  </w:num>
  <w:num w:numId="10">
    <w:abstractNumId w:val="34"/>
  </w:num>
  <w:num w:numId="11">
    <w:abstractNumId w:val="11"/>
  </w:num>
  <w:num w:numId="12">
    <w:abstractNumId w:val="26"/>
  </w:num>
  <w:num w:numId="13">
    <w:abstractNumId w:val="13"/>
  </w:num>
  <w:num w:numId="14">
    <w:abstractNumId w:val="23"/>
  </w:num>
  <w:num w:numId="15">
    <w:abstractNumId w:val="4"/>
  </w:num>
  <w:num w:numId="16">
    <w:abstractNumId w:val="14"/>
  </w:num>
  <w:num w:numId="17">
    <w:abstractNumId w:val="24"/>
  </w:num>
  <w:num w:numId="18">
    <w:abstractNumId w:val="18"/>
  </w:num>
  <w:num w:numId="19">
    <w:abstractNumId w:val="32"/>
  </w:num>
  <w:num w:numId="20">
    <w:abstractNumId w:val="6"/>
  </w:num>
  <w:num w:numId="21">
    <w:abstractNumId w:val="15"/>
  </w:num>
  <w:num w:numId="22">
    <w:abstractNumId w:val="40"/>
  </w:num>
  <w:num w:numId="23">
    <w:abstractNumId w:val="36"/>
  </w:num>
  <w:num w:numId="24">
    <w:abstractNumId w:val="10"/>
  </w:num>
  <w:num w:numId="25">
    <w:abstractNumId w:val="1"/>
  </w:num>
  <w:num w:numId="26">
    <w:abstractNumId w:val="35"/>
  </w:num>
  <w:num w:numId="27">
    <w:abstractNumId w:val="38"/>
  </w:num>
  <w:num w:numId="28">
    <w:abstractNumId w:val="1"/>
    <w:lvlOverride w:ilvl="0">
      <w:startOverride w:val="1"/>
    </w:lvlOverride>
  </w:num>
  <w:num w:numId="29">
    <w:abstractNumId w:val="1"/>
    <w:lvlOverride w:ilvl="0">
      <w:startOverride w:val="1"/>
    </w:lvlOverride>
  </w:num>
  <w:num w:numId="30">
    <w:abstractNumId w:val="17"/>
  </w:num>
  <w:num w:numId="31">
    <w:abstractNumId w:val="33"/>
  </w:num>
  <w:num w:numId="32">
    <w:abstractNumId w:val="0"/>
  </w:num>
  <w:num w:numId="33">
    <w:abstractNumId w:val="5"/>
  </w:num>
  <w:num w:numId="34">
    <w:abstractNumId w:val="7"/>
  </w:num>
  <w:num w:numId="35">
    <w:abstractNumId w:val="25"/>
  </w:num>
  <w:num w:numId="36">
    <w:abstractNumId w:val="37"/>
  </w:num>
  <w:num w:numId="37">
    <w:abstractNumId w:val="30"/>
  </w:num>
  <w:num w:numId="38">
    <w:abstractNumId w:val="29"/>
  </w:num>
  <w:num w:numId="39">
    <w:abstractNumId w:val="21"/>
  </w:num>
  <w:num w:numId="40">
    <w:abstractNumId w:val="16"/>
  </w:num>
  <w:num w:numId="41">
    <w:abstractNumId w:val="0"/>
  </w:num>
  <w:num w:numId="42">
    <w:abstractNumId w:val="9"/>
  </w:num>
  <w:num w:numId="43">
    <w:abstractNumId w:val="27"/>
  </w:num>
  <w:num w:numId="44">
    <w:abstractNumId w:val="10"/>
    <w:lvlOverride w:ilvl="0">
      <w:startOverride w:val="1"/>
    </w:lvlOverride>
  </w:num>
  <w:num w:numId="4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8D3"/>
    <w:rsid w:val="000112F5"/>
    <w:rsid w:val="00012AD4"/>
    <w:rsid w:val="00012B0C"/>
    <w:rsid w:val="0001471B"/>
    <w:rsid w:val="00014A56"/>
    <w:rsid w:val="0001639B"/>
    <w:rsid w:val="00017C7B"/>
    <w:rsid w:val="00017D26"/>
    <w:rsid w:val="00023C27"/>
    <w:rsid w:val="0002534D"/>
    <w:rsid w:val="0002615A"/>
    <w:rsid w:val="0004046C"/>
    <w:rsid w:val="00044393"/>
    <w:rsid w:val="0004550B"/>
    <w:rsid w:val="000571F8"/>
    <w:rsid w:val="000638E6"/>
    <w:rsid w:val="00063FF7"/>
    <w:rsid w:val="00070482"/>
    <w:rsid w:val="00072960"/>
    <w:rsid w:val="00072F6A"/>
    <w:rsid w:val="00077D97"/>
    <w:rsid w:val="00080193"/>
    <w:rsid w:val="00084089"/>
    <w:rsid w:val="000850FE"/>
    <w:rsid w:val="000870DE"/>
    <w:rsid w:val="000874A4"/>
    <w:rsid w:val="0009385D"/>
    <w:rsid w:val="0009791F"/>
    <w:rsid w:val="000A0221"/>
    <w:rsid w:val="000B14FE"/>
    <w:rsid w:val="000B5FDC"/>
    <w:rsid w:val="000C3BDB"/>
    <w:rsid w:val="000C559B"/>
    <w:rsid w:val="000D02C4"/>
    <w:rsid w:val="000D389B"/>
    <w:rsid w:val="000F6574"/>
    <w:rsid w:val="00101F0B"/>
    <w:rsid w:val="00110182"/>
    <w:rsid w:val="00110F4A"/>
    <w:rsid w:val="0011690C"/>
    <w:rsid w:val="0012181C"/>
    <w:rsid w:val="00122F8B"/>
    <w:rsid w:val="00125E96"/>
    <w:rsid w:val="0012669A"/>
    <w:rsid w:val="0013037C"/>
    <w:rsid w:val="00131886"/>
    <w:rsid w:val="0013331B"/>
    <w:rsid w:val="00136ED8"/>
    <w:rsid w:val="00151C10"/>
    <w:rsid w:val="001552A0"/>
    <w:rsid w:val="001654BE"/>
    <w:rsid w:val="00172163"/>
    <w:rsid w:val="00180489"/>
    <w:rsid w:val="001814BA"/>
    <w:rsid w:val="00193166"/>
    <w:rsid w:val="00196363"/>
    <w:rsid w:val="001A03DC"/>
    <w:rsid w:val="001A6449"/>
    <w:rsid w:val="001B6952"/>
    <w:rsid w:val="001B6C68"/>
    <w:rsid w:val="001C1015"/>
    <w:rsid w:val="001C1F3A"/>
    <w:rsid w:val="001D0366"/>
    <w:rsid w:val="001D092A"/>
    <w:rsid w:val="001D2944"/>
    <w:rsid w:val="001D6CB7"/>
    <w:rsid w:val="001E05EA"/>
    <w:rsid w:val="001E2EBF"/>
    <w:rsid w:val="001F2F76"/>
    <w:rsid w:val="001F6B93"/>
    <w:rsid w:val="002020BA"/>
    <w:rsid w:val="00202FD0"/>
    <w:rsid w:val="00206CD1"/>
    <w:rsid w:val="00212865"/>
    <w:rsid w:val="00214074"/>
    <w:rsid w:val="00221252"/>
    <w:rsid w:val="00225C0E"/>
    <w:rsid w:val="00226F45"/>
    <w:rsid w:val="00227E9B"/>
    <w:rsid w:val="002306DF"/>
    <w:rsid w:val="002336AF"/>
    <w:rsid w:val="00237AD0"/>
    <w:rsid w:val="00246216"/>
    <w:rsid w:val="0024757D"/>
    <w:rsid w:val="0026208A"/>
    <w:rsid w:val="00263402"/>
    <w:rsid w:val="00263895"/>
    <w:rsid w:val="00264C47"/>
    <w:rsid w:val="002754F8"/>
    <w:rsid w:val="00275702"/>
    <w:rsid w:val="00281FD1"/>
    <w:rsid w:val="002820F8"/>
    <w:rsid w:val="00282A62"/>
    <w:rsid w:val="0028344D"/>
    <w:rsid w:val="002874D4"/>
    <w:rsid w:val="002905FE"/>
    <w:rsid w:val="00291D1D"/>
    <w:rsid w:val="0029293F"/>
    <w:rsid w:val="00294DBC"/>
    <w:rsid w:val="002A27D9"/>
    <w:rsid w:val="002A4F5D"/>
    <w:rsid w:val="002A587A"/>
    <w:rsid w:val="002B1EAF"/>
    <w:rsid w:val="002B4C20"/>
    <w:rsid w:val="002C5C9B"/>
    <w:rsid w:val="002C6F18"/>
    <w:rsid w:val="002D527E"/>
    <w:rsid w:val="002D63A7"/>
    <w:rsid w:val="002D6461"/>
    <w:rsid w:val="002D798A"/>
    <w:rsid w:val="002E08C3"/>
    <w:rsid w:val="002E43A1"/>
    <w:rsid w:val="002F4F38"/>
    <w:rsid w:val="002F52F1"/>
    <w:rsid w:val="00300B0E"/>
    <w:rsid w:val="003058B2"/>
    <w:rsid w:val="00316D24"/>
    <w:rsid w:val="00324245"/>
    <w:rsid w:val="003302FE"/>
    <w:rsid w:val="00331969"/>
    <w:rsid w:val="00331AA1"/>
    <w:rsid w:val="003322BE"/>
    <w:rsid w:val="00340F65"/>
    <w:rsid w:val="00350B9C"/>
    <w:rsid w:val="00362839"/>
    <w:rsid w:val="00374746"/>
    <w:rsid w:val="0038506D"/>
    <w:rsid w:val="00387534"/>
    <w:rsid w:val="00392B80"/>
    <w:rsid w:val="00393EC6"/>
    <w:rsid w:val="00396280"/>
    <w:rsid w:val="003A55E9"/>
    <w:rsid w:val="003A5C82"/>
    <w:rsid w:val="003B1DFC"/>
    <w:rsid w:val="003B3227"/>
    <w:rsid w:val="003B3ECB"/>
    <w:rsid w:val="003C4CE0"/>
    <w:rsid w:val="003D035E"/>
    <w:rsid w:val="003D4A88"/>
    <w:rsid w:val="003D58A3"/>
    <w:rsid w:val="003D5DA1"/>
    <w:rsid w:val="003D68EA"/>
    <w:rsid w:val="003E0672"/>
    <w:rsid w:val="003E0B04"/>
    <w:rsid w:val="003E54DE"/>
    <w:rsid w:val="003F0DB3"/>
    <w:rsid w:val="004012C6"/>
    <w:rsid w:val="00404A77"/>
    <w:rsid w:val="00410907"/>
    <w:rsid w:val="00411792"/>
    <w:rsid w:val="00413CFF"/>
    <w:rsid w:val="004210E3"/>
    <w:rsid w:val="00422776"/>
    <w:rsid w:val="00422CC2"/>
    <w:rsid w:val="00427215"/>
    <w:rsid w:val="00432D0B"/>
    <w:rsid w:val="00436065"/>
    <w:rsid w:val="0044704E"/>
    <w:rsid w:val="0045286A"/>
    <w:rsid w:val="004604D3"/>
    <w:rsid w:val="00461139"/>
    <w:rsid w:val="004637DA"/>
    <w:rsid w:val="00472941"/>
    <w:rsid w:val="0047675C"/>
    <w:rsid w:val="00482C86"/>
    <w:rsid w:val="00492A55"/>
    <w:rsid w:val="00493ECC"/>
    <w:rsid w:val="004A2258"/>
    <w:rsid w:val="004A3448"/>
    <w:rsid w:val="004A56AE"/>
    <w:rsid w:val="004B07B2"/>
    <w:rsid w:val="004C1E25"/>
    <w:rsid w:val="004C1E38"/>
    <w:rsid w:val="004C51D0"/>
    <w:rsid w:val="004C6055"/>
    <w:rsid w:val="004D09E7"/>
    <w:rsid w:val="004D1627"/>
    <w:rsid w:val="004D25A2"/>
    <w:rsid w:val="004E0B41"/>
    <w:rsid w:val="004E0C0B"/>
    <w:rsid w:val="004E2466"/>
    <w:rsid w:val="004F2058"/>
    <w:rsid w:val="005005D0"/>
    <w:rsid w:val="00500EC1"/>
    <w:rsid w:val="00505A6E"/>
    <w:rsid w:val="00505DE0"/>
    <w:rsid w:val="00506685"/>
    <w:rsid w:val="00507249"/>
    <w:rsid w:val="00515C8D"/>
    <w:rsid w:val="00520556"/>
    <w:rsid w:val="005209CC"/>
    <w:rsid w:val="00521D8D"/>
    <w:rsid w:val="0052573B"/>
    <w:rsid w:val="00530A0F"/>
    <w:rsid w:val="0053649F"/>
    <w:rsid w:val="00537BEB"/>
    <w:rsid w:val="00540F49"/>
    <w:rsid w:val="005419ED"/>
    <w:rsid w:val="0054398E"/>
    <w:rsid w:val="00543DDE"/>
    <w:rsid w:val="00555C2B"/>
    <w:rsid w:val="00556402"/>
    <w:rsid w:val="00560928"/>
    <w:rsid w:val="00565A44"/>
    <w:rsid w:val="005700FD"/>
    <w:rsid w:val="00571FC5"/>
    <w:rsid w:val="005767F0"/>
    <w:rsid w:val="0058555D"/>
    <w:rsid w:val="00594B8F"/>
    <w:rsid w:val="005A23B7"/>
    <w:rsid w:val="005A7131"/>
    <w:rsid w:val="005B1E24"/>
    <w:rsid w:val="005C6CEB"/>
    <w:rsid w:val="005D065F"/>
    <w:rsid w:val="005D3388"/>
    <w:rsid w:val="005D357B"/>
    <w:rsid w:val="005D3626"/>
    <w:rsid w:val="005D5DDC"/>
    <w:rsid w:val="005D760A"/>
    <w:rsid w:val="005E3623"/>
    <w:rsid w:val="005E5CB8"/>
    <w:rsid w:val="005F01AB"/>
    <w:rsid w:val="005F2C09"/>
    <w:rsid w:val="005F6A52"/>
    <w:rsid w:val="00601542"/>
    <w:rsid w:val="0060349A"/>
    <w:rsid w:val="00607816"/>
    <w:rsid w:val="00607EF6"/>
    <w:rsid w:val="00630217"/>
    <w:rsid w:val="006309AD"/>
    <w:rsid w:val="00632888"/>
    <w:rsid w:val="006340CA"/>
    <w:rsid w:val="0063421F"/>
    <w:rsid w:val="00634D1F"/>
    <w:rsid w:val="00637EBA"/>
    <w:rsid w:val="00640AC9"/>
    <w:rsid w:val="00651C57"/>
    <w:rsid w:val="006601A3"/>
    <w:rsid w:val="00683069"/>
    <w:rsid w:val="006853CB"/>
    <w:rsid w:val="00696412"/>
    <w:rsid w:val="006A177A"/>
    <w:rsid w:val="006A51E7"/>
    <w:rsid w:val="006A7677"/>
    <w:rsid w:val="006B21D6"/>
    <w:rsid w:val="006B5CCF"/>
    <w:rsid w:val="006B7279"/>
    <w:rsid w:val="006C1270"/>
    <w:rsid w:val="006C186C"/>
    <w:rsid w:val="006C293C"/>
    <w:rsid w:val="006C3506"/>
    <w:rsid w:val="006C5784"/>
    <w:rsid w:val="006C6295"/>
    <w:rsid w:val="006E0B30"/>
    <w:rsid w:val="006E539A"/>
    <w:rsid w:val="006E649D"/>
    <w:rsid w:val="006F0F9C"/>
    <w:rsid w:val="006F6E6D"/>
    <w:rsid w:val="007033DF"/>
    <w:rsid w:val="00705FDB"/>
    <w:rsid w:val="00707351"/>
    <w:rsid w:val="007108E5"/>
    <w:rsid w:val="007125A3"/>
    <w:rsid w:val="007370D1"/>
    <w:rsid w:val="007458AE"/>
    <w:rsid w:val="00747404"/>
    <w:rsid w:val="007565DB"/>
    <w:rsid w:val="00757BD3"/>
    <w:rsid w:val="007605E7"/>
    <w:rsid w:val="007727EC"/>
    <w:rsid w:val="00773B5D"/>
    <w:rsid w:val="007808D9"/>
    <w:rsid w:val="00781663"/>
    <w:rsid w:val="0078169F"/>
    <w:rsid w:val="007864A7"/>
    <w:rsid w:val="00787E5F"/>
    <w:rsid w:val="007A12DA"/>
    <w:rsid w:val="007B2882"/>
    <w:rsid w:val="007B3EC7"/>
    <w:rsid w:val="007B7B68"/>
    <w:rsid w:val="007E12CF"/>
    <w:rsid w:val="007E41E0"/>
    <w:rsid w:val="007F17C5"/>
    <w:rsid w:val="007F371B"/>
    <w:rsid w:val="0081604C"/>
    <w:rsid w:val="008226C4"/>
    <w:rsid w:val="008338B4"/>
    <w:rsid w:val="008340A1"/>
    <w:rsid w:val="008345A9"/>
    <w:rsid w:val="008367CB"/>
    <w:rsid w:val="00842871"/>
    <w:rsid w:val="0084314B"/>
    <w:rsid w:val="00850B60"/>
    <w:rsid w:val="008517C1"/>
    <w:rsid w:val="00860390"/>
    <w:rsid w:val="00860AA7"/>
    <w:rsid w:val="00867861"/>
    <w:rsid w:val="00870A23"/>
    <w:rsid w:val="0087666B"/>
    <w:rsid w:val="008766F8"/>
    <w:rsid w:val="0088319C"/>
    <w:rsid w:val="00893CCE"/>
    <w:rsid w:val="00894089"/>
    <w:rsid w:val="0089534A"/>
    <w:rsid w:val="0089588D"/>
    <w:rsid w:val="008963A9"/>
    <w:rsid w:val="008A1DD5"/>
    <w:rsid w:val="008A1ECD"/>
    <w:rsid w:val="008A239C"/>
    <w:rsid w:val="008A40A0"/>
    <w:rsid w:val="008B3917"/>
    <w:rsid w:val="008B477D"/>
    <w:rsid w:val="008B508C"/>
    <w:rsid w:val="008C03D2"/>
    <w:rsid w:val="008C5144"/>
    <w:rsid w:val="008C6118"/>
    <w:rsid w:val="008C6851"/>
    <w:rsid w:val="008C6A31"/>
    <w:rsid w:val="008D0EF7"/>
    <w:rsid w:val="008D14BC"/>
    <w:rsid w:val="008D170C"/>
    <w:rsid w:val="008D60BC"/>
    <w:rsid w:val="008D6C35"/>
    <w:rsid w:val="008E3F7F"/>
    <w:rsid w:val="008E48D2"/>
    <w:rsid w:val="008F1123"/>
    <w:rsid w:val="00902B89"/>
    <w:rsid w:val="0091042E"/>
    <w:rsid w:val="0091596C"/>
    <w:rsid w:val="009207B4"/>
    <w:rsid w:val="0092512A"/>
    <w:rsid w:val="00926C71"/>
    <w:rsid w:val="00931D35"/>
    <w:rsid w:val="00933CD0"/>
    <w:rsid w:val="00933E0E"/>
    <w:rsid w:val="00933F3F"/>
    <w:rsid w:val="00935F22"/>
    <w:rsid w:val="00944DAB"/>
    <w:rsid w:val="00947144"/>
    <w:rsid w:val="0095502D"/>
    <w:rsid w:val="00960AD6"/>
    <w:rsid w:val="00970841"/>
    <w:rsid w:val="00971FD7"/>
    <w:rsid w:val="00973B27"/>
    <w:rsid w:val="00976039"/>
    <w:rsid w:val="00977DA9"/>
    <w:rsid w:val="00983E97"/>
    <w:rsid w:val="00983EAE"/>
    <w:rsid w:val="009A07EC"/>
    <w:rsid w:val="009A0ED5"/>
    <w:rsid w:val="009A29FF"/>
    <w:rsid w:val="009A3706"/>
    <w:rsid w:val="009A584B"/>
    <w:rsid w:val="009A5B31"/>
    <w:rsid w:val="009A643D"/>
    <w:rsid w:val="009B4721"/>
    <w:rsid w:val="009C6384"/>
    <w:rsid w:val="009E183A"/>
    <w:rsid w:val="009E20D6"/>
    <w:rsid w:val="009E70C0"/>
    <w:rsid w:val="009F3924"/>
    <w:rsid w:val="00A013BD"/>
    <w:rsid w:val="00A01574"/>
    <w:rsid w:val="00A015DA"/>
    <w:rsid w:val="00A061C8"/>
    <w:rsid w:val="00A07F7F"/>
    <w:rsid w:val="00A120D7"/>
    <w:rsid w:val="00A145CC"/>
    <w:rsid w:val="00A15145"/>
    <w:rsid w:val="00A159F1"/>
    <w:rsid w:val="00A26D4C"/>
    <w:rsid w:val="00A27C7E"/>
    <w:rsid w:val="00A43B28"/>
    <w:rsid w:val="00A47B85"/>
    <w:rsid w:val="00A51495"/>
    <w:rsid w:val="00A51D9B"/>
    <w:rsid w:val="00A553DB"/>
    <w:rsid w:val="00A5627A"/>
    <w:rsid w:val="00A60B25"/>
    <w:rsid w:val="00A64A06"/>
    <w:rsid w:val="00A65FC8"/>
    <w:rsid w:val="00A72575"/>
    <w:rsid w:val="00A73716"/>
    <w:rsid w:val="00A74D11"/>
    <w:rsid w:val="00A828EC"/>
    <w:rsid w:val="00A868B3"/>
    <w:rsid w:val="00A86E67"/>
    <w:rsid w:val="00A94D64"/>
    <w:rsid w:val="00A97048"/>
    <w:rsid w:val="00AA1A0E"/>
    <w:rsid w:val="00AA2C8A"/>
    <w:rsid w:val="00AA34C0"/>
    <w:rsid w:val="00AA4870"/>
    <w:rsid w:val="00AA55FB"/>
    <w:rsid w:val="00AB183B"/>
    <w:rsid w:val="00AB7FF6"/>
    <w:rsid w:val="00AC063A"/>
    <w:rsid w:val="00AD1F7B"/>
    <w:rsid w:val="00AD74F5"/>
    <w:rsid w:val="00AD7EB4"/>
    <w:rsid w:val="00AE702B"/>
    <w:rsid w:val="00AF6F12"/>
    <w:rsid w:val="00B02401"/>
    <w:rsid w:val="00B048FF"/>
    <w:rsid w:val="00B22956"/>
    <w:rsid w:val="00B3053C"/>
    <w:rsid w:val="00B338DC"/>
    <w:rsid w:val="00B35C35"/>
    <w:rsid w:val="00B36263"/>
    <w:rsid w:val="00B42530"/>
    <w:rsid w:val="00B4572E"/>
    <w:rsid w:val="00B57660"/>
    <w:rsid w:val="00B6091D"/>
    <w:rsid w:val="00B64741"/>
    <w:rsid w:val="00B65455"/>
    <w:rsid w:val="00B65585"/>
    <w:rsid w:val="00B70991"/>
    <w:rsid w:val="00B75F5C"/>
    <w:rsid w:val="00B77772"/>
    <w:rsid w:val="00B85A91"/>
    <w:rsid w:val="00B9191A"/>
    <w:rsid w:val="00B919B5"/>
    <w:rsid w:val="00BB2261"/>
    <w:rsid w:val="00BC48EC"/>
    <w:rsid w:val="00BC7C14"/>
    <w:rsid w:val="00BD4A08"/>
    <w:rsid w:val="00BD6C29"/>
    <w:rsid w:val="00BE38F1"/>
    <w:rsid w:val="00BE40FD"/>
    <w:rsid w:val="00BF254D"/>
    <w:rsid w:val="00BF30D1"/>
    <w:rsid w:val="00C01F75"/>
    <w:rsid w:val="00C02EAD"/>
    <w:rsid w:val="00C06511"/>
    <w:rsid w:val="00C13113"/>
    <w:rsid w:val="00C31361"/>
    <w:rsid w:val="00C3279E"/>
    <w:rsid w:val="00C36079"/>
    <w:rsid w:val="00C43253"/>
    <w:rsid w:val="00C5425F"/>
    <w:rsid w:val="00C5485F"/>
    <w:rsid w:val="00C560E9"/>
    <w:rsid w:val="00C667A2"/>
    <w:rsid w:val="00C74BB1"/>
    <w:rsid w:val="00C7682F"/>
    <w:rsid w:val="00C771DA"/>
    <w:rsid w:val="00C772FE"/>
    <w:rsid w:val="00C91F3B"/>
    <w:rsid w:val="00CA2F54"/>
    <w:rsid w:val="00CC4134"/>
    <w:rsid w:val="00CD2D4E"/>
    <w:rsid w:val="00CD4572"/>
    <w:rsid w:val="00CE06C7"/>
    <w:rsid w:val="00CE0A19"/>
    <w:rsid w:val="00CF6167"/>
    <w:rsid w:val="00D11850"/>
    <w:rsid w:val="00D1406B"/>
    <w:rsid w:val="00D14F02"/>
    <w:rsid w:val="00D30F08"/>
    <w:rsid w:val="00D31BB2"/>
    <w:rsid w:val="00D32488"/>
    <w:rsid w:val="00D337C6"/>
    <w:rsid w:val="00D35515"/>
    <w:rsid w:val="00D37558"/>
    <w:rsid w:val="00D50E4D"/>
    <w:rsid w:val="00D513F4"/>
    <w:rsid w:val="00D52029"/>
    <w:rsid w:val="00D54525"/>
    <w:rsid w:val="00D54BA0"/>
    <w:rsid w:val="00D55FF0"/>
    <w:rsid w:val="00D628D3"/>
    <w:rsid w:val="00D66C3F"/>
    <w:rsid w:val="00D77024"/>
    <w:rsid w:val="00D879AA"/>
    <w:rsid w:val="00DA5108"/>
    <w:rsid w:val="00DB26C1"/>
    <w:rsid w:val="00DC259B"/>
    <w:rsid w:val="00DD1098"/>
    <w:rsid w:val="00DD2420"/>
    <w:rsid w:val="00DD25CA"/>
    <w:rsid w:val="00DD4C62"/>
    <w:rsid w:val="00DE7F88"/>
    <w:rsid w:val="00E02BDF"/>
    <w:rsid w:val="00E049B4"/>
    <w:rsid w:val="00E061BD"/>
    <w:rsid w:val="00E06275"/>
    <w:rsid w:val="00E143D4"/>
    <w:rsid w:val="00E21F74"/>
    <w:rsid w:val="00E22015"/>
    <w:rsid w:val="00E24E09"/>
    <w:rsid w:val="00E26140"/>
    <w:rsid w:val="00E266ED"/>
    <w:rsid w:val="00E34B98"/>
    <w:rsid w:val="00E4322F"/>
    <w:rsid w:val="00E441B1"/>
    <w:rsid w:val="00E514F6"/>
    <w:rsid w:val="00E51C4A"/>
    <w:rsid w:val="00E5459C"/>
    <w:rsid w:val="00E65105"/>
    <w:rsid w:val="00E6638E"/>
    <w:rsid w:val="00E810A7"/>
    <w:rsid w:val="00E81CA7"/>
    <w:rsid w:val="00E820CC"/>
    <w:rsid w:val="00E823D9"/>
    <w:rsid w:val="00E84503"/>
    <w:rsid w:val="00E906C6"/>
    <w:rsid w:val="00E93CAF"/>
    <w:rsid w:val="00E93EA4"/>
    <w:rsid w:val="00EA171A"/>
    <w:rsid w:val="00EA1A67"/>
    <w:rsid w:val="00EA271D"/>
    <w:rsid w:val="00EA3CAD"/>
    <w:rsid w:val="00EB0847"/>
    <w:rsid w:val="00EB0B15"/>
    <w:rsid w:val="00EC27D8"/>
    <w:rsid w:val="00EC3154"/>
    <w:rsid w:val="00EC72DD"/>
    <w:rsid w:val="00ED06A9"/>
    <w:rsid w:val="00ED3D8E"/>
    <w:rsid w:val="00ED6675"/>
    <w:rsid w:val="00ED751A"/>
    <w:rsid w:val="00EE085A"/>
    <w:rsid w:val="00EE24C9"/>
    <w:rsid w:val="00EE311F"/>
    <w:rsid w:val="00EE31D3"/>
    <w:rsid w:val="00EE6B6A"/>
    <w:rsid w:val="00EF29E9"/>
    <w:rsid w:val="00EF4C82"/>
    <w:rsid w:val="00F00BE4"/>
    <w:rsid w:val="00F01F16"/>
    <w:rsid w:val="00F02CC4"/>
    <w:rsid w:val="00F070C4"/>
    <w:rsid w:val="00F109C0"/>
    <w:rsid w:val="00F12D6D"/>
    <w:rsid w:val="00F13983"/>
    <w:rsid w:val="00F13C95"/>
    <w:rsid w:val="00F14073"/>
    <w:rsid w:val="00F2244C"/>
    <w:rsid w:val="00F247F0"/>
    <w:rsid w:val="00F24EF8"/>
    <w:rsid w:val="00F2606E"/>
    <w:rsid w:val="00F27C7B"/>
    <w:rsid w:val="00F40801"/>
    <w:rsid w:val="00F40CE4"/>
    <w:rsid w:val="00F4443F"/>
    <w:rsid w:val="00F44F77"/>
    <w:rsid w:val="00F53FC3"/>
    <w:rsid w:val="00F5698C"/>
    <w:rsid w:val="00F61541"/>
    <w:rsid w:val="00F633D1"/>
    <w:rsid w:val="00F921D9"/>
    <w:rsid w:val="00F94143"/>
    <w:rsid w:val="00FA7810"/>
    <w:rsid w:val="00FB0EEB"/>
    <w:rsid w:val="00FB1F14"/>
    <w:rsid w:val="00FD1E81"/>
    <w:rsid w:val="00FE1079"/>
    <w:rsid w:val="00FE6B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2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hyperlink" Target="http://picturinghistory.gc.cuny.edu/item.php?item_id=180" TargetMode="External"/><Relationship Id="rId30" Type="http://schemas.openxmlformats.org/officeDocument/2006/relationships/footer" Target="footer3.xml"/><Relationship Id="rId31" Type="http://schemas.openxmlformats.org/officeDocument/2006/relationships/hyperlink" Target="https://sheg.stanford.edu/manifest-destiny" TargetMode="External"/><Relationship Id="rId32" Type="http://schemas.openxmlformats.org/officeDocument/2006/relationships/hyperlink" Target="http://www.digitalhistory.uh.edu/disp_textbook.cfm?smtID=11&amp;psid=3843" TargetMode="External"/><Relationship Id="rId33" Type="http://schemas.openxmlformats.org/officeDocument/2006/relationships/header" Target="header2.xml"/><Relationship Id="rId34" Type="http://schemas.openxmlformats.org/officeDocument/2006/relationships/hyperlink" Target="http://picturinghistory.gc.cuny.edu/item.php?item_id=180" TargetMode="External"/><Relationship Id="rId35" Type="http://schemas.openxmlformats.org/officeDocument/2006/relationships/hyperlink" Target="https://sheg.stanford.edu/manifest-destiny" TargetMode="External"/><Relationship Id="rId36" Type="http://schemas.openxmlformats.org/officeDocument/2006/relationships/hyperlink" Target="http://www.digitalhistory.uh.edu/disp_textbook.cfm?smtID=11&amp;psid=3843" TargetMode="External"/><Relationship Id="rId37" Type="http://schemas.openxmlformats.org/officeDocument/2006/relationships/header" Target="header3.xml"/><Relationship Id="rId38" Type="http://schemas.openxmlformats.org/officeDocument/2006/relationships/image" Target="media/image11.jpeg"/><Relationship Id="rId39" Type="http://schemas.openxmlformats.org/officeDocument/2006/relationships/hyperlink" Target="http://www.corestandards.org/ELA-Literacy/RH/6-8/1/" TargetMode="External"/><Relationship Id="rId50" Type="http://schemas.openxmlformats.org/officeDocument/2006/relationships/hyperlink" Target="http://collegeready.gatesfoundation.org/wp-content/uploads/2015/07/CAS-TEXAS-INDEPENDENCE-copy.ppt" TargetMode="External"/><Relationship Id="rId51" Type="http://schemas.openxmlformats.org/officeDocument/2006/relationships/header" Target="header6.xml"/><Relationship Id="rId52" Type="http://schemas.openxmlformats.org/officeDocument/2006/relationships/header" Target="header7.xml"/><Relationship Id="rId53" Type="http://schemas.openxmlformats.org/officeDocument/2006/relationships/footer" Target="footer6.xml"/><Relationship Id="rId54" Type="http://schemas.openxmlformats.org/officeDocument/2006/relationships/hyperlink" Target="https://sheg.stanford.edu/texas-independence" TargetMode="External"/><Relationship Id="rId55" Type="http://schemas.openxmlformats.org/officeDocument/2006/relationships/hyperlink" Target="https://sheg.stanford.edu/texas-independence" TargetMode="External"/><Relationship Id="rId56" Type="http://schemas.openxmlformats.org/officeDocument/2006/relationships/hyperlink" Target="http://www.youtube.com/watch?v=RA3smbU2b4k" TargetMode="External"/><Relationship Id="rId57" Type="http://schemas.openxmlformats.org/officeDocument/2006/relationships/hyperlink" Target="http://www.youtube.com/watch?v=uFJIR0YYI2A" TargetMode="External"/><Relationship Id="rId58" Type="http://schemas.openxmlformats.org/officeDocument/2006/relationships/header" Target="header8.xml"/><Relationship Id="rId59" Type="http://schemas.openxmlformats.org/officeDocument/2006/relationships/footer" Target="footer7.xml"/><Relationship Id="rId70" Type="http://schemas.openxmlformats.org/officeDocument/2006/relationships/image" Target="media/image18.jpeg"/><Relationship Id="rId71" Type="http://schemas.openxmlformats.org/officeDocument/2006/relationships/hyperlink" Target="http://collegeready.gatesfoundation.org/wp-content/uploads/2015/07/Incorporating-Quotes-Practice-ppt..pptx" TargetMode="External"/><Relationship Id="rId72" Type="http://schemas.openxmlformats.org/officeDocument/2006/relationships/header" Target="header15.xml"/><Relationship Id="rId73" Type="http://schemas.openxmlformats.org/officeDocument/2006/relationships/image" Target="media/image19.jpeg"/><Relationship Id="rId74" Type="http://schemas.openxmlformats.org/officeDocument/2006/relationships/hyperlink" Target="http://thoreau.eserver.org/civil1.html" TargetMode="External"/><Relationship Id="rId75" Type="http://schemas.openxmlformats.org/officeDocument/2006/relationships/hyperlink" Target="http://www.pbs.org/kera/usmexicanwar/prelude/md_manifest_destiny.html" TargetMode="External"/><Relationship Id="rId76" Type="http://schemas.openxmlformats.org/officeDocument/2006/relationships/header" Target="header16.xml"/><Relationship Id="rId77" Type="http://schemas.openxmlformats.org/officeDocument/2006/relationships/header" Target="header17.xml"/><Relationship Id="rId78" Type="http://schemas.openxmlformats.org/officeDocument/2006/relationships/header" Target="header18.xml"/><Relationship Id="rId79" Type="http://schemas.openxmlformats.org/officeDocument/2006/relationships/header" Target="header19.xml"/><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image" Target="media/image9.emf"/><Relationship Id="rId21" Type="http://schemas.openxmlformats.org/officeDocument/2006/relationships/hyperlink" Target="https://sheg.stanford.edu/manifest-destiny" TargetMode="External"/><Relationship Id="rId22" Type="http://schemas.openxmlformats.org/officeDocument/2006/relationships/hyperlink" Target="http://www.digitalhistory.uh.edu/disp_textbook.cfm?smtID=11&amp;psid=3843" TargetMode="External"/><Relationship Id="rId23" Type="http://schemas.openxmlformats.org/officeDocument/2006/relationships/hyperlink" Target="https://sheg.stanford.edu/texas-independence" TargetMode="External"/><Relationship Id="rId24" Type="http://schemas.openxmlformats.org/officeDocument/2006/relationships/hyperlink" Target="https://coretools.ldc.org/mods/59572a70-97f2-4eab-ab70-0fa908e0a0d1" TargetMode="External"/><Relationship Id="rId25" Type="http://schemas.openxmlformats.org/officeDocument/2006/relationships/hyperlink" Target="http://www.teachtci.com/programs/middle-school/history-alive-textbook/united-states-through-industrialism/table-of-contents.html" TargetMode="External"/><Relationship Id="rId26" Type="http://schemas.openxmlformats.org/officeDocument/2006/relationships/hyperlink" Target="http://picturinghistory.gc.cuny.edu/item.php?item_id=180" TargetMode="External"/><Relationship Id="rId27" Type="http://schemas.openxmlformats.org/officeDocument/2006/relationships/hyperlink" Target="https://sheg.stanford.edu/manifest-destiny" TargetMode="External"/><Relationship Id="rId28" Type="http://schemas.openxmlformats.org/officeDocument/2006/relationships/hyperlink" Target="http://www.digitalhistory.uh.edu/disp_textbook.cfm?smtID=11&amp;psid=3843" TargetMode="External"/><Relationship Id="rId29" Type="http://schemas.openxmlformats.org/officeDocument/2006/relationships/header" Target="header1.xml"/><Relationship Id="rId40" Type="http://schemas.openxmlformats.org/officeDocument/2006/relationships/image" Target="media/image12.jpeg"/><Relationship Id="rId41" Type="http://schemas.openxmlformats.org/officeDocument/2006/relationships/hyperlink" Target="http://collegeready.gatesfoundation.org/wp-content/uploads/2015/07/BMS-Manifest-Destiny-2.ppt" TargetMode="External"/><Relationship Id="rId42" Type="http://schemas.openxmlformats.org/officeDocument/2006/relationships/image" Target="media/image13.jpeg"/><Relationship Id="rId43" Type="http://schemas.openxmlformats.org/officeDocument/2006/relationships/hyperlink" Target="http://collegeready.gatesfoundation.org/wp-content/uploads/2015/07/Manifest-destiny.ppt" TargetMode="External"/><Relationship Id="rId44" Type="http://schemas.openxmlformats.org/officeDocument/2006/relationships/image" Target="media/image14.jpeg"/><Relationship Id="rId45" Type="http://schemas.openxmlformats.org/officeDocument/2006/relationships/header" Target="header4.xml"/><Relationship Id="rId46" Type="http://schemas.openxmlformats.org/officeDocument/2006/relationships/footer" Target="footer4.xml"/><Relationship Id="rId47" Type="http://schemas.openxmlformats.org/officeDocument/2006/relationships/header" Target="header5.xml"/><Relationship Id="rId48" Type="http://schemas.openxmlformats.org/officeDocument/2006/relationships/footer" Target="footer5.xml"/><Relationship Id="rId49" Type="http://schemas.openxmlformats.org/officeDocument/2006/relationships/image" Target="media/image16.jpeg"/><Relationship Id="rId60" Type="http://schemas.openxmlformats.org/officeDocument/2006/relationships/header" Target="header9.xml"/><Relationship Id="rId61" Type="http://schemas.openxmlformats.org/officeDocument/2006/relationships/header" Target="header10.xml"/><Relationship Id="rId62" Type="http://schemas.openxmlformats.org/officeDocument/2006/relationships/footer" Target="footer8.xml"/><Relationship Id="rId63" Type="http://schemas.openxmlformats.org/officeDocument/2006/relationships/header" Target="header11.xml"/><Relationship Id="rId64" Type="http://schemas.openxmlformats.org/officeDocument/2006/relationships/footer" Target="footer9.xml"/><Relationship Id="rId65" Type="http://schemas.openxmlformats.org/officeDocument/2006/relationships/header" Target="header12.xml"/><Relationship Id="rId66" Type="http://schemas.openxmlformats.org/officeDocument/2006/relationships/image" Target="media/image17.png"/><Relationship Id="rId67" Type="http://schemas.openxmlformats.org/officeDocument/2006/relationships/header" Target="header13.xml"/><Relationship Id="rId68" Type="http://schemas.openxmlformats.org/officeDocument/2006/relationships/hyperlink" Target="https://coretools.ldc.org/mods/59572a70-97f2-4eab-ab70-0fa908e0a0d1" TargetMode="External"/><Relationship Id="rId69" Type="http://schemas.openxmlformats.org/officeDocument/2006/relationships/header" Target="header14.xml"/><Relationship Id="rId80" Type="http://schemas.openxmlformats.org/officeDocument/2006/relationships/header" Target="header20.xml"/><Relationship Id="rId81" Type="http://schemas.openxmlformats.org/officeDocument/2006/relationships/header" Target="header21.xml"/><Relationship Id="rId82" Type="http://schemas.openxmlformats.org/officeDocument/2006/relationships/hyperlink" Target="http://www.history.com/shows/america-the-story-of-us/videos/america-the-story-of-us-westward" TargetMode="External"/><Relationship Id="rId83" Type="http://schemas.openxmlformats.org/officeDocument/2006/relationships/header" Target="header22.xml"/><Relationship Id="rId84" Type="http://schemas.openxmlformats.org/officeDocument/2006/relationships/hyperlink" Target="http://www.history.com/shows/america-the-story-of-us/videos/america-the-story-of-us-westward" TargetMode="External"/><Relationship Id="rId85" Type="http://schemas.openxmlformats.org/officeDocument/2006/relationships/hyperlink" Target="http://www.teachtci.com/programs/middle-school/history-alive-textbook/united-states-through-industrialism/table-of-contents.html" TargetMode="External"/><Relationship Id="rId86" Type="http://schemas.openxmlformats.org/officeDocument/2006/relationships/header" Target="header23.xml"/><Relationship Id="rId87" Type="http://schemas.openxmlformats.org/officeDocument/2006/relationships/header" Target="header24.xml"/><Relationship Id="rId88" Type="http://schemas.openxmlformats.org/officeDocument/2006/relationships/image" Target="media/image20.gif"/><Relationship Id="rId89" Type="http://schemas.openxmlformats.org/officeDocument/2006/relationships/header" Target="header25.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5.emf"/></Relationships>
</file>

<file path=word/_rels/header11.xml.rels><?xml version="1.0" encoding="UTF-8" standalone="yes"?>
<Relationships xmlns="http://schemas.openxmlformats.org/package/2006/relationships"><Relationship Id="rId1" Type="http://schemas.openxmlformats.org/officeDocument/2006/relationships/image" Target="media/image15.emf"/></Relationships>
</file>

<file path=word/_rels/header12.xml.rels><?xml version="1.0" encoding="UTF-8" standalone="yes"?>
<Relationships xmlns="http://schemas.openxmlformats.org/package/2006/relationships"><Relationship Id="rId1" Type="http://schemas.openxmlformats.org/officeDocument/2006/relationships/image" Target="media/image15.emf"/></Relationships>
</file>

<file path=word/_rels/header14.xml.rels><?xml version="1.0" encoding="UTF-8" standalone="yes"?>
<Relationships xmlns="http://schemas.openxmlformats.org/package/2006/relationships"><Relationship Id="rId1" Type="http://schemas.openxmlformats.org/officeDocument/2006/relationships/image" Target="media/image10.emf"/></Relationships>
</file>

<file path=word/_rels/header16.xml.rels><?xml version="1.0" encoding="UTF-8" standalone="yes"?>
<Relationships xmlns="http://schemas.openxmlformats.org/package/2006/relationships"><Relationship Id="rId1" Type="http://schemas.openxmlformats.org/officeDocument/2006/relationships/image" Target="media/image15.emf"/></Relationships>
</file>

<file path=word/_rels/header17.xml.rels><?xml version="1.0" encoding="UTF-8" standalone="yes"?>
<Relationships xmlns="http://schemas.openxmlformats.org/package/2006/relationships"><Relationship Id="rId1" Type="http://schemas.openxmlformats.org/officeDocument/2006/relationships/image" Target="media/image15.emf"/></Relationships>
</file>

<file path=word/_rels/header18.xml.rels><?xml version="1.0" encoding="UTF-8" standalone="yes"?>
<Relationships xmlns="http://schemas.openxmlformats.org/package/2006/relationships"><Relationship Id="rId1" Type="http://schemas.openxmlformats.org/officeDocument/2006/relationships/image" Target="media/image15.emf"/></Relationships>
</file>

<file path=word/_rels/header19.xml.rels><?xml version="1.0" encoding="UTF-8" standalone="yes"?>
<Relationships xmlns="http://schemas.openxmlformats.org/package/2006/relationships"><Relationship Id="rId1" Type="http://schemas.openxmlformats.org/officeDocument/2006/relationships/image" Target="media/image15.emf"/></Relationships>
</file>

<file path=word/_rels/header20.xml.rels><?xml version="1.0" encoding="UTF-8" standalone="yes"?>
<Relationships xmlns="http://schemas.openxmlformats.org/package/2006/relationships"><Relationship Id="rId1" Type="http://schemas.openxmlformats.org/officeDocument/2006/relationships/image" Target="media/image15.emf"/></Relationships>
</file>

<file path=word/_rels/header21.xml.rels><?xml version="1.0" encoding="UTF-8" standalone="yes"?>
<Relationships xmlns="http://schemas.openxmlformats.org/package/2006/relationships"><Relationship Id="rId1" Type="http://schemas.openxmlformats.org/officeDocument/2006/relationships/image" Target="media/image15.emf"/></Relationships>
</file>

<file path=word/_rels/header23.xml.rels><?xml version="1.0" encoding="UTF-8" standalone="yes"?>
<Relationships xmlns="http://schemas.openxmlformats.org/package/2006/relationships"><Relationship Id="rId1" Type="http://schemas.openxmlformats.org/officeDocument/2006/relationships/image" Target="media/image10.emf"/></Relationships>
</file>

<file path=word/_rels/header25.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header4.xml.rels><?xml version="1.0" encoding="UTF-8" standalone="yes"?>
<Relationships xmlns="http://schemas.openxmlformats.org/package/2006/relationships"><Relationship Id="rId1" Type="http://schemas.openxmlformats.org/officeDocument/2006/relationships/image" Target="media/image15.emf"/></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40D9F-8360-D542-981A-5EF0B416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47</Pages>
  <Words>6920</Words>
  <Characters>39447</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Manager/>
  <Company>KSA-Plus Communications</Company>
  <LinksUpToDate>false</LinksUpToDate>
  <CharactersWithSpaces>46275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25</cp:revision>
  <cp:lastPrinted>2015-07-15T19:21:00Z</cp:lastPrinted>
  <dcterms:created xsi:type="dcterms:W3CDTF">2015-07-14T21:09:00Z</dcterms:created>
  <dcterms:modified xsi:type="dcterms:W3CDTF">2015-07-24T19:53:00Z</dcterms:modified>
  <cp:category/>
</cp:coreProperties>
</file>